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97E18" w14:textId="77777777" w:rsidR="00F46F6F" w:rsidRDefault="00510151" w:rsidP="00543B8E">
      <w:r>
        <w:rPr>
          <w:noProof/>
        </w:rPr>
        <mc:AlternateContent>
          <mc:Choice Requires="wpc">
            <w:drawing>
              <wp:inline distT="0" distB="0" distL="0" distR="0" wp14:anchorId="4639D8E7" wp14:editId="3442E8CA">
                <wp:extent cx="5704840" cy="1458595"/>
                <wp:effectExtent l="9525" t="9525" r="10160" b="0"/>
                <wp:docPr id="4" name="キャンバス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AutoShape 5"/>
                        <wps:cNvSpPr>
                          <a:spLocks noChangeArrowheads="1"/>
                        </wps:cNvSpPr>
                        <wps:spPr bwMode="auto">
                          <a:xfrm>
                            <a:off x="0" y="0"/>
                            <a:ext cx="5704840" cy="1401526"/>
                          </a:xfrm>
                          <a:prstGeom prst="bevel">
                            <a:avLst>
                              <a:gd name="adj" fmla="val 12500"/>
                            </a:avLst>
                          </a:prstGeom>
                          <a:solidFill>
                            <a:srgbClr val="FFFFFF"/>
                          </a:solidFill>
                          <a:ln w="9525">
                            <a:solidFill>
                              <a:srgbClr val="000000"/>
                            </a:solidFill>
                            <a:miter lim="800000"/>
                            <a:headEnd/>
                            <a:tailEnd/>
                          </a:ln>
                        </wps:spPr>
                        <wps:txbx>
                          <w:txbxContent>
                            <w:p w14:paraId="2D8CE398" w14:textId="77777777" w:rsidR="00A61422" w:rsidRDefault="00510151" w:rsidP="00CF2AF4">
                              <w:pPr>
                                <w:rPr>
                                  <w:rFonts w:ascii="HGPｺﾞｼｯｸE" w:eastAsia="HGPｺﾞｼｯｸE" w:hAnsi="Arial Black"/>
                                  <w:b/>
                                  <w:sz w:val="24"/>
                                </w:rPr>
                              </w:pPr>
                              <w:r>
                                <w:rPr>
                                  <w:noProof/>
                                </w:rPr>
                                <w:drawing>
                                  <wp:inline distT="0" distB="0" distL="0" distR="0" wp14:anchorId="02FD01AF" wp14:editId="3F3658A9">
                                    <wp:extent cx="1476375" cy="381000"/>
                                    <wp:effectExtent l="0" t="0" r="9525" b="0"/>
                                    <wp:docPr id="2" name="図 2" descr="未来竹房_ロゴ案0126深緑[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未来竹房_ロゴ案0126深緑[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375" cy="381000"/>
                                            </a:xfrm>
                                            <a:prstGeom prst="rect">
                                              <a:avLst/>
                                            </a:prstGeom>
                                            <a:noFill/>
                                            <a:ln>
                                              <a:noFill/>
                                            </a:ln>
                                          </pic:spPr>
                                        </pic:pic>
                                      </a:graphicData>
                                    </a:graphic>
                                  </wp:inline>
                                </w:drawing>
                              </w:r>
                              <w:r w:rsidR="00CF2AF4">
                                <w:rPr>
                                  <w:rFonts w:hint="eastAsia"/>
                                </w:rPr>
                                <w:t xml:space="preserve">　　　</w:t>
                              </w:r>
                              <w:r w:rsidR="00A61422">
                                <w:rPr>
                                  <w:rFonts w:ascii="HGPｺﾞｼｯｸE" w:eastAsia="HGPｺﾞｼｯｸE" w:hAnsi="Arial Black" w:hint="eastAsia"/>
                                  <w:b/>
                                  <w:sz w:val="24"/>
                                </w:rPr>
                                <w:t>竹工芸訓練センター</w:t>
                              </w:r>
                            </w:p>
                            <w:p w14:paraId="11041B6F" w14:textId="77777777" w:rsidR="00D251C3" w:rsidRPr="00F332CF" w:rsidRDefault="00A61422" w:rsidP="00D251C3">
                              <w:pPr>
                                <w:jc w:val="center"/>
                                <w:rPr>
                                  <w:rFonts w:ascii="HGPｺﾞｼｯｸE" w:eastAsia="HGPｺﾞｼｯｸE" w:hAnsi="Arial Black"/>
                                  <w:b/>
                                  <w:sz w:val="32"/>
                                  <w:szCs w:val="32"/>
                                </w:rPr>
                              </w:pPr>
                              <w:r w:rsidRPr="00F332CF">
                                <w:rPr>
                                  <w:rFonts w:ascii="HGPｺﾞｼｯｸE" w:eastAsia="HGPｺﾞｼｯｸE" w:hAnsi="Arial Black" w:hint="eastAsia"/>
                                  <w:b/>
                                  <w:sz w:val="32"/>
                                  <w:szCs w:val="32"/>
                                </w:rPr>
                                <w:t>貸し工房</w:t>
                              </w:r>
                              <w:r w:rsidR="00BE584E">
                                <w:rPr>
                                  <w:rFonts w:ascii="HGPｺﾞｼｯｸE" w:eastAsia="HGPｺﾞｼｯｸE" w:hAnsi="Arial Black" w:hint="eastAsia"/>
                                  <w:b/>
                                  <w:sz w:val="32"/>
                                  <w:szCs w:val="32"/>
                                </w:rPr>
                                <w:t xml:space="preserve"> </w:t>
                              </w:r>
                              <w:r w:rsidR="00D251C3">
                                <w:rPr>
                                  <w:rFonts w:ascii="HGPｺﾞｼｯｸE" w:eastAsia="HGPｺﾞｼｯｸE" w:hAnsi="Arial Black" w:hint="eastAsia"/>
                                  <w:b/>
                                  <w:sz w:val="32"/>
                                  <w:szCs w:val="32"/>
                                </w:rPr>
                                <w:t>「未来竹房　B-スクエア」</w:t>
                              </w:r>
                              <w:r w:rsidR="00BE584E">
                                <w:rPr>
                                  <w:rFonts w:ascii="HGPｺﾞｼｯｸE" w:eastAsia="HGPｺﾞｼｯｸE" w:hAnsi="Arial Black" w:hint="eastAsia"/>
                                  <w:b/>
                                  <w:sz w:val="32"/>
                                  <w:szCs w:val="32"/>
                                </w:rPr>
                                <w:t xml:space="preserve"> </w:t>
                              </w:r>
                              <w:r w:rsidRPr="00F332CF">
                                <w:rPr>
                                  <w:rFonts w:ascii="HGPｺﾞｼｯｸE" w:eastAsia="HGPｺﾞｼｯｸE" w:hAnsi="Arial Black" w:hint="eastAsia"/>
                                  <w:b/>
                                  <w:sz w:val="32"/>
                                  <w:szCs w:val="32"/>
                                </w:rPr>
                                <w:t>の入居者募集</w:t>
                              </w:r>
                            </w:p>
                          </w:txbxContent>
                        </wps:txbx>
                        <wps:bodyPr rot="0" vert="horz" wrap="square" lIns="74295" tIns="8890" rIns="74295" bIns="8890" anchor="t" anchorCtr="0" upright="1">
                          <a:noAutofit/>
                        </wps:bodyPr>
                      </wps:wsp>
                    </wpc:wpc>
                  </a:graphicData>
                </a:graphic>
              </wp:inline>
            </w:drawing>
          </mc:Choice>
          <mc:Fallback>
            <w:pict>
              <v:group w14:anchorId="4639D8E7" id="キャンバス 4" o:spid="_x0000_s1026" editas="canvas" style="width:449.2pt;height:114.85pt;mso-position-horizontal-relative:char;mso-position-vertical-relative:line" coordsize="57048,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048;height:14585;visibility:visible;mso-wrap-style:square">
                  <v:fill o:detectmouseclick="t"/>
                  <v:path o:connecttype="none"/>
                </v:shap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5" o:spid="_x0000_s1028" type="#_x0000_t84" style="position:absolute;width:57048;height:14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">
                  <v:textbox inset="5.85pt,.7pt,5.85pt,.7pt">
                    <w:txbxContent>
                      <w:p w14:paraId="2D8CE398" w14:textId="77777777" w:rsidR="00A61422" w:rsidRDefault="00510151" w:rsidP="00CF2AF4">
                        <w:pPr>
                          <w:rPr>
                            <w:rFonts w:ascii="HGPｺﾞｼｯｸE" w:eastAsia="HGPｺﾞｼｯｸE" w:hAnsi="Arial Black"/>
                            <w:b/>
                            <w:sz w:val="24"/>
                          </w:rPr>
                        </w:pPr>
                        <w:r>
                          <w:rPr>
                            <w:noProof/>
                          </w:rPr>
                          <w:drawing>
                            <wp:inline distT="0" distB="0" distL="0" distR="0" wp14:anchorId="02FD01AF" wp14:editId="3F3658A9">
                              <wp:extent cx="1476375" cy="381000"/>
                              <wp:effectExtent l="0" t="0" r="9525" b="0"/>
                              <wp:docPr id="2" name="図 2" descr="未来竹房_ロゴ案0126深緑[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未来竹房_ロゴ案0126深緑[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375" cy="381000"/>
                                      </a:xfrm>
                                      <a:prstGeom prst="rect">
                                        <a:avLst/>
                                      </a:prstGeom>
                                      <a:noFill/>
                                      <a:ln>
                                        <a:noFill/>
                                      </a:ln>
                                    </pic:spPr>
                                  </pic:pic>
                                </a:graphicData>
                              </a:graphic>
                            </wp:inline>
                          </w:drawing>
                        </w:r>
                        <w:r w:rsidR="00CF2AF4">
                          <w:rPr>
                            <w:rFonts w:hint="eastAsia"/>
                          </w:rPr>
                          <w:t xml:space="preserve">　　　</w:t>
                        </w:r>
                        <w:r w:rsidR="00A61422">
                          <w:rPr>
                            <w:rFonts w:ascii="HGPｺﾞｼｯｸE" w:eastAsia="HGPｺﾞｼｯｸE" w:hAnsi="Arial Black" w:hint="eastAsia"/>
                            <w:b/>
                            <w:sz w:val="24"/>
                          </w:rPr>
                          <w:t>竹工芸訓練センター</w:t>
                        </w:r>
                      </w:p>
                      <w:p w14:paraId="11041B6F" w14:textId="77777777" w:rsidR="00D251C3" w:rsidRPr="00F332CF" w:rsidRDefault="00A61422" w:rsidP="00D251C3">
                        <w:pPr>
                          <w:jc w:val="center"/>
                          <w:rPr>
                            <w:rFonts w:ascii="HGPｺﾞｼｯｸE" w:eastAsia="HGPｺﾞｼｯｸE" w:hAnsi="Arial Black"/>
                            <w:b/>
                            <w:sz w:val="32"/>
                            <w:szCs w:val="32"/>
                          </w:rPr>
                        </w:pPr>
                        <w:r w:rsidRPr="00F332CF">
                          <w:rPr>
                            <w:rFonts w:ascii="HGPｺﾞｼｯｸE" w:eastAsia="HGPｺﾞｼｯｸE" w:hAnsi="Arial Black" w:hint="eastAsia"/>
                            <w:b/>
                            <w:sz w:val="32"/>
                            <w:szCs w:val="32"/>
                          </w:rPr>
                          <w:t>貸し工房</w:t>
                        </w:r>
                        <w:r w:rsidR="00BE584E">
                          <w:rPr>
                            <w:rFonts w:ascii="HGPｺﾞｼｯｸE" w:eastAsia="HGPｺﾞｼｯｸE" w:hAnsi="Arial Black" w:hint="eastAsia"/>
                            <w:b/>
                            <w:sz w:val="32"/>
                            <w:szCs w:val="32"/>
                          </w:rPr>
                          <w:t xml:space="preserve"> </w:t>
                        </w:r>
                        <w:r w:rsidR="00D251C3">
                          <w:rPr>
                            <w:rFonts w:ascii="HGPｺﾞｼｯｸE" w:eastAsia="HGPｺﾞｼｯｸE" w:hAnsi="Arial Black" w:hint="eastAsia"/>
                            <w:b/>
                            <w:sz w:val="32"/>
                            <w:szCs w:val="32"/>
                          </w:rPr>
                          <w:t>「未来竹房　B-スクエア」</w:t>
                        </w:r>
                        <w:r w:rsidR="00BE584E">
                          <w:rPr>
                            <w:rFonts w:ascii="HGPｺﾞｼｯｸE" w:eastAsia="HGPｺﾞｼｯｸE" w:hAnsi="Arial Black" w:hint="eastAsia"/>
                            <w:b/>
                            <w:sz w:val="32"/>
                            <w:szCs w:val="32"/>
                          </w:rPr>
                          <w:t xml:space="preserve"> </w:t>
                        </w:r>
                        <w:r w:rsidRPr="00F332CF">
                          <w:rPr>
                            <w:rFonts w:ascii="HGPｺﾞｼｯｸE" w:eastAsia="HGPｺﾞｼｯｸE" w:hAnsi="Arial Black" w:hint="eastAsia"/>
                            <w:b/>
                            <w:sz w:val="32"/>
                            <w:szCs w:val="32"/>
                          </w:rPr>
                          <w:t>の入居者募集</w:t>
                        </w:r>
                      </w:p>
                    </w:txbxContent>
                  </v:textbox>
                </v:shape>
                <w10:anchorlock/>
              </v:group>
            </w:pict>
          </mc:Fallback>
        </mc:AlternateContent>
      </w:r>
    </w:p>
    <w:p w14:paraId="53E72F1E" w14:textId="77777777" w:rsidR="00543B8E" w:rsidRPr="00E0007F" w:rsidRDefault="00543B8E" w:rsidP="00543B8E">
      <w:pPr>
        <w:rPr>
          <w:rFonts w:ascii="HG丸ｺﾞｼｯｸM-PRO" w:eastAsia="HG丸ｺﾞｼｯｸM-PRO"/>
        </w:rPr>
      </w:pPr>
      <w:r>
        <w:rPr>
          <w:rFonts w:hint="eastAsia"/>
        </w:rPr>
        <w:t xml:space="preserve">　</w:t>
      </w:r>
      <w:r w:rsidRPr="00E0007F">
        <w:rPr>
          <w:rFonts w:ascii="HG丸ｺﾞｼｯｸM-PRO" w:eastAsia="HG丸ｺﾞｼｯｸM-PRO" w:hint="eastAsia"/>
        </w:rPr>
        <w:t>県では、</w:t>
      </w:r>
      <w:r w:rsidR="00AB153C">
        <w:rPr>
          <w:rFonts w:ascii="HG丸ｺﾞｼｯｸM-PRO" w:eastAsia="HG丸ｺﾞｼｯｸM-PRO" w:hint="eastAsia"/>
        </w:rPr>
        <w:t>竹工芸産業振興のため、竹工芸家</w:t>
      </w:r>
      <w:r w:rsidR="00685875">
        <w:rPr>
          <w:rFonts w:ascii="HG丸ｺﾞｼｯｸM-PRO" w:eastAsia="HG丸ｺﾞｼｯｸM-PRO" w:hint="eastAsia"/>
        </w:rPr>
        <w:t>や竹材</w:t>
      </w:r>
      <w:r w:rsidR="000A503D">
        <w:rPr>
          <w:rFonts w:ascii="HG丸ｺﾞｼｯｸM-PRO" w:eastAsia="HG丸ｺﾞｼｯｸM-PRO" w:hint="eastAsia"/>
        </w:rPr>
        <w:t>を利用したものづくりを目指す方</w:t>
      </w:r>
      <w:r w:rsidR="00AB153C">
        <w:rPr>
          <w:rFonts w:ascii="HG丸ｺﾞｼｯｸM-PRO" w:eastAsia="HG丸ｺﾞｼｯｸM-PRO" w:hint="eastAsia"/>
        </w:rPr>
        <w:t>を対象に</w:t>
      </w:r>
      <w:r w:rsidR="00685875">
        <w:rPr>
          <w:rFonts w:ascii="HG丸ｺﾞｼｯｸM-PRO" w:eastAsia="HG丸ｺﾞｼｯｸM-PRO" w:hint="eastAsia"/>
        </w:rPr>
        <w:t>、</w:t>
      </w:r>
      <w:r w:rsidR="00AB153C">
        <w:rPr>
          <w:rFonts w:ascii="HG丸ｺﾞｼｯｸM-PRO" w:eastAsia="HG丸ｺﾞｼｯｸM-PRO" w:hint="eastAsia"/>
        </w:rPr>
        <w:t>竹工芸支援用の</w:t>
      </w:r>
      <w:r w:rsidR="00685875">
        <w:rPr>
          <w:rFonts w:ascii="HG丸ｺﾞｼｯｸM-PRO" w:eastAsia="HG丸ｺﾞｼｯｸM-PRO" w:hint="eastAsia"/>
        </w:rPr>
        <w:t>作業場や研究室としてご利用いただけるインキュベーション型貸し工房（以下、「工房」という。）を竹工芸訓練センター内に開設</w:t>
      </w:r>
      <w:r w:rsidR="00CF2AF4">
        <w:rPr>
          <w:rFonts w:ascii="HG丸ｺﾞｼｯｸM-PRO" w:eastAsia="HG丸ｺﾞｼｯｸM-PRO" w:hint="eastAsia"/>
        </w:rPr>
        <w:t>しています</w:t>
      </w:r>
      <w:r w:rsidR="00685875">
        <w:rPr>
          <w:rFonts w:ascii="HG丸ｺﾞｼｯｸM-PRO" w:eastAsia="HG丸ｺﾞｼｯｸM-PRO" w:hint="eastAsia"/>
        </w:rPr>
        <w:t>。</w:t>
      </w:r>
    </w:p>
    <w:p w14:paraId="670767EA" w14:textId="482386AC" w:rsidR="00543B8E" w:rsidRDefault="00543B8E" w:rsidP="00543B8E">
      <w:pPr>
        <w:rPr>
          <w:rFonts w:ascii="HG丸ｺﾞｼｯｸM-PRO" w:eastAsia="HG丸ｺﾞｼｯｸM-PRO"/>
        </w:rPr>
      </w:pPr>
      <w:r w:rsidRPr="00E0007F">
        <w:rPr>
          <w:rFonts w:ascii="HG丸ｺﾞｼｯｸM-PRO" w:eastAsia="HG丸ｺﾞｼｯｸM-PRO" w:hint="eastAsia"/>
        </w:rPr>
        <w:t xml:space="preserve">　つきましては、</w:t>
      </w:r>
      <w:r w:rsidR="00CB38A6">
        <w:rPr>
          <w:rFonts w:ascii="HG丸ｺﾞｼｯｸM-PRO" w:eastAsia="HG丸ｺﾞｼｯｸM-PRO" w:hint="eastAsia"/>
        </w:rPr>
        <w:t>令和</w:t>
      </w:r>
      <w:r w:rsidR="002D68E3">
        <w:rPr>
          <w:rFonts w:ascii="HG丸ｺﾞｼｯｸM-PRO" w:eastAsia="HG丸ｺﾞｼｯｸM-PRO" w:hint="eastAsia"/>
        </w:rPr>
        <w:t>８</w:t>
      </w:r>
      <w:r w:rsidR="00CF2AF4">
        <w:rPr>
          <w:rFonts w:ascii="HG丸ｺﾞｼｯｸM-PRO" w:eastAsia="HG丸ｺﾞｼｯｸM-PRO" w:hint="eastAsia"/>
        </w:rPr>
        <w:t>年度の入居者を募集しますので、</w:t>
      </w:r>
      <w:r w:rsidR="009C257D">
        <w:rPr>
          <w:rFonts w:ascii="HG丸ｺﾞｼｯｸM-PRO" w:eastAsia="HG丸ｺﾞｼｯｸM-PRO" w:hint="eastAsia"/>
        </w:rPr>
        <w:t>工房への入居を希望される方は</w:t>
      </w:r>
      <w:r w:rsidRPr="00E0007F">
        <w:rPr>
          <w:rFonts w:ascii="HG丸ｺﾞｼｯｸM-PRO" w:eastAsia="HG丸ｺﾞｼｯｸM-PRO" w:hint="eastAsia"/>
        </w:rPr>
        <w:t>、</w:t>
      </w:r>
      <w:r w:rsidR="00E77C96">
        <w:rPr>
          <w:rFonts w:ascii="HG丸ｺﾞｼｯｸM-PRO" w:eastAsia="HG丸ｺﾞｼｯｸM-PRO" w:hint="eastAsia"/>
        </w:rPr>
        <w:t>問い合わせ先</w:t>
      </w:r>
      <w:r w:rsidRPr="00E0007F">
        <w:rPr>
          <w:rFonts w:ascii="HG丸ｺﾞｼｯｸM-PRO" w:eastAsia="HG丸ｺﾞｼｯｸM-PRO" w:hint="eastAsia"/>
        </w:rPr>
        <w:t>までご相談</w:t>
      </w:r>
      <w:r w:rsidR="008041E3">
        <w:rPr>
          <w:rFonts w:ascii="HG丸ｺﾞｼｯｸM-PRO" w:eastAsia="HG丸ｺﾞｼｯｸM-PRO" w:hint="eastAsia"/>
        </w:rPr>
        <w:t>頂き</w:t>
      </w:r>
      <w:r w:rsidRPr="00E0007F">
        <w:rPr>
          <w:rFonts w:ascii="HG丸ｺﾞｼｯｸM-PRO" w:eastAsia="HG丸ｺﾞｼｯｸM-PRO" w:hint="eastAsia"/>
        </w:rPr>
        <w:t>ますようお願いします。</w:t>
      </w:r>
    </w:p>
    <w:p w14:paraId="222A69EE" w14:textId="77777777" w:rsidR="00CF2AF4" w:rsidRPr="00E1737E" w:rsidRDefault="00CF2AF4" w:rsidP="00543B8E">
      <w:pPr>
        <w:rPr>
          <w:rFonts w:ascii="HG丸ｺﾞｼｯｸM-PRO" w:eastAsia="HG丸ｺﾞｼｯｸM-PRO"/>
        </w:rPr>
      </w:pPr>
    </w:p>
    <w:p w14:paraId="502E94D8" w14:textId="77777777" w:rsidR="004214D8" w:rsidRPr="00E0007F" w:rsidRDefault="004214D8" w:rsidP="004214D8">
      <w:pPr>
        <w:jc w:val="center"/>
        <w:rPr>
          <w:rFonts w:ascii="HG丸ｺﾞｼｯｸM-PRO" w:eastAsia="HG丸ｺﾞｼｯｸM-PRO"/>
        </w:rPr>
      </w:pPr>
      <w:r>
        <w:rPr>
          <w:rFonts w:ascii="HG丸ｺﾞｼｯｸM-PRO" w:eastAsia="HG丸ｺﾞｼｯｸM-PRO" w:hint="eastAsia"/>
        </w:rPr>
        <w:t>記</w:t>
      </w:r>
    </w:p>
    <w:p w14:paraId="261103F4" w14:textId="77777777" w:rsidR="00543B8E" w:rsidRPr="00DD0950" w:rsidRDefault="00E54389" w:rsidP="00543B8E">
      <w:pPr>
        <w:rPr>
          <w:rFonts w:ascii="HG丸ｺﾞｼｯｸM-PRO" w:eastAsia="HG丸ｺﾞｼｯｸM-PRO"/>
          <w:b/>
          <w:sz w:val="24"/>
          <w:u w:val="double"/>
        </w:rPr>
      </w:pPr>
      <w:r>
        <w:rPr>
          <w:rFonts w:ascii="HG丸ｺﾞｼｯｸM-PRO" w:eastAsia="HG丸ｺﾞｼｯｸM-PRO" w:hint="eastAsia"/>
          <w:b/>
          <w:sz w:val="24"/>
          <w:u w:val="double"/>
        </w:rPr>
        <w:t>■</w:t>
      </w:r>
      <w:r w:rsidR="00543B8E" w:rsidRPr="005A0ED0">
        <w:rPr>
          <w:rFonts w:ascii="HG丸ｺﾞｼｯｸM-PRO" w:eastAsia="HG丸ｺﾞｼｯｸM-PRO" w:hint="eastAsia"/>
          <w:b/>
          <w:spacing w:val="120"/>
          <w:kern w:val="0"/>
          <w:sz w:val="24"/>
          <w:u w:val="double"/>
          <w:fitText w:val="1205" w:id="-1859369472"/>
        </w:rPr>
        <w:t>対象</w:t>
      </w:r>
      <w:r w:rsidR="00543B8E" w:rsidRPr="005A0ED0">
        <w:rPr>
          <w:rFonts w:ascii="HG丸ｺﾞｼｯｸM-PRO" w:eastAsia="HG丸ｺﾞｼｯｸM-PRO" w:hint="eastAsia"/>
          <w:b/>
          <w:spacing w:val="1"/>
          <w:kern w:val="0"/>
          <w:sz w:val="24"/>
          <w:u w:val="double"/>
          <w:fitText w:val="1205" w:id="-1859369472"/>
        </w:rPr>
        <w:t>者</w:t>
      </w:r>
    </w:p>
    <w:p w14:paraId="53CE7608" w14:textId="77777777" w:rsidR="003F4E9E" w:rsidRDefault="00BE584E" w:rsidP="003F4E9E">
      <w:pPr>
        <w:pStyle w:val="Word"/>
        <w:ind w:left="1260" w:hangingChars="600" w:hanging="1260"/>
        <w:rPr>
          <w:rFonts w:ascii="HG丸ｺﾞｼｯｸM-PRO" w:eastAsia="HG丸ｺﾞｼｯｸM-PRO" w:hAnsi="Century" w:cs="Times New Roman" w:hint="default"/>
          <w:color w:val="auto"/>
          <w:kern w:val="2"/>
          <w:szCs w:val="24"/>
        </w:rPr>
      </w:pPr>
      <w:r>
        <w:rPr>
          <w:rFonts w:ascii="HG丸ｺﾞｼｯｸM-PRO" w:eastAsia="HG丸ｺﾞｼｯｸM-PRO" w:hAnsi="Century" w:cs="Times New Roman"/>
          <w:color w:val="auto"/>
          <w:kern w:val="2"/>
          <w:szCs w:val="24"/>
        </w:rPr>
        <w:t xml:space="preserve">　　</w:t>
      </w:r>
      <w:r w:rsidR="009F1207">
        <w:rPr>
          <w:rFonts w:ascii="HG丸ｺﾞｼｯｸM-PRO" w:eastAsia="HG丸ｺﾞｼｯｸM-PRO" w:hAnsi="Century" w:cs="Times New Roman"/>
          <w:color w:val="auto"/>
          <w:kern w:val="2"/>
          <w:szCs w:val="24"/>
        </w:rPr>
        <w:t>原則として、</w:t>
      </w:r>
      <w:r w:rsidR="007005FD" w:rsidRPr="007005FD">
        <w:rPr>
          <w:rFonts w:ascii="HG丸ｺﾞｼｯｸM-PRO" w:eastAsia="HG丸ｺﾞｼｯｸM-PRO" w:hAnsi="Century" w:cs="Times New Roman"/>
          <w:color w:val="auto"/>
          <w:kern w:val="2"/>
          <w:szCs w:val="24"/>
        </w:rPr>
        <w:t>県内において竹工芸や竹材を利用したものづくりで創業しようとする個人、</w:t>
      </w:r>
    </w:p>
    <w:p w14:paraId="75D1672D" w14:textId="52FD2056" w:rsidR="007005FD" w:rsidRPr="007005FD" w:rsidRDefault="007005FD" w:rsidP="003F4E9E">
      <w:pPr>
        <w:pStyle w:val="Word"/>
        <w:ind w:leftChars="200" w:left="1260" w:hangingChars="400" w:hanging="840"/>
        <w:rPr>
          <w:rFonts w:ascii="HG丸ｺﾞｼｯｸM-PRO" w:eastAsia="HG丸ｺﾞｼｯｸM-PRO" w:hAnsi="Century" w:cs="Times New Roman" w:hint="default"/>
          <w:color w:val="auto"/>
          <w:kern w:val="2"/>
          <w:szCs w:val="24"/>
        </w:rPr>
      </w:pPr>
      <w:r w:rsidRPr="007005FD">
        <w:rPr>
          <w:rFonts w:ascii="HG丸ｺﾞｼｯｸM-PRO" w:eastAsia="HG丸ｺﾞｼｯｸM-PRO" w:hAnsi="Century" w:cs="Times New Roman"/>
          <w:color w:val="auto"/>
          <w:kern w:val="2"/>
          <w:szCs w:val="24"/>
        </w:rPr>
        <w:t>又は創業3年未満の竹工芸家</w:t>
      </w:r>
    </w:p>
    <w:p w14:paraId="7D702ABF" w14:textId="77777777" w:rsidR="00EE7826" w:rsidRPr="007005FD" w:rsidRDefault="00EE7826" w:rsidP="007005FD">
      <w:pPr>
        <w:ind w:left="1365" w:hangingChars="650" w:hanging="1365"/>
        <w:rPr>
          <w:rFonts w:ascii="HG丸ｺﾞｼｯｸM-PRO" w:eastAsia="HG丸ｺﾞｼｯｸM-PRO"/>
        </w:rPr>
      </w:pPr>
    </w:p>
    <w:p w14:paraId="5324D5E6" w14:textId="77777777" w:rsidR="0026325B" w:rsidRPr="00DD0950" w:rsidRDefault="00E54389" w:rsidP="00543B8E">
      <w:pPr>
        <w:rPr>
          <w:rFonts w:ascii="HG丸ｺﾞｼｯｸM-PRO" w:eastAsia="HG丸ｺﾞｼｯｸM-PRO"/>
          <w:b/>
          <w:sz w:val="24"/>
          <w:u w:val="double"/>
        </w:rPr>
      </w:pPr>
      <w:r>
        <w:rPr>
          <w:rFonts w:ascii="HG丸ｺﾞｼｯｸM-PRO" w:eastAsia="HG丸ｺﾞｼｯｸM-PRO" w:hint="eastAsia"/>
          <w:b/>
          <w:sz w:val="24"/>
          <w:u w:val="double"/>
        </w:rPr>
        <w:t>■</w:t>
      </w:r>
      <w:r w:rsidR="00814E98">
        <w:rPr>
          <w:rFonts w:ascii="HG丸ｺﾞｼｯｸM-PRO" w:eastAsia="HG丸ｺﾞｼｯｸM-PRO" w:hint="eastAsia"/>
          <w:b/>
          <w:sz w:val="24"/>
          <w:u w:val="double"/>
        </w:rPr>
        <w:t>工房の形態</w:t>
      </w:r>
    </w:p>
    <w:p w14:paraId="472EC3C7" w14:textId="1F603B45" w:rsidR="00543B8E" w:rsidRPr="00E0007F" w:rsidRDefault="00BE584E" w:rsidP="00BE584E">
      <w:pPr>
        <w:rPr>
          <w:rFonts w:ascii="HG丸ｺﾞｼｯｸM-PRO" w:eastAsia="HG丸ｺﾞｼｯｸM-PRO"/>
        </w:rPr>
      </w:pPr>
      <w:r>
        <w:rPr>
          <w:rFonts w:ascii="HG丸ｺﾞｼｯｸM-PRO" w:eastAsia="HG丸ｺﾞｼｯｸM-PRO" w:hint="eastAsia"/>
        </w:rPr>
        <w:t xml:space="preserve">　　</w:t>
      </w:r>
      <w:r w:rsidR="004214D8">
        <w:rPr>
          <w:rFonts w:ascii="HG丸ｺﾞｼｯｸM-PRO" w:eastAsia="HG丸ｺﾞｼｯｸM-PRO" w:hint="eastAsia"/>
        </w:rPr>
        <w:t>①</w:t>
      </w:r>
      <w:r w:rsidR="002F0B93">
        <w:rPr>
          <w:rFonts w:ascii="HG丸ｺﾞｼｯｸM-PRO" w:eastAsia="HG丸ｺﾞｼｯｸM-PRO" w:hint="eastAsia"/>
        </w:rPr>
        <w:t>形　　態</w:t>
      </w:r>
      <w:r w:rsidR="00543B8E" w:rsidRPr="00E0007F">
        <w:rPr>
          <w:rFonts w:ascii="HG丸ｺﾞｼｯｸM-PRO" w:eastAsia="HG丸ｺﾞｼｯｸM-PRO" w:hint="eastAsia"/>
        </w:rPr>
        <w:t xml:space="preserve">… </w:t>
      </w:r>
      <w:r w:rsidR="002F0B93">
        <w:rPr>
          <w:rFonts w:ascii="HG丸ｺﾞｼｯｸM-PRO" w:eastAsia="HG丸ｺﾞｼｯｸM-PRO" w:hint="eastAsia"/>
        </w:rPr>
        <w:t>オープンスペース（板張り床　間仕切り）</w:t>
      </w:r>
    </w:p>
    <w:p w14:paraId="6819805C" w14:textId="2800811B" w:rsidR="00543B8E" w:rsidRPr="002F0B93" w:rsidRDefault="00BE584E" w:rsidP="00543B8E">
      <w:pPr>
        <w:rPr>
          <w:rFonts w:ascii="HG丸ｺﾞｼｯｸM-PRO" w:eastAsia="HG丸ｺﾞｼｯｸM-PRO"/>
        </w:rPr>
      </w:pPr>
      <w:r>
        <w:rPr>
          <w:rFonts w:ascii="HG丸ｺﾞｼｯｸM-PRO" w:eastAsia="HG丸ｺﾞｼｯｸM-PRO" w:hint="eastAsia"/>
        </w:rPr>
        <w:t xml:space="preserve">　　</w:t>
      </w:r>
      <w:r w:rsidR="004214D8">
        <w:rPr>
          <w:rFonts w:ascii="HG丸ｺﾞｼｯｸM-PRO" w:eastAsia="HG丸ｺﾞｼｯｸM-PRO" w:hint="eastAsia"/>
        </w:rPr>
        <w:t>②</w:t>
      </w:r>
      <w:r w:rsidR="002F0B93">
        <w:rPr>
          <w:rFonts w:ascii="HG丸ｺﾞｼｯｸM-PRO" w:eastAsia="HG丸ｺﾞｼｯｸM-PRO" w:hint="eastAsia"/>
        </w:rPr>
        <w:t>広　　さ</w:t>
      </w:r>
      <w:r w:rsidR="00543B8E" w:rsidRPr="00E0007F">
        <w:rPr>
          <w:rFonts w:ascii="HG丸ｺﾞｼｯｸM-PRO" w:eastAsia="HG丸ｺﾞｼｯｸM-PRO" w:hint="eastAsia"/>
        </w:rPr>
        <w:t xml:space="preserve">… </w:t>
      </w:r>
      <w:r w:rsidR="00E92FA3" w:rsidRPr="00E92FA3">
        <w:rPr>
          <w:rFonts w:ascii="HG丸ｺﾞｼｯｸM-PRO" w:eastAsia="HG丸ｺﾞｼｯｸM-PRO" w:hint="eastAsia"/>
        </w:rPr>
        <w:t>3.9 m×奥行6.3 m ＝24.57</w:t>
      </w:r>
      <w:r w:rsidR="00E92FA3">
        <w:rPr>
          <w:rFonts w:ascii="HG丸ｺﾞｼｯｸM-PRO" w:eastAsia="HG丸ｺﾞｼｯｸM-PRO" w:hint="eastAsia"/>
        </w:rPr>
        <w:t>㎡</w:t>
      </w:r>
      <w:r w:rsidR="00E92FA3" w:rsidRPr="00E92FA3">
        <w:rPr>
          <w:rFonts w:ascii="HG丸ｺﾞｼｯｸM-PRO" w:eastAsia="HG丸ｺﾞｼｯｸM-PRO" w:hint="eastAsia"/>
        </w:rPr>
        <w:t>（15.2畳／区画）</w:t>
      </w:r>
    </w:p>
    <w:p w14:paraId="355E25CF" w14:textId="180BF9A8" w:rsidR="004672E4" w:rsidRDefault="00BE584E" w:rsidP="002F0B93">
      <w:pPr>
        <w:rPr>
          <w:rFonts w:ascii="HG丸ｺﾞｼｯｸM-PRO" w:eastAsia="HG丸ｺﾞｼｯｸM-PRO"/>
        </w:rPr>
      </w:pPr>
      <w:r>
        <w:rPr>
          <w:rFonts w:ascii="HG丸ｺﾞｼｯｸM-PRO" w:eastAsia="HG丸ｺﾞｼｯｸM-PRO" w:hint="eastAsia"/>
        </w:rPr>
        <w:t xml:space="preserve">　　</w:t>
      </w:r>
      <w:r w:rsidR="004214D8">
        <w:rPr>
          <w:rFonts w:ascii="HG丸ｺﾞｼｯｸM-PRO" w:eastAsia="HG丸ｺﾞｼｯｸM-PRO" w:hint="eastAsia"/>
        </w:rPr>
        <w:t>③</w:t>
      </w:r>
      <w:r w:rsidR="002F0B93" w:rsidRPr="00F67BFC">
        <w:rPr>
          <w:rFonts w:ascii="HG丸ｺﾞｼｯｸM-PRO" w:eastAsia="HG丸ｺﾞｼｯｸM-PRO" w:hint="eastAsia"/>
          <w:spacing w:val="52"/>
          <w:kern w:val="0"/>
          <w:fitText w:val="840" w:id="-729005568"/>
        </w:rPr>
        <w:t>区画</w:t>
      </w:r>
      <w:r w:rsidR="002F0B93" w:rsidRPr="00F67BFC">
        <w:rPr>
          <w:rFonts w:ascii="HG丸ｺﾞｼｯｸM-PRO" w:eastAsia="HG丸ｺﾞｼｯｸM-PRO" w:hint="eastAsia"/>
          <w:spacing w:val="1"/>
          <w:kern w:val="0"/>
          <w:fitText w:val="840" w:id="-729005568"/>
        </w:rPr>
        <w:t>数</w:t>
      </w:r>
      <w:r w:rsidR="00543B8E" w:rsidRPr="00E0007F">
        <w:rPr>
          <w:rFonts w:ascii="HG丸ｺﾞｼｯｸM-PRO" w:eastAsia="HG丸ｺﾞｼｯｸM-PRO" w:hint="eastAsia"/>
        </w:rPr>
        <w:t>…</w:t>
      </w:r>
      <w:r w:rsidR="004214D8">
        <w:rPr>
          <w:rFonts w:ascii="HG丸ｺﾞｼｯｸM-PRO" w:eastAsia="HG丸ｺﾞｼｯｸM-PRO" w:hint="eastAsia"/>
        </w:rPr>
        <w:t xml:space="preserve"> </w:t>
      </w:r>
      <w:r w:rsidR="002F0B93">
        <w:rPr>
          <w:rFonts w:ascii="HG丸ｺﾞｼｯｸM-PRO" w:eastAsia="HG丸ｺﾞｼｯｸM-PRO" w:hint="eastAsia"/>
        </w:rPr>
        <w:t>３区画（間仕切りによる）</w:t>
      </w:r>
    </w:p>
    <w:p w14:paraId="77DD4E9D" w14:textId="77777777" w:rsidR="00A623CE" w:rsidRPr="00A623CE" w:rsidRDefault="00EE7826" w:rsidP="009C12C4">
      <w:pPr>
        <w:rPr>
          <w:rFonts w:ascii="HG丸ｺﾞｼｯｸM-PRO" w:eastAsia="HG丸ｺﾞｼｯｸM-PRO"/>
          <w:b/>
          <w:sz w:val="24"/>
        </w:rPr>
      </w:pPr>
      <w:r>
        <w:rPr>
          <w:noProof/>
        </w:rPr>
        <w:drawing>
          <wp:anchor distT="0" distB="0" distL="114300" distR="114300" simplePos="0" relativeHeight="3" behindDoc="0" locked="0" layoutInCell="1" allowOverlap="1" wp14:anchorId="05E9632E" wp14:editId="658E8E5C">
            <wp:simplePos x="0" y="0"/>
            <wp:positionH relativeFrom="column">
              <wp:posOffset>3129915</wp:posOffset>
            </wp:positionH>
            <wp:positionV relativeFrom="paragraph">
              <wp:posOffset>78105</wp:posOffset>
            </wp:positionV>
            <wp:extent cx="2290445" cy="2726690"/>
            <wp:effectExtent l="0" t="0" r="0" b="0"/>
            <wp:wrapSquare wrapText="bothSides"/>
            <wp:docPr id="12" name="オブジェクト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オブジェクト 1"/>
                    <pic:cNvPicPr>
                      <a:picLocks noChangeArrowheads="1"/>
                    </pic:cNvPicPr>
                  </pic:nvPicPr>
                  <pic:blipFill>
                    <a:blip r:embed="rId7">
                      <a:extLst>
                        <a:ext uri="{28A0092B-C50C-407E-A947-70E740481C1C}">
                          <a14:useLocalDpi xmlns:a14="http://schemas.microsoft.com/office/drawing/2010/main" val="0"/>
                        </a:ext>
                      </a:extLst>
                    </a:blip>
                    <a:srcRect t="-185" r="-23" b="-195"/>
                    <a:stretch>
                      <a:fillRect/>
                    </a:stretch>
                  </pic:blipFill>
                  <pic:spPr bwMode="auto">
                    <a:xfrm>
                      <a:off x="0" y="0"/>
                      <a:ext cx="2290445" cy="2726690"/>
                    </a:xfrm>
                    <a:prstGeom prst="rect">
                      <a:avLst/>
                    </a:prstGeom>
                    <a:noFill/>
                  </pic:spPr>
                </pic:pic>
              </a:graphicData>
            </a:graphic>
            <wp14:sizeRelH relativeFrom="page">
              <wp14:pctWidth>0</wp14:pctWidth>
            </wp14:sizeRelH>
            <wp14:sizeRelV relativeFrom="page">
              <wp14:pctHeight>0</wp14:pctHeight>
            </wp14:sizeRelV>
          </wp:anchor>
        </w:drawing>
      </w:r>
      <w:r w:rsidR="00510151">
        <w:rPr>
          <w:noProof/>
        </w:rPr>
        <mc:AlternateContent>
          <mc:Choice Requires="wps">
            <w:drawing>
              <wp:anchor distT="0" distB="0" distL="114300" distR="114300" simplePos="0" relativeHeight="5" behindDoc="0" locked="0" layoutInCell="1" allowOverlap="1" wp14:anchorId="28F85789" wp14:editId="5A42DCC3">
                <wp:simplePos x="0" y="0"/>
                <wp:positionH relativeFrom="column">
                  <wp:posOffset>4768215</wp:posOffset>
                </wp:positionH>
                <wp:positionV relativeFrom="paragraph">
                  <wp:posOffset>995045</wp:posOffset>
                </wp:positionV>
                <wp:extent cx="652145" cy="219075"/>
                <wp:effectExtent l="5715" t="13970" r="8890" b="17653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19075"/>
                        </a:xfrm>
                        <a:prstGeom prst="wedgeRectCallout">
                          <a:avLst>
                            <a:gd name="adj1" fmla="val -3069"/>
                            <a:gd name="adj2" fmla="val 121014"/>
                          </a:avLst>
                        </a:prstGeom>
                        <a:solidFill>
                          <a:srgbClr val="FFFFFF"/>
                        </a:solidFill>
                        <a:ln w="9525">
                          <a:solidFill>
                            <a:srgbClr val="000000"/>
                          </a:solidFill>
                          <a:miter lim="800000"/>
                          <a:headEnd/>
                          <a:tailEnd/>
                        </a:ln>
                      </wps:spPr>
                      <wps:txbx>
                        <w:txbxContent>
                          <w:p w14:paraId="586020BB" w14:textId="77777777" w:rsidR="00A61422" w:rsidRPr="00BE584E" w:rsidRDefault="00A61422" w:rsidP="00BE584E">
                            <w:pPr>
                              <w:spacing w:line="300" w:lineRule="exact"/>
                              <w:jc w:val="center"/>
                              <w:rPr>
                                <w:rFonts w:ascii="游ゴシック" w:eastAsia="游ゴシック" w:hAnsi="游ゴシック"/>
                              </w:rPr>
                            </w:pPr>
                            <w:r w:rsidRPr="00BE584E">
                              <w:rPr>
                                <w:rFonts w:ascii="游ゴシック" w:eastAsia="游ゴシック" w:hAnsi="游ゴシック" w:hint="eastAsia"/>
                              </w:rPr>
                              <w:t>工　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8578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4" o:spid="_x0000_s1029" type="#_x0000_t61" style="position:absolute;left:0;text-align:left;margin-left:375.45pt;margin-top:78.35pt;width:51.35pt;height:17.2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" adj="10137,36939">
                <v:textbox inset="5.85pt,.7pt,5.85pt,.7pt">
                  <w:txbxContent>
                    <w:p w14:paraId="586020BB" w14:textId="77777777" w:rsidR="00A61422" w:rsidRPr="00BE584E" w:rsidRDefault="00A61422" w:rsidP="00BE584E">
                      <w:pPr>
                        <w:spacing w:line="300" w:lineRule="exact"/>
                        <w:jc w:val="center"/>
                        <w:rPr>
                          <w:rFonts w:ascii="游ゴシック" w:eastAsia="游ゴシック" w:hAnsi="游ゴシック"/>
                        </w:rPr>
                      </w:pPr>
                      <w:r w:rsidRPr="00BE584E">
                        <w:rPr>
                          <w:rFonts w:ascii="游ゴシック" w:eastAsia="游ゴシック" w:hAnsi="游ゴシック" w:hint="eastAsia"/>
                        </w:rPr>
                        <w:t>工　房</w:t>
                      </w:r>
                    </w:p>
                  </w:txbxContent>
                </v:textbox>
              </v:shape>
            </w:pict>
          </mc:Fallback>
        </mc:AlternateContent>
      </w:r>
      <w:r w:rsidR="00510151">
        <w:rPr>
          <w:noProof/>
        </w:rPr>
        <w:drawing>
          <wp:anchor distT="0" distB="0" distL="114300" distR="114300" simplePos="0" relativeHeight="4" behindDoc="0" locked="0" layoutInCell="1" allowOverlap="1" wp14:anchorId="521C154E" wp14:editId="1A6A43D4">
            <wp:simplePos x="0" y="0"/>
            <wp:positionH relativeFrom="column">
              <wp:posOffset>5229860</wp:posOffset>
            </wp:positionH>
            <wp:positionV relativeFrom="paragraph">
              <wp:posOffset>830580</wp:posOffset>
            </wp:positionV>
            <wp:extent cx="800100" cy="1000125"/>
            <wp:effectExtent l="0" t="0" r="0" b="9525"/>
            <wp:wrapSquare wrapText="bothSides"/>
            <wp:docPr id="13" name="オブジェクト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オブジェクト 4"/>
                    <pic:cNvPicPr>
                      <a:picLocks noChangeArrowheads="1"/>
                    </pic:cNvPicPr>
                  </pic:nvPicPr>
                  <pic:blipFill>
                    <a:blip r:embed="rId8">
                      <a:extLst>
                        <a:ext uri="{28A0092B-C50C-407E-A947-70E740481C1C}">
                          <a14:useLocalDpi xmlns:a14="http://schemas.microsoft.com/office/drawing/2010/main" val="0"/>
                        </a:ext>
                      </a:extLst>
                    </a:blip>
                    <a:srcRect t="-5215" r="-28078" b="-1343"/>
                    <a:stretch>
                      <a:fillRect/>
                    </a:stretch>
                  </pic:blipFill>
                  <pic:spPr bwMode="auto">
                    <a:xfrm>
                      <a:off x="0" y="0"/>
                      <a:ext cx="800100" cy="1000125"/>
                    </a:xfrm>
                    <a:prstGeom prst="rect">
                      <a:avLst/>
                    </a:prstGeom>
                    <a:noFill/>
                  </pic:spPr>
                </pic:pic>
              </a:graphicData>
            </a:graphic>
            <wp14:sizeRelH relativeFrom="page">
              <wp14:pctWidth>0</wp14:pctWidth>
            </wp14:sizeRelH>
            <wp14:sizeRelV relativeFrom="page">
              <wp14:pctHeight>0</wp14:pctHeight>
            </wp14:sizeRelV>
          </wp:anchor>
        </w:drawing>
      </w:r>
      <w:r w:rsidR="00510151">
        <w:rPr>
          <w:noProof/>
        </w:rPr>
        <w:drawing>
          <wp:anchor distT="0" distB="0" distL="114300" distR="114300" simplePos="0" relativeHeight="2" behindDoc="0" locked="0" layoutInCell="1" allowOverlap="1" wp14:anchorId="79B8E478" wp14:editId="4521C23C">
            <wp:simplePos x="0" y="0"/>
            <wp:positionH relativeFrom="column">
              <wp:posOffset>128270</wp:posOffset>
            </wp:positionH>
            <wp:positionV relativeFrom="paragraph">
              <wp:posOffset>311150</wp:posOffset>
            </wp:positionV>
            <wp:extent cx="2747645" cy="2242185"/>
            <wp:effectExtent l="0" t="0" r="0" b="5715"/>
            <wp:wrapSquare wrapText="bothSides"/>
            <wp:docPr id="1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7645" cy="2242185"/>
                    </a:xfrm>
                    <a:prstGeom prst="rect">
                      <a:avLst/>
                    </a:prstGeom>
                    <a:noFill/>
                  </pic:spPr>
                </pic:pic>
              </a:graphicData>
            </a:graphic>
            <wp14:sizeRelH relativeFrom="page">
              <wp14:pctWidth>0</wp14:pctWidth>
            </wp14:sizeRelH>
            <wp14:sizeRelV relativeFrom="page">
              <wp14:pctHeight>0</wp14:pctHeight>
            </wp14:sizeRelV>
          </wp:anchor>
        </w:drawing>
      </w:r>
    </w:p>
    <w:p w14:paraId="001DC3C4" w14:textId="77777777" w:rsidR="006B3CF1" w:rsidRDefault="006B3CF1" w:rsidP="009C12C4">
      <w:pPr>
        <w:rPr>
          <w:rFonts w:ascii="HG丸ｺﾞｼｯｸM-PRO" w:eastAsia="HG丸ｺﾞｼｯｸM-PRO"/>
          <w:b/>
          <w:sz w:val="24"/>
          <w:u w:val="double"/>
        </w:rPr>
      </w:pPr>
    </w:p>
    <w:p w14:paraId="10EBEAE2" w14:textId="77777777" w:rsidR="00CF2AF4" w:rsidRDefault="00CF2AF4" w:rsidP="009C12C4">
      <w:pPr>
        <w:rPr>
          <w:rFonts w:ascii="HG丸ｺﾞｼｯｸM-PRO" w:eastAsia="HG丸ｺﾞｼｯｸM-PRO"/>
          <w:b/>
          <w:sz w:val="24"/>
          <w:u w:val="double"/>
        </w:rPr>
      </w:pPr>
    </w:p>
    <w:p w14:paraId="459E87D1" w14:textId="77777777" w:rsidR="009C12C4" w:rsidRPr="00DD0950" w:rsidRDefault="009C12C4" w:rsidP="009C12C4">
      <w:pPr>
        <w:rPr>
          <w:rFonts w:ascii="HG丸ｺﾞｼｯｸM-PRO" w:eastAsia="HG丸ｺﾞｼｯｸM-PRO"/>
          <w:b/>
          <w:sz w:val="24"/>
          <w:u w:val="double"/>
          <w:lang w:eastAsia="zh-CN"/>
        </w:rPr>
      </w:pPr>
      <w:r>
        <w:rPr>
          <w:rFonts w:ascii="HG丸ｺﾞｼｯｸM-PRO" w:eastAsia="HG丸ｺﾞｼｯｸM-PRO" w:hint="eastAsia"/>
          <w:b/>
          <w:sz w:val="24"/>
          <w:u w:val="double"/>
          <w:lang w:eastAsia="zh-CN"/>
        </w:rPr>
        <w:t>■</w:t>
      </w:r>
      <w:r w:rsidRPr="00314E6A">
        <w:rPr>
          <w:rFonts w:ascii="HG丸ｺﾞｼｯｸM-PRO" w:eastAsia="HG丸ｺﾞｼｯｸM-PRO" w:hint="eastAsia"/>
          <w:b/>
          <w:spacing w:val="40"/>
          <w:kern w:val="0"/>
          <w:sz w:val="24"/>
          <w:u w:val="double"/>
          <w:fitText w:val="1205" w:id="-1859369471"/>
          <w:lang w:eastAsia="zh-CN"/>
        </w:rPr>
        <w:t>利用条</w:t>
      </w:r>
      <w:r w:rsidRPr="00314E6A">
        <w:rPr>
          <w:rFonts w:ascii="HG丸ｺﾞｼｯｸM-PRO" w:eastAsia="HG丸ｺﾞｼｯｸM-PRO" w:hint="eastAsia"/>
          <w:b/>
          <w:spacing w:val="1"/>
          <w:kern w:val="0"/>
          <w:sz w:val="24"/>
          <w:u w:val="double"/>
          <w:fitText w:val="1205" w:id="-1859369471"/>
          <w:lang w:eastAsia="zh-CN"/>
        </w:rPr>
        <w:t>件</w:t>
      </w:r>
    </w:p>
    <w:p w14:paraId="6DCD291B" w14:textId="53F419FF" w:rsidR="009C12C4" w:rsidRDefault="009C12C4" w:rsidP="002F0B93">
      <w:pPr>
        <w:rPr>
          <w:rFonts w:ascii="HG丸ｺﾞｼｯｸM-PRO" w:eastAsia="HG丸ｺﾞｼｯｸM-PRO"/>
          <w:lang w:eastAsia="zh-CN"/>
        </w:rPr>
      </w:pPr>
      <w:r>
        <w:rPr>
          <w:rFonts w:ascii="HG丸ｺﾞｼｯｸM-PRO" w:eastAsia="HG丸ｺﾞｼｯｸM-PRO" w:hint="eastAsia"/>
          <w:lang w:eastAsia="zh-CN"/>
        </w:rPr>
        <w:t xml:space="preserve">　　①利用期間</w:t>
      </w:r>
      <w:r w:rsidRPr="00E0007F">
        <w:rPr>
          <w:rFonts w:ascii="HG丸ｺﾞｼｯｸM-PRO" w:eastAsia="HG丸ｺﾞｼｯｸM-PRO" w:hint="eastAsia"/>
          <w:lang w:eastAsia="zh-CN"/>
        </w:rPr>
        <w:t>…</w:t>
      </w:r>
      <w:r>
        <w:rPr>
          <w:rFonts w:ascii="HG丸ｺﾞｼｯｸM-PRO" w:eastAsia="HG丸ｺﾞｼｯｸM-PRO" w:hint="eastAsia"/>
          <w:lang w:eastAsia="zh-CN"/>
        </w:rPr>
        <w:t xml:space="preserve"> </w:t>
      </w:r>
      <w:r w:rsidR="005A0ED0">
        <w:rPr>
          <w:rFonts w:ascii="HG丸ｺﾞｼｯｸM-PRO" w:eastAsia="HG丸ｺﾞｼｯｸM-PRO" w:hint="eastAsia"/>
          <w:lang w:eastAsia="zh-CN"/>
        </w:rPr>
        <w:t>令和</w:t>
      </w:r>
      <w:r w:rsidR="002D68E3">
        <w:rPr>
          <w:rFonts w:ascii="HG丸ｺﾞｼｯｸM-PRO" w:eastAsia="HG丸ｺﾞｼｯｸM-PRO" w:hint="eastAsia"/>
          <w:lang w:eastAsia="zh-CN"/>
        </w:rPr>
        <w:t>８</w:t>
      </w:r>
      <w:r w:rsidR="00A61422">
        <w:rPr>
          <w:rFonts w:ascii="HG丸ｺﾞｼｯｸM-PRO" w:eastAsia="HG丸ｺﾞｼｯｸM-PRO" w:hint="eastAsia"/>
          <w:lang w:eastAsia="zh-CN"/>
        </w:rPr>
        <w:t>年</w:t>
      </w:r>
      <w:r w:rsidR="00A767DC">
        <w:rPr>
          <w:rFonts w:ascii="HG丸ｺﾞｼｯｸM-PRO" w:eastAsia="HG丸ｺﾞｼｯｸM-PRO" w:hint="eastAsia"/>
          <w:lang w:eastAsia="zh-CN"/>
        </w:rPr>
        <w:t>4</w:t>
      </w:r>
      <w:r w:rsidR="00A61422">
        <w:rPr>
          <w:rFonts w:ascii="HG丸ｺﾞｼｯｸM-PRO" w:eastAsia="HG丸ｺﾞｼｯｸM-PRO" w:hint="eastAsia"/>
          <w:lang w:eastAsia="zh-CN"/>
        </w:rPr>
        <w:t>月</w:t>
      </w:r>
      <w:r w:rsidR="00E92FA3">
        <w:rPr>
          <w:rFonts w:ascii="HG丸ｺﾞｼｯｸM-PRO" w:eastAsia="HG丸ｺﾞｼｯｸM-PRO" w:hint="eastAsia"/>
          <w:lang w:eastAsia="zh-CN"/>
        </w:rPr>
        <w:t>１</w:t>
      </w:r>
      <w:r w:rsidR="00CF2AF4">
        <w:rPr>
          <w:rFonts w:ascii="HG丸ｺﾞｼｯｸM-PRO" w:eastAsia="HG丸ｺﾞｼｯｸM-PRO" w:hint="eastAsia"/>
          <w:lang w:eastAsia="zh-CN"/>
        </w:rPr>
        <w:t>日</w:t>
      </w:r>
      <w:r w:rsidR="002F54C1">
        <w:rPr>
          <w:rFonts w:ascii="HG丸ｺﾞｼｯｸM-PRO" w:eastAsia="HG丸ｺﾞｼｯｸM-PRO" w:hint="eastAsia"/>
          <w:lang w:eastAsia="zh-CN"/>
        </w:rPr>
        <w:t>（</w:t>
      </w:r>
      <w:r w:rsidR="002D68E3">
        <w:rPr>
          <w:rFonts w:ascii="HG丸ｺﾞｼｯｸM-PRO" w:eastAsia="HG丸ｺﾞｼｯｸM-PRO" w:hint="eastAsia"/>
          <w:lang w:eastAsia="zh-CN"/>
        </w:rPr>
        <w:t>水</w:t>
      </w:r>
      <w:r w:rsidR="002F54C1">
        <w:rPr>
          <w:rFonts w:ascii="HG丸ｺﾞｼｯｸM-PRO" w:eastAsia="HG丸ｺﾞｼｯｸM-PRO" w:hint="eastAsia"/>
          <w:lang w:eastAsia="zh-CN"/>
        </w:rPr>
        <w:t>）</w:t>
      </w:r>
      <w:r w:rsidR="00CA2A24">
        <w:rPr>
          <w:rFonts w:ascii="HG丸ｺﾞｼｯｸM-PRO" w:eastAsia="HG丸ｺﾞｼｯｸM-PRO" w:hint="eastAsia"/>
          <w:lang w:eastAsia="zh-CN"/>
        </w:rPr>
        <w:t>～</w:t>
      </w:r>
      <w:r w:rsidR="005A0ED0">
        <w:rPr>
          <w:rFonts w:ascii="HG丸ｺﾞｼｯｸM-PRO" w:eastAsia="HG丸ｺﾞｼｯｸM-PRO" w:hint="eastAsia"/>
          <w:lang w:eastAsia="zh-CN"/>
        </w:rPr>
        <w:t xml:space="preserve"> 令和</w:t>
      </w:r>
      <w:r w:rsidR="002D68E3">
        <w:rPr>
          <w:rFonts w:ascii="HG丸ｺﾞｼｯｸM-PRO" w:eastAsia="HG丸ｺﾞｼｯｸM-PRO" w:hint="eastAsia"/>
          <w:lang w:eastAsia="zh-CN"/>
        </w:rPr>
        <w:t>９</w:t>
      </w:r>
      <w:r w:rsidR="00CF2AF4">
        <w:rPr>
          <w:rFonts w:ascii="HG丸ｺﾞｼｯｸM-PRO" w:eastAsia="HG丸ｺﾞｼｯｸM-PRO" w:hint="eastAsia"/>
          <w:lang w:eastAsia="zh-CN"/>
        </w:rPr>
        <w:t>年</w:t>
      </w:r>
      <w:r w:rsidR="009422E0">
        <w:rPr>
          <w:rFonts w:ascii="HG丸ｺﾞｼｯｸM-PRO" w:eastAsia="HG丸ｺﾞｼｯｸM-PRO" w:hint="eastAsia"/>
          <w:lang w:eastAsia="zh-CN"/>
        </w:rPr>
        <w:t>３</w:t>
      </w:r>
      <w:r w:rsidR="00CF2AF4">
        <w:rPr>
          <w:rFonts w:ascii="HG丸ｺﾞｼｯｸM-PRO" w:eastAsia="HG丸ｺﾞｼｯｸM-PRO" w:hint="eastAsia"/>
          <w:lang w:eastAsia="zh-CN"/>
        </w:rPr>
        <w:t>月</w:t>
      </w:r>
      <w:r w:rsidR="00E92FA3">
        <w:rPr>
          <w:rFonts w:ascii="HG丸ｺﾞｼｯｸM-PRO" w:eastAsia="HG丸ｺﾞｼｯｸM-PRO" w:hint="eastAsia"/>
          <w:lang w:eastAsia="zh-CN"/>
        </w:rPr>
        <w:t>３１</w:t>
      </w:r>
      <w:r w:rsidR="00CF2AF4">
        <w:rPr>
          <w:rFonts w:ascii="HG丸ｺﾞｼｯｸM-PRO" w:eastAsia="HG丸ｺﾞｼｯｸM-PRO" w:hint="eastAsia"/>
          <w:lang w:eastAsia="zh-CN"/>
        </w:rPr>
        <w:t>日</w:t>
      </w:r>
      <w:r w:rsidR="002F54C1">
        <w:rPr>
          <w:rFonts w:ascii="HG丸ｺﾞｼｯｸM-PRO" w:eastAsia="HG丸ｺﾞｼｯｸM-PRO" w:hint="eastAsia"/>
          <w:lang w:eastAsia="zh-CN"/>
        </w:rPr>
        <w:t>（</w:t>
      </w:r>
      <w:r w:rsidR="002D68E3">
        <w:rPr>
          <w:rFonts w:ascii="HG丸ｺﾞｼｯｸM-PRO" w:eastAsia="HG丸ｺﾞｼｯｸM-PRO" w:hint="eastAsia"/>
          <w:lang w:eastAsia="zh-CN"/>
        </w:rPr>
        <w:t>水</w:t>
      </w:r>
      <w:r w:rsidR="002F54C1">
        <w:rPr>
          <w:rFonts w:ascii="HG丸ｺﾞｼｯｸM-PRO" w:eastAsia="HG丸ｺﾞｼｯｸM-PRO" w:hint="eastAsia"/>
          <w:lang w:eastAsia="zh-CN"/>
        </w:rPr>
        <w:t>）</w:t>
      </w:r>
    </w:p>
    <w:p w14:paraId="72AEEE76" w14:textId="0F49125A" w:rsidR="009C12C4" w:rsidRDefault="009C12C4" w:rsidP="002F0B93">
      <w:pPr>
        <w:rPr>
          <w:rFonts w:ascii="HG丸ｺﾞｼｯｸM-PRO" w:eastAsia="HG丸ｺﾞｼｯｸM-PRO"/>
        </w:rPr>
      </w:pPr>
      <w:r>
        <w:rPr>
          <w:rFonts w:ascii="HG丸ｺﾞｼｯｸM-PRO" w:eastAsia="HG丸ｺﾞｼｯｸM-PRO" w:hint="eastAsia"/>
          <w:lang w:eastAsia="zh-CN"/>
        </w:rPr>
        <w:t xml:space="preserve">　　</w:t>
      </w:r>
      <w:r>
        <w:rPr>
          <w:rFonts w:ascii="HG丸ｺﾞｼｯｸM-PRO" w:eastAsia="HG丸ｺﾞｼｯｸM-PRO" w:hint="eastAsia"/>
        </w:rPr>
        <w:t>②利用時間</w:t>
      </w:r>
      <w:r w:rsidRPr="00E0007F">
        <w:rPr>
          <w:rFonts w:ascii="HG丸ｺﾞｼｯｸM-PRO" w:eastAsia="HG丸ｺﾞｼｯｸM-PRO" w:hint="eastAsia"/>
        </w:rPr>
        <w:t>…</w:t>
      </w:r>
      <w:r>
        <w:rPr>
          <w:rFonts w:ascii="HG丸ｺﾞｼｯｸM-PRO" w:eastAsia="HG丸ｺﾞｼｯｸM-PRO" w:hint="eastAsia"/>
        </w:rPr>
        <w:t xml:space="preserve"> 平日（年末年始を除く）</w:t>
      </w:r>
      <w:r w:rsidR="00EE7826">
        <w:rPr>
          <w:rFonts w:ascii="HG丸ｺﾞｼｯｸM-PRO" w:eastAsia="HG丸ｺﾞｼｯｸM-PRO" w:hint="eastAsia"/>
        </w:rPr>
        <w:t xml:space="preserve">　</w:t>
      </w:r>
      <w:r w:rsidR="00E77C96">
        <w:rPr>
          <w:rFonts w:ascii="HG丸ｺﾞｼｯｸM-PRO" w:eastAsia="HG丸ｺﾞｼｯｸM-PRO" w:hint="eastAsia"/>
        </w:rPr>
        <w:t>8</w:t>
      </w:r>
      <w:r w:rsidR="00EE7826">
        <w:rPr>
          <w:rFonts w:ascii="HG丸ｺﾞｼｯｸM-PRO" w:eastAsia="HG丸ｺﾞｼｯｸM-PRO" w:hint="eastAsia"/>
        </w:rPr>
        <w:t>：</w:t>
      </w:r>
      <w:r w:rsidR="00E77C96">
        <w:rPr>
          <w:rFonts w:ascii="HG丸ｺﾞｼｯｸM-PRO" w:eastAsia="HG丸ｺﾞｼｯｸM-PRO" w:hint="eastAsia"/>
        </w:rPr>
        <w:t>3</w:t>
      </w:r>
      <w:r>
        <w:rPr>
          <w:rFonts w:ascii="HG丸ｺﾞｼｯｸM-PRO" w:eastAsia="HG丸ｺﾞｼｯｸM-PRO" w:hint="eastAsia"/>
        </w:rPr>
        <w:t>0～</w:t>
      </w:r>
      <w:r w:rsidR="00F9463B">
        <w:rPr>
          <w:rFonts w:ascii="HG丸ｺﾞｼｯｸM-PRO" w:eastAsia="HG丸ｺﾞｼｯｸM-PRO" w:hint="eastAsia"/>
        </w:rPr>
        <w:t>17</w:t>
      </w:r>
      <w:r w:rsidR="00EE7826">
        <w:rPr>
          <w:rFonts w:ascii="HG丸ｺﾞｼｯｸM-PRO" w:eastAsia="HG丸ｺﾞｼｯｸM-PRO" w:hint="eastAsia"/>
        </w:rPr>
        <w:t>：</w:t>
      </w:r>
      <w:r>
        <w:rPr>
          <w:rFonts w:ascii="HG丸ｺﾞｼｯｸM-PRO" w:eastAsia="HG丸ｺﾞｼｯｸM-PRO" w:hint="eastAsia"/>
        </w:rPr>
        <w:t>00</w:t>
      </w:r>
    </w:p>
    <w:p w14:paraId="25DEDB28" w14:textId="77777777" w:rsidR="003F4E9E" w:rsidRDefault="009C12C4" w:rsidP="00EE7826">
      <w:pPr>
        <w:ind w:left="2625" w:hangingChars="1250" w:hanging="2625"/>
        <w:rPr>
          <w:rFonts w:ascii="HG丸ｺﾞｼｯｸM-PRO" w:eastAsia="HG丸ｺﾞｼｯｸM-PRO"/>
        </w:rPr>
      </w:pPr>
      <w:r>
        <w:rPr>
          <w:rFonts w:ascii="HG丸ｺﾞｼｯｸM-PRO" w:eastAsia="HG丸ｺﾞｼｯｸM-PRO" w:hint="eastAsia"/>
        </w:rPr>
        <w:t xml:space="preserve">　　③利用内容</w:t>
      </w:r>
      <w:r w:rsidRPr="00E0007F">
        <w:rPr>
          <w:rFonts w:ascii="HG丸ｺﾞｼｯｸM-PRO" w:eastAsia="HG丸ｺﾞｼｯｸM-PRO" w:hint="eastAsia"/>
        </w:rPr>
        <w:t>…</w:t>
      </w:r>
      <w:r>
        <w:rPr>
          <w:rFonts w:ascii="HG丸ｺﾞｼｯｸM-PRO" w:eastAsia="HG丸ｺﾞｼｯｸM-PRO" w:hint="eastAsia"/>
        </w:rPr>
        <w:t xml:space="preserve"> 竹工芸や竹材利用による創業・自立に必要な製作活動や商品開発、</w:t>
      </w:r>
    </w:p>
    <w:p w14:paraId="3BFF163C" w14:textId="0504D7FE" w:rsidR="009C12C4" w:rsidRDefault="009C12C4" w:rsidP="003F4E9E">
      <w:pPr>
        <w:ind w:firstLineChars="877" w:firstLine="1842"/>
        <w:rPr>
          <w:rFonts w:ascii="HG丸ｺﾞｼｯｸM-PRO" w:eastAsia="HG丸ｺﾞｼｯｸM-PRO"/>
        </w:rPr>
      </w:pPr>
      <w:r>
        <w:rPr>
          <w:rFonts w:ascii="HG丸ｺﾞｼｯｸM-PRO" w:eastAsia="HG丸ｺﾞｼｯｸM-PRO" w:hint="eastAsia"/>
        </w:rPr>
        <w:t>販路開拓等に関わる</w:t>
      </w:r>
      <w:r w:rsidR="008041E3">
        <w:rPr>
          <w:rFonts w:ascii="HG丸ｺﾞｼｯｸM-PRO" w:eastAsia="HG丸ｺﾞｼｯｸM-PRO" w:hint="eastAsia"/>
        </w:rPr>
        <w:t>活動</w:t>
      </w:r>
    </w:p>
    <w:p w14:paraId="4404CEE4" w14:textId="77777777" w:rsidR="00AB153C" w:rsidRDefault="00AB153C" w:rsidP="00CF2AF4">
      <w:pPr>
        <w:ind w:left="2730" w:hangingChars="1300" w:hanging="2730"/>
        <w:rPr>
          <w:rFonts w:ascii="HG丸ｺﾞｼｯｸM-PRO" w:eastAsia="HG丸ｺﾞｼｯｸM-PRO"/>
        </w:rPr>
      </w:pPr>
    </w:p>
    <w:p w14:paraId="0781EB88" w14:textId="77777777" w:rsidR="008041E3" w:rsidRDefault="008041E3" w:rsidP="00543B8E">
      <w:pPr>
        <w:rPr>
          <w:rFonts w:ascii="HG丸ｺﾞｼｯｸM-PRO" w:eastAsia="HG丸ｺﾞｼｯｸM-PRO"/>
          <w:b/>
          <w:sz w:val="24"/>
          <w:u w:val="double"/>
        </w:rPr>
      </w:pPr>
      <w:r>
        <w:rPr>
          <w:rFonts w:ascii="HG丸ｺﾞｼｯｸM-PRO" w:eastAsia="HG丸ｺﾞｼｯｸM-PRO" w:hint="eastAsia"/>
          <w:b/>
          <w:sz w:val="24"/>
          <w:u w:val="double"/>
        </w:rPr>
        <w:t>■</w:t>
      </w:r>
      <w:r w:rsidR="0026325B">
        <w:rPr>
          <w:rFonts w:ascii="HG丸ｺﾞｼｯｸM-PRO" w:eastAsia="HG丸ｺﾞｼｯｸM-PRO" w:hint="eastAsia"/>
          <w:b/>
          <w:sz w:val="24"/>
          <w:u w:val="double"/>
        </w:rPr>
        <w:t>利</w:t>
      </w:r>
      <w:r w:rsidR="00A61422">
        <w:rPr>
          <w:rFonts w:ascii="HG丸ｺﾞｼｯｸM-PRO" w:eastAsia="HG丸ｺﾞｼｯｸM-PRO" w:hint="eastAsia"/>
          <w:b/>
          <w:sz w:val="24"/>
          <w:u w:val="double"/>
        </w:rPr>
        <w:t xml:space="preserve"> </w:t>
      </w:r>
      <w:r w:rsidR="0026325B">
        <w:rPr>
          <w:rFonts w:ascii="HG丸ｺﾞｼｯｸM-PRO" w:eastAsia="HG丸ｺﾞｼｯｸM-PRO" w:hint="eastAsia"/>
          <w:b/>
          <w:sz w:val="24"/>
          <w:u w:val="double"/>
        </w:rPr>
        <w:t>用</w:t>
      </w:r>
      <w:r w:rsidR="00A61422">
        <w:rPr>
          <w:rFonts w:ascii="HG丸ｺﾞｼｯｸM-PRO" w:eastAsia="HG丸ｺﾞｼｯｸM-PRO" w:hint="eastAsia"/>
          <w:b/>
          <w:sz w:val="24"/>
          <w:u w:val="double"/>
        </w:rPr>
        <w:t xml:space="preserve"> </w:t>
      </w:r>
      <w:r w:rsidR="0026325B">
        <w:rPr>
          <w:rFonts w:ascii="HG丸ｺﾞｼｯｸM-PRO" w:eastAsia="HG丸ｺﾞｼｯｸM-PRO" w:hint="eastAsia"/>
          <w:b/>
          <w:sz w:val="24"/>
          <w:u w:val="double"/>
        </w:rPr>
        <w:t>料</w:t>
      </w:r>
      <w:r w:rsidR="00A61422">
        <w:rPr>
          <w:rFonts w:ascii="HG丸ｺﾞｼｯｸM-PRO" w:eastAsia="HG丸ｺﾞｼｯｸM-PRO" w:hint="eastAsia"/>
          <w:b/>
          <w:sz w:val="24"/>
          <w:u w:val="double"/>
        </w:rPr>
        <w:t xml:space="preserve"> </w:t>
      </w:r>
      <w:r w:rsidR="0026325B">
        <w:rPr>
          <w:rFonts w:ascii="HG丸ｺﾞｼｯｸM-PRO" w:eastAsia="HG丸ｺﾞｼｯｸM-PRO" w:hint="eastAsia"/>
          <w:b/>
          <w:sz w:val="24"/>
          <w:u w:val="double"/>
        </w:rPr>
        <w:t>金</w:t>
      </w:r>
    </w:p>
    <w:p w14:paraId="1E3566B2" w14:textId="28D54C60" w:rsidR="008041E3" w:rsidRDefault="00EE7826" w:rsidP="00EE7826">
      <w:pPr>
        <w:rPr>
          <w:rFonts w:ascii="HG丸ｺﾞｼｯｸM-PRO" w:eastAsia="HG丸ｺﾞｼｯｸM-PRO"/>
          <w:szCs w:val="21"/>
        </w:rPr>
      </w:pPr>
      <w:r>
        <w:rPr>
          <w:rFonts w:ascii="HG丸ｺﾞｼｯｸM-PRO" w:eastAsia="HG丸ｺﾞｼｯｸM-PRO" w:hint="eastAsia"/>
        </w:rPr>
        <w:t xml:space="preserve">　　</w:t>
      </w:r>
      <w:r w:rsidR="008041E3" w:rsidRPr="008041E3">
        <w:rPr>
          <w:rFonts w:ascii="HG丸ｺﾞｼｯｸM-PRO" w:eastAsia="HG丸ｺﾞｼｯｸM-PRO" w:hint="eastAsia"/>
          <w:szCs w:val="21"/>
        </w:rPr>
        <w:t>①</w:t>
      </w:r>
      <w:r w:rsidR="0026325B" w:rsidRPr="00EE7826">
        <w:rPr>
          <w:rFonts w:ascii="HG丸ｺﾞｼｯｸM-PRO" w:eastAsia="HG丸ｺﾞｼｯｸM-PRO" w:hint="eastAsia"/>
          <w:spacing w:val="105"/>
          <w:kern w:val="0"/>
          <w:szCs w:val="21"/>
          <w:fitText w:val="1050" w:id="-728977151"/>
        </w:rPr>
        <w:t>使用</w:t>
      </w:r>
      <w:r w:rsidR="0026325B" w:rsidRPr="00EE7826">
        <w:rPr>
          <w:rFonts w:ascii="HG丸ｺﾞｼｯｸM-PRO" w:eastAsia="HG丸ｺﾞｼｯｸM-PRO" w:hint="eastAsia"/>
          <w:kern w:val="0"/>
          <w:szCs w:val="21"/>
          <w:fitText w:val="1050" w:id="-728977151"/>
        </w:rPr>
        <w:t>料</w:t>
      </w:r>
      <w:r w:rsidR="0026325B" w:rsidRPr="00E0007F">
        <w:rPr>
          <w:rFonts w:ascii="HG丸ｺﾞｼｯｸM-PRO" w:eastAsia="HG丸ｺﾞｼｯｸM-PRO" w:hint="eastAsia"/>
        </w:rPr>
        <w:t>…</w:t>
      </w:r>
      <w:r w:rsidR="0026325B">
        <w:rPr>
          <w:rFonts w:ascii="HG丸ｺﾞｼｯｸM-PRO" w:eastAsia="HG丸ｺﾞｼｯｸM-PRO" w:hint="eastAsia"/>
        </w:rPr>
        <w:t xml:space="preserve"> 無料</w:t>
      </w:r>
      <w:r w:rsidR="00166826">
        <w:rPr>
          <w:rFonts w:ascii="HG丸ｺﾞｼｯｸM-PRO" w:eastAsia="HG丸ｺﾞｼｯｸM-PRO" w:hint="eastAsia"/>
        </w:rPr>
        <w:t>（ただし、審査があります）</w:t>
      </w:r>
    </w:p>
    <w:p w14:paraId="01B18D8A" w14:textId="12D6D3B3" w:rsidR="008041E3" w:rsidRPr="008041E3" w:rsidRDefault="008041E3" w:rsidP="00543B8E">
      <w:pPr>
        <w:rPr>
          <w:rFonts w:ascii="HG丸ｺﾞｼｯｸM-PRO" w:eastAsia="HG丸ｺﾞｼｯｸM-PRO"/>
          <w:szCs w:val="21"/>
        </w:rPr>
      </w:pPr>
      <w:r>
        <w:rPr>
          <w:rFonts w:ascii="HG丸ｺﾞｼｯｸM-PRO" w:eastAsia="HG丸ｺﾞｼｯｸM-PRO" w:hint="eastAsia"/>
          <w:szCs w:val="21"/>
        </w:rPr>
        <w:t xml:space="preserve">　　②</w:t>
      </w:r>
      <w:r w:rsidR="0026325B">
        <w:rPr>
          <w:rFonts w:ascii="HG丸ｺﾞｼｯｸM-PRO" w:eastAsia="HG丸ｺﾞｼｯｸM-PRO" w:hint="eastAsia"/>
          <w:szCs w:val="21"/>
        </w:rPr>
        <w:t>庁舎管理費</w:t>
      </w:r>
      <w:r w:rsidR="0026325B" w:rsidRPr="00E0007F">
        <w:rPr>
          <w:rFonts w:ascii="HG丸ｺﾞｼｯｸM-PRO" w:eastAsia="HG丸ｺﾞｼｯｸM-PRO" w:hint="eastAsia"/>
        </w:rPr>
        <w:t>…</w:t>
      </w:r>
      <w:r w:rsidR="0026325B">
        <w:rPr>
          <w:rFonts w:ascii="HG丸ｺﾞｼｯｸM-PRO" w:eastAsia="HG丸ｺﾞｼｯｸM-PRO" w:hint="eastAsia"/>
        </w:rPr>
        <w:t xml:space="preserve"> </w:t>
      </w:r>
      <w:r w:rsidR="00CF2AF4">
        <w:rPr>
          <w:rFonts w:ascii="HG丸ｺﾞｼｯｸM-PRO" w:eastAsia="HG丸ｺﾞｼｯｸM-PRO" w:hint="eastAsia"/>
        </w:rPr>
        <w:t>2</w:t>
      </w:r>
      <w:r w:rsidR="0026325B">
        <w:rPr>
          <w:rFonts w:ascii="HG丸ｺﾞｼｯｸM-PRO" w:eastAsia="HG丸ｺﾞｼｯｸM-PRO" w:hint="eastAsia"/>
        </w:rPr>
        <w:t>,000円</w:t>
      </w:r>
      <w:r w:rsidR="00EE7826">
        <w:rPr>
          <w:rFonts w:ascii="HG丸ｺﾞｼｯｸM-PRO" w:eastAsia="HG丸ｺﾞｼｯｸM-PRO" w:hint="eastAsia"/>
        </w:rPr>
        <w:t xml:space="preserve"> </w:t>
      </w:r>
      <w:r w:rsidR="0026325B">
        <w:rPr>
          <w:rFonts w:ascii="HG丸ｺﾞｼｯｸM-PRO" w:eastAsia="HG丸ｺﾞｼｯｸM-PRO" w:hint="eastAsia"/>
        </w:rPr>
        <w:t>/</w:t>
      </w:r>
      <w:r w:rsidR="00EE7826">
        <w:rPr>
          <w:rFonts w:ascii="HG丸ｺﾞｼｯｸM-PRO" w:eastAsia="HG丸ｺﾞｼｯｸM-PRO"/>
        </w:rPr>
        <w:t xml:space="preserve"> </w:t>
      </w:r>
      <w:r w:rsidR="0026325B">
        <w:rPr>
          <w:rFonts w:ascii="HG丸ｺﾞｼｯｸM-PRO" w:eastAsia="HG丸ｺﾞｼｯｸM-PRO" w:hint="eastAsia"/>
        </w:rPr>
        <w:t>月　程度</w:t>
      </w:r>
    </w:p>
    <w:p w14:paraId="138F9691" w14:textId="77777777" w:rsidR="009B703E" w:rsidRDefault="009B703E" w:rsidP="00543B8E">
      <w:pPr>
        <w:rPr>
          <w:rFonts w:ascii="HG丸ｺﾞｼｯｸM-PRO" w:eastAsia="HG丸ｺﾞｼｯｸM-PRO"/>
          <w:b/>
          <w:sz w:val="24"/>
          <w:u w:val="double"/>
        </w:rPr>
      </w:pPr>
    </w:p>
    <w:p w14:paraId="068FEB55" w14:textId="77777777" w:rsidR="00543B8E" w:rsidRPr="00DD0950" w:rsidRDefault="00E54389" w:rsidP="00543B8E">
      <w:pPr>
        <w:rPr>
          <w:rFonts w:ascii="HG丸ｺﾞｼｯｸM-PRO" w:eastAsia="HG丸ｺﾞｼｯｸM-PRO"/>
          <w:b/>
          <w:sz w:val="24"/>
          <w:u w:val="double"/>
        </w:rPr>
      </w:pPr>
      <w:r>
        <w:rPr>
          <w:rFonts w:ascii="HG丸ｺﾞｼｯｸM-PRO" w:eastAsia="HG丸ｺﾞｼｯｸM-PRO" w:hint="eastAsia"/>
          <w:b/>
          <w:sz w:val="24"/>
          <w:u w:val="double"/>
        </w:rPr>
        <w:t>■</w:t>
      </w:r>
      <w:r w:rsidR="00543B8E" w:rsidRPr="00DD0950">
        <w:rPr>
          <w:rFonts w:ascii="HG丸ｺﾞｼｯｸM-PRO" w:eastAsia="HG丸ｺﾞｼｯｸM-PRO" w:hint="eastAsia"/>
          <w:b/>
          <w:sz w:val="24"/>
          <w:u w:val="double"/>
        </w:rPr>
        <w:t>募</w:t>
      </w:r>
      <w:r w:rsidR="004214D8" w:rsidRPr="00DD0950">
        <w:rPr>
          <w:rFonts w:ascii="HG丸ｺﾞｼｯｸM-PRO" w:eastAsia="HG丸ｺﾞｼｯｸM-PRO" w:hint="eastAsia"/>
          <w:b/>
          <w:sz w:val="24"/>
          <w:u w:val="double"/>
        </w:rPr>
        <w:t xml:space="preserve"> </w:t>
      </w:r>
      <w:r w:rsidR="00543B8E" w:rsidRPr="00DD0950">
        <w:rPr>
          <w:rFonts w:ascii="HG丸ｺﾞｼｯｸM-PRO" w:eastAsia="HG丸ｺﾞｼｯｸM-PRO" w:hint="eastAsia"/>
          <w:b/>
          <w:sz w:val="24"/>
          <w:u w:val="double"/>
        </w:rPr>
        <w:t>集</w:t>
      </w:r>
      <w:r w:rsidR="004214D8" w:rsidRPr="00DD0950">
        <w:rPr>
          <w:rFonts w:ascii="HG丸ｺﾞｼｯｸM-PRO" w:eastAsia="HG丸ｺﾞｼｯｸM-PRO" w:hint="eastAsia"/>
          <w:b/>
          <w:sz w:val="24"/>
          <w:u w:val="double"/>
        </w:rPr>
        <w:t xml:space="preserve"> </w:t>
      </w:r>
      <w:r w:rsidR="00543B8E" w:rsidRPr="00DD0950">
        <w:rPr>
          <w:rFonts w:ascii="HG丸ｺﾞｼｯｸM-PRO" w:eastAsia="HG丸ｺﾞｼｯｸM-PRO" w:hint="eastAsia"/>
          <w:b/>
          <w:sz w:val="24"/>
          <w:u w:val="double"/>
        </w:rPr>
        <w:t>期</w:t>
      </w:r>
      <w:r w:rsidR="004214D8" w:rsidRPr="00DD0950">
        <w:rPr>
          <w:rFonts w:ascii="HG丸ｺﾞｼｯｸM-PRO" w:eastAsia="HG丸ｺﾞｼｯｸM-PRO" w:hint="eastAsia"/>
          <w:b/>
          <w:sz w:val="24"/>
          <w:u w:val="double"/>
        </w:rPr>
        <w:t xml:space="preserve"> </w:t>
      </w:r>
      <w:r w:rsidR="00543B8E" w:rsidRPr="00DD0950">
        <w:rPr>
          <w:rFonts w:ascii="HG丸ｺﾞｼｯｸM-PRO" w:eastAsia="HG丸ｺﾞｼｯｸM-PRO" w:hint="eastAsia"/>
          <w:b/>
          <w:sz w:val="24"/>
          <w:u w:val="double"/>
        </w:rPr>
        <w:t>間</w:t>
      </w:r>
    </w:p>
    <w:p w14:paraId="5A43DE44" w14:textId="363AF985" w:rsidR="00543B8E" w:rsidRPr="00916B30" w:rsidRDefault="00EE7826" w:rsidP="00543B8E">
      <w:pPr>
        <w:rPr>
          <w:rFonts w:ascii="HG丸ｺﾞｼｯｸM-PRO" w:eastAsia="HG丸ｺﾞｼｯｸM-PRO"/>
          <w:b/>
          <w:sz w:val="24"/>
        </w:rPr>
      </w:pPr>
      <w:r>
        <w:rPr>
          <w:rFonts w:ascii="HG丸ｺﾞｼｯｸM-PRO" w:eastAsia="HG丸ｺﾞｼｯｸM-PRO" w:hint="eastAsia"/>
        </w:rPr>
        <w:t xml:space="preserve">　　</w:t>
      </w:r>
      <w:r w:rsidR="00CB38A6">
        <w:rPr>
          <w:rFonts w:ascii="HG丸ｺﾞｼｯｸM-PRO" w:eastAsia="HG丸ｺﾞｼｯｸM-PRO" w:hint="eastAsia"/>
          <w:b/>
          <w:sz w:val="24"/>
        </w:rPr>
        <w:t>令和</w:t>
      </w:r>
      <w:r w:rsidR="00E92FA3">
        <w:rPr>
          <w:rFonts w:ascii="HG丸ｺﾞｼｯｸM-PRO" w:eastAsia="HG丸ｺﾞｼｯｸM-PRO" w:hint="eastAsia"/>
          <w:b/>
          <w:sz w:val="24"/>
        </w:rPr>
        <w:t>７</w:t>
      </w:r>
      <w:r w:rsidR="00543B8E" w:rsidRPr="00916B30">
        <w:rPr>
          <w:rFonts w:ascii="HG丸ｺﾞｼｯｸM-PRO" w:eastAsia="HG丸ｺﾞｼｯｸM-PRO" w:hint="eastAsia"/>
          <w:b/>
          <w:sz w:val="24"/>
        </w:rPr>
        <w:t>年</w:t>
      </w:r>
      <w:r w:rsidR="004028A4">
        <w:rPr>
          <w:rFonts w:ascii="HG丸ｺﾞｼｯｸM-PRO" w:eastAsia="HG丸ｺﾞｼｯｸM-PRO" w:hint="eastAsia"/>
          <w:b/>
          <w:sz w:val="24"/>
        </w:rPr>
        <w:t>１</w:t>
      </w:r>
      <w:r w:rsidR="002D68E3">
        <w:rPr>
          <w:rFonts w:ascii="HG丸ｺﾞｼｯｸM-PRO" w:eastAsia="HG丸ｺﾞｼｯｸM-PRO" w:hint="eastAsia"/>
          <w:b/>
          <w:sz w:val="24"/>
        </w:rPr>
        <w:t>２</w:t>
      </w:r>
      <w:r w:rsidR="00543B8E" w:rsidRPr="00916B30">
        <w:rPr>
          <w:rFonts w:ascii="HG丸ｺﾞｼｯｸM-PRO" w:eastAsia="HG丸ｺﾞｼｯｸM-PRO" w:hint="eastAsia"/>
          <w:b/>
          <w:sz w:val="24"/>
        </w:rPr>
        <w:t>月</w:t>
      </w:r>
      <w:r w:rsidR="00E92FA3">
        <w:rPr>
          <w:rFonts w:ascii="HG丸ｺﾞｼｯｸM-PRO" w:eastAsia="HG丸ｺﾞｼｯｸM-PRO" w:hint="eastAsia"/>
          <w:b/>
          <w:sz w:val="24"/>
        </w:rPr>
        <w:t>１</w:t>
      </w:r>
      <w:r w:rsidR="002D68E3">
        <w:rPr>
          <w:rFonts w:ascii="HG丸ｺﾞｼｯｸM-PRO" w:eastAsia="HG丸ｺﾞｼｯｸM-PRO" w:hint="eastAsia"/>
          <w:b/>
          <w:sz w:val="24"/>
        </w:rPr>
        <w:t>５</w:t>
      </w:r>
      <w:r w:rsidR="00543B8E" w:rsidRPr="00916B30">
        <w:rPr>
          <w:rFonts w:ascii="HG丸ｺﾞｼｯｸM-PRO" w:eastAsia="HG丸ｺﾞｼｯｸM-PRO" w:hint="eastAsia"/>
          <w:b/>
          <w:sz w:val="24"/>
        </w:rPr>
        <w:t>日</w:t>
      </w:r>
      <w:r w:rsidR="0007536E">
        <w:rPr>
          <w:rFonts w:ascii="HG丸ｺﾞｼｯｸM-PRO" w:eastAsia="HG丸ｺﾞｼｯｸM-PRO" w:hint="eastAsia"/>
          <w:b/>
          <w:sz w:val="24"/>
        </w:rPr>
        <w:t>（</w:t>
      </w:r>
      <w:r w:rsidR="002D68E3">
        <w:rPr>
          <w:rFonts w:ascii="HG丸ｺﾞｼｯｸM-PRO" w:eastAsia="HG丸ｺﾞｼｯｸM-PRO" w:hint="eastAsia"/>
          <w:b/>
          <w:sz w:val="24"/>
        </w:rPr>
        <w:t>月</w:t>
      </w:r>
      <w:r>
        <w:rPr>
          <w:rFonts w:ascii="HG丸ｺﾞｼｯｸM-PRO" w:eastAsia="HG丸ｺﾞｼｯｸM-PRO" w:hint="eastAsia"/>
          <w:b/>
          <w:sz w:val="24"/>
        </w:rPr>
        <w:t>）</w:t>
      </w:r>
      <w:r w:rsidR="00543B8E" w:rsidRPr="00916B30">
        <w:rPr>
          <w:rFonts w:ascii="HG丸ｺﾞｼｯｸM-PRO" w:eastAsia="HG丸ｺﾞｼｯｸM-PRO" w:hint="eastAsia"/>
          <w:b/>
          <w:sz w:val="24"/>
        </w:rPr>
        <w:t>～</w:t>
      </w:r>
      <w:r w:rsidR="00F07CE8">
        <w:rPr>
          <w:rFonts w:ascii="HG丸ｺﾞｼｯｸM-PRO" w:eastAsia="HG丸ｺﾞｼｯｸM-PRO" w:hint="eastAsia"/>
          <w:b/>
          <w:sz w:val="24"/>
        </w:rPr>
        <w:t>令和</w:t>
      </w:r>
      <w:r w:rsidR="002D68E3">
        <w:rPr>
          <w:rFonts w:ascii="HG丸ｺﾞｼｯｸM-PRO" w:eastAsia="HG丸ｺﾞｼｯｸM-PRO" w:hint="eastAsia"/>
          <w:b/>
          <w:sz w:val="24"/>
        </w:rPr>
        <w:t>８</w:t>
      </w:r>
      <w:r w:rsidR="00F07CE8">
        <w:rPr>
          <w:rFonts w:ascii="HG丸ｺﾞｼｯｸM-PRO" w:eastAsia="HG丸ｺﾞｼｯｸM-PRO" w:hint="eastAsia"/>
          <w:b/>
          <w:sz w:val="24"/>
        </w:rPr>
        <w:t>年</w:t>
      </w:r>
      <w:r w:rsidR="0007536E">
        <w:rPr>
          <w:rFonts w:ascii="HG丸ｺﾞｼｯｸM-PRO" w:eastAsia="HG丸ｺﾞｼｯｸM-PRO" w:hint="eastAsia"/>
          <w:b/>
          <w:sz w:val="24"/>
        </w:rPr>
        <w:t>１</w:t>
      </w:r>
      <w:r w:rsidR="00543B8E" w:rsidRPr="00916B30">
        <w:rPr>
          <w:rFonts w:ascii="HG丸ｺﾞｼｯｸM-PRO" w:eastAsia="HG丸ｺﾞｼｯｸM-PRO" w:hint="eastAsia"/>
          <w:b/>
          <w:sz w:val="24"/>
        </w:rPr>
        <w:t>月</w:t>
      </w:r>
      <w:r w:rsidR="002D68E3">
        <w:rPr>
          <w:rFonts w:ascii="HG丸ｺﾞｼｯｸM-PRO" w:eastAsia="HG丸ｺﾞｼｯｸM-PRO" w:hint="eastAsia"/>
          <w:b/>
          <w:sz w:val="24"/>
        </w:rPr>
        <w:t>２０</w:t>
      </w:r>
      <w:r w:rsidR="00543B8E" w:rsidRPr="00916B30">
        <w:rPr>
          <w:rFonts w:ascii="HG丸ｺﾞｼｯｸM-PRO" w:eastAsia="HG丸ｺﾞｼｯｸM-PRO" w:hint="eastAsia"/>
          <w:b/>
          <w:sz w:val="24"/>
        </w:rPr>
        <w:t>日</w:t>
      </w:r>
      <w:r>
        <w:rPr>
          <w:rFonts w:ascii="HG丸ｺﾞｼｯｸM-PRO" w:eastAsia="HG丸ｺﾞｼｯｸM-PRO" w:hint="eastAsia"/>
          <w:b/>
          <w:sz w:val="24"/>
        </w:rPr>
        <w:t>（</w:t>
      </w:r>
      <w:r w:rsidR="002D68E3">
        <w:rPr>
          <w:rFonts w:ascii="HG丸ｺﾞｼｯｸM-PRO" w:eastAsia="HG丸ｺﾞｼｯｸM-PRO" w:hint="eastAsia"/>
          <w:b/>
          <w:sz w:val="24"/>
        </w:rPr>
        <w:t>火</w:t>
      </w:r>
      <w:r>
        <w:rPr>
          <w:rFonts w:ascii="HG丸ｺﾞｼｯｸM-PRO" w:eastAsia="HG丸ｺﾞｼｯｸM-PRO" w:hint="eastAsia"/>
          <w:b/>
          <w:sz w:val="24"/>
        </w:rPr>
        <w:t>）</w:t>
      </w:r>
    </w:p>
    <w:p w14:paraId="78B2ADFE" w14:textId="77777777" w:rsidR="00543B8E" w:rsidRPr="00E92FA3" w:rsidRDefault="00543B8E" w:rsidP="00543B8E">
      <w:pPr>
        <w:rPr>
          <w:rFonts w:ascii="HG丸ｺﾞｼｯｸM-PRO" w:eastAsia="HG丸ｺﾞｼｯｸM-PRO"/>
        </w:rPr>
      </w:pPr>
    </w:p>
    <w:p w14:paraId="79C9DA90" w14:textId="77777777" w:rsidR="00543B8E" w:rsidRPr="00DD0950" w:rsidRDefault="00E54389" w:rsidP="00543B8E">
      <w:pPr>
        <w:rPr>
          <w:rFonts w:ascii="HG丸ｺﾞｼｯｸM-PRO" w:eastAsia="HG丸ｺﾞｼｯｸM-PRO"/>
          <w:b/>
          <w:sz w:val="24"/>
          <w:u w:val="double"/>
        </w:rPr>
      </w:pPr>
      <w:r>
        <w:rPr>
          <w:rFonts w:ascii="HG丸ｺﾞｼｯｸM-PRO" w:eastAsia="HG丸ｺﾞｼｯｸM-PRO" w:hint="eastAsia"/>
          <w:b/>
          <w:sz w:val="24"/>
          <w:u w:val="double"/>
        </w:rPr>
        <w:t>■</w:t>
      </w:r>
      <w:r w:rsidR="00543B8E" w:rsidRPr="00DD0950">
        <w:rPr>
          <w:rFonts w:ascii="HG丸ｺﾞｼｯｸM-PRO" w:eastAsia="HG丸ｺﾞｼｯｸM-PRO" w:hint="eastAsia"/>
          <w:b/>
          <w:sz w:val="24"/>
          <w:u w:val="double"/>
        </w:rPr>
        <w:t>申</w:t>
      </w:r>
      <w:r w:rsidR="004214D8" w:rsidRPr="00DD0950">
        <w:rPr>
          <w:rFonts w:ascii="HG丸ｺﾞｼｯｸM-PRO" w:eastAsia="HG丸ｺﾞｼｯｸM-PRO" w:hint="eastAsia"/>
          <w:b/>
          <w:sz w:val="24"/>
          <w:u w:val="double"/>
        </w:rPr>
        <w:t xml:space="preserve"> </w:t>
      </w:r>
      <w:r w:rsidR="00543B8E" w:rsidRPr="00DD0950">
        <w:rPr>
          <w:rFonts w:ascii="HG丸ｺﾞｼｯｸM-PRO" w:eastAsia="HG丸ｺﾞｼｯｸM-PRO" w:hint="eastAsia"/>
          <w:b/>
          <w:sz w:val="24"/>
          <w:u w:val="double"/>
        </w:rPr>
        <w:t>込</w:t>
      </w:r>
      <w:r w:rsidR="004214D8" w:rsidRPr="00DD0950">
        <w:rPr>
          <w:rFonts w:ascii="HG丸ｺﾞｼｯｸM-PRO" w:eastAsia="HG丸ｺﾞｼｯｸM-PRO" w:hint="eastAsia"/>
          <w:b/>
          <w:sz w:val="24"/>
          <w:u w:val="double"/>
        </w:rPr>
        <w:t xml:space="preserve"> </w:t>
      </w:r>
      <w:r w:rsidR="00543B8E" w:rsidRPr="00DD0950">
        <w:rPr>
          <w:rFonts w:ascii="HG丸ｺﾞｼｯｸM-PRO" w:eastAsia="HG丸ｺﾞｼｯｸM-PRO" w:hint="eastAsia"/>
          <w:b/>
          <w:sz w:val="24"/>
          <w:u w:val="double"/>
        </w:rPr>
        <w:t>方</w:t>
      </w:r>
      <w:r w:rsidR="004214D8" w:rsidRPr="00DD0950">
        <w:rPr>
          <w:rFonts w:ascii="HG丸ｺﾞｼｯｸM-PRO" w:eastAsia="HG丸ｺﾞｼｯｸM-PRO" w:hint="eastAsia"/>
          <w:b/>
          <w:sz w:val="24"/>
          <w:u w:val="double"/>
        </w:rPr>
        <w:t xml:space="preserve"> </w:t>
      </w:r>
      <w:r w:rsidR="00543B8E" w:rsidRPr="00DD0950">
        <w:rPr>
          <w:rFonts w:ascii="HG丸ｺﾞｼｯｸM-PRO" w:eastAsia="HG丸ｺﾞｼｯｸM-PRO" w:hint="eastAsia"/>
          <w:b/>
          <w:sz w:val="24"/>
          <w:u w:val="double"/>
        </w:rPr>
        <w:t>法</w:t>
      </w:r>
    </w:p>
    <w:p w14:paraId="1C715814" w14:textId="17F949A7" w:rsidR="00EC1191" w:rsidRDefault="00EE7826" w:rsidP="00CA225A">
      <w:pPr>
        <w:spacing w:line="320" w:lineRule="exact"/>
        <w:ind w:left="1275" w:hangingChars="607" w:hanging="1275"/>
        <w:rPr>
          <w:rFonts w:ascii="HG丸ｺﾞｼｯｸM-PRO" w:eastAsia="HG丸ｺﾞｼｯｸM-PRO"/>
        </w:rPr>
      </w:pPr>
      <w:r>
        <w:rPr>
          <w:rFonts w:ascii="HG丸ｺﾞｼｯｸM-PRO" w:eastAsia="HG丸ｺﾞｼｯｸM-PRO" w:hint="eastAsia"/>
        </w:rPr>
        <w:t xml:space="preserve">　　</w:t>
      </w:r>
      <w:bookmarkStart w:id="0" w:name="_Hlk187237982"/>
      <w:r w:rsidR="00CA225A">
        <w:rPr>
          <w:rFonts w:ascii="HG丸ｺﾞｼｯｸM-PRO" w:eastAsia="HG丸ｺﾞｼｯｸM-PRO" w:hint="eastAsia"/>
        </w:rPr>
        <w:t>入居申込書を下記申込先に郵送または</w:t>
      </w:r>
      <w:r w:rsidR="00F67BFC">
        <w:rPr>
          <w:rFonts w:ascii="HG丸ｺﾞｼｯｸM-PRO" w:eastAsia="HG丸ｺﾞｼｯｸM-PRO" w:hint="eastAsia"/>
        </w:rPr>
        <w:t>お持ち込み</w:t>
      </w:r>
      <w:r w:rsidR="00EC1191">
        <w:rPr>
          <w:rFonts w:ascii="HG丸ｺﾞｼｯｸM-PRO" w:eastAsia="HG丸ｺﾞｼｯｸM-PRO" w:hint="eastAsia"/>
        </w:rPr>
        <w:t>いただくか、</w:t>
      </w:r>
    </w:p>
    <w:p w14:paraId="4FD2B8BA" w14:textId="2D661038" w:rsidR="00CA225A" w:rsidRDefault="00EC1191" w:rsidP="00CA225A">
      <w:pPr>
        <w:spacing w:line="320" w:lineRule="exact"/>
        <w:ind w:left="1275" w:hangingChars="607" w:hanging="1275"/>
        <w:rPr>
          <w:rFonts w:ascii="HG丸ｺﾞｼｯｸM-PRO" w:eastAsia="HG丸ｺﾞｼｯｸM-PRO"/>
        </w:rPr>
      </w:pPr>
      <w:r>
        <w:rPr>
          <w:rFonts w:ascii="HG丸ｺﾞｼｯｸM-PRO" w:eastAsia="HG丸ｺﾞｼｯｸM-PRO" w:hint="eastAsia"/>
        </w:rPr>
        <w:t xml:space="preserve">　　</w:t>
      </w:r>
      <w:r w:rsidR="00DA5FC7">
        <w:rPr>
          <w:rFonts w:ascii="HG丸ｺﾞｼｯｸM-PRO" w:eastAsia="HG丸ｺﾞｼｯｸM-PRO" w:hint="eastAsia"/>
        </w:rPr>
        <w:t>以下URL</w:t>
      </w:r>
      <w:r w:rsidR="00533631">
        <w:rPr>
          <w:rFonts w:ascii="HG丸ｺﾞｼｯｸM-PRO" w:eastAsia="HG丸ｺﾞｼｯｸM-PRO" w:hint="eastAsia"/>
        </w:rPr>
        <w:t>もしくはQRコード</w:t>
      </w:r>
      <w:r w:rsidR="00DA5FC7">
        <w:rPr>
          <w:rFonts w:ascii="HG丸ｺﾞｼｯｸM-PRO" w:eastAsia="HG丸ｺﾞｼｯｸM-PRO" w:hint="eastAsia"/>
        </w:rPr>
        <w:t>の申し込みフォーム</w:t>
      </w:r>
      <w:r>
        <w:rPr>
          <w:rFonts w:ascii="HG丸ｺﾞｼｯｸM-PRO" w:eastAsia="HG丸ｺﾞｼｯｸM-PRO" w:hint="eastAsia"/>
        </w:rPr>
        <w:t>からご提出ください</w:t>
      </w:r>
      <w:r w:rsidR="00CA225A" w:rsidRPr="00E0007F">
        <w:rPr>
          <w:rFonts w:ascii="HG丸ｺﾞｼｯｸM-PRO" w:eastAsia="HG丸ｺﾞｼｯｸM-PRO" w:hint="eastAsia"/>
        </w:rPr>
        <w:t>。</w:t>
      </w:r>
    </w:p>
    <w:p w14:paraId="140D0034" w14:textId="76117620" w:rsidR="00DA5FC7" w:rsidRDefault="00DA5FC7" w:rsidP="00CA225A">
      <w:pPr>
        <w:spacing w:line="320" w:lineRule="exact"/>
        <w:ind w:left="1275" w:hangingChars="607" w:hanging="1275"/>
        <w:rPr>
          <w:rFonts w:ascii="HG丸ｺﾞｼｯｸM-PRO" w:eastAsia="HG丸ｺﾞｼｯｸM-PRO"/>
        </w:rPr>
      </w:pPr>
      <w:r>
        <w:rPr>
          <w:rFonts w:ascii="HG丸ｺﾞｼｯｸM-PRO" w:eastAsia="HG丸ｺﾞｼｯｸM-PRO" w:hint="eastAsia"/>
        </w:rPr>
        <w:t xml:space="preserve">　　</w:t>
      </w:r>
      <w:r w:rsidRPr="00DA5FC7">
        <w:rPr>
          <w:rFonts w:ascii="HG丸ｺﾞｼｯｸM-PRO" w:eastAsia="HG丸ｺﾞｼｯｸM-PRO"/>
        </w:rPr>
        <w:t>https://ttzk.graffer.jp/pref-oita/smart-apply/apply-procedure-alias/kasikoubou</w:t>
      </w:r>
      <w:r w:rsidR="00314E6A">
        <w:rPr>
          <w:rFonts w:ascii="HG丸ｺﾞｼｯｸM-PRO" w:eastAsia="HG丸ｺﾞｼｯｸM-PRO" w:hint="eastAsia"/>
        </w:rPr>
        <w:t>8</w:t>
      </w:r>
    </w:p>
    <w:p w14:paraId="53180FE3" w14:textId="277E2392" w:rsidR="00533631" w:rsidRDefault="00CA225A" w:rsidP="00CA225A">
      <w:pPr>
        <w:spacing w:line="320" w:lineRule="exact"/>
        <w:rPr>
          <w:rFonts w:ascii="HG丸ｺﾞｼｯｸM-PRO" w:eastAsia="HG丸ｺﾞｼｯｸM-PRO" w:hint="eastAsia"/>
        </w:rPr>
      </w:pPr>
      <w:r>
        <w:rPr>
          <w:rFonts w:ascii="HG丸ｺﾞｼｯｸM-PRO" w:eastAsia="HG丸ｺﾞｼｯｸM-PRO" w:hint="eastAsia"/>
        </w:rPr>
        <w:t xml:space="preserve">　　</w:t>
      </w:r>
      <w:r w:rsidR="002D0F24">
        <w:rPr>
          <w:rFonts w:ascii="HG丸ｺﾞｼｯｸM-PRO" w:eastAsia="HG丸ｺﾞｼｯｸM-PRO" w:hint="eastAsia"/>
          <w:lang w:eastAsia="zh-CN"/>
        </w:rPr>
        <w:t>（令和</w:t>
      </w:r>
      <w:r w:rsidR="002D68E3">
        <w:rPr>
          <w:rFonts w:ascii="HG丸ｺﾞｼｯｸM-PRO" w:eastAsia="HG丸ｺﾞｼｯｸM-PRO" w:hint="eastAsia"/>
          <w:lang w:eastAsia="zh-CN"/>
        </w:rPr>
        <w:t>８</w:t>
      </w:r>
      <w:r w:rsidR="002D0F24">
        <w:rPr>
          <w:rFonts w:ascii="HG丸ｺﾞｼｯｸM-PRO" w:eastAsia="HG丸ｺﾞｼｯｸM-PRO" w:hint="eastAsia"/>
          <w:lang w:eastAsia="zh-CN"/>
        </w:rPr>
        <w:t>年１月</w:t>
      </w:r>
      <w:r w:rsidR="002D68E3">
        <w:rPr>
          <w:rFonts w:ascii="HG丸ｺﾞｼｯｸM-PRO" w:eastAsia="HG丸ｺﾞｼｯｸM-PRO" w:hint="eastAsia"/>
          <w:lang w:eastAsia="zh-CN"/>
        </w:rPr>
        <w:t>２０</w:t>
      </w:r>
      <w:r w:rsidR="002D0F24">
        <w:rPr>
          <w:rFonts w:ascii="HG丸ｺﾞｼｯｸM-PRO" w:eastAsia="HG丸ｺﾞｼｯｸM-PRO" w:hint="eastAsia"/>
          <w:lang w:eastAsia="zh-CN"/>
        </w:rPr>
        <w:t>日（</w:t>
      </w:r>
      <w:r w:rsidR="002D68E3">
        <w:rPr>
          <w:rFonts w:ascii="HG丸ｺﾞｼｯｸM-PRO" w:eastAsia="HG丸ｺﾞｼｯｸM-PRO" w:hint="eastAsia"/>
          <w:lang w:eastAsia="zh-CN"/>
        </w:rPr>
        <w:t>火</w:t>
      </w:r>
      <w:r w:rsidR="002D0F24">
        <w:rPr>
          <w:rFonts w:ascii="HG丸ｺﾞｼｯｸM-PRO" w:eastAsia="HG丸ｺﾞｼｯｸM-PRO" w:hint="eastAsia"/>
          <w:lang w:eastAsia="zh-CN"/>
        </w:rPr>
        <w:t>）　１７：００必着。</w:t>
      </w:r>
      <w:r w:rsidR="002D0F24">
        <w:rPr>
          <w:rFonts w:ascii="HG丸ｺﾞｼｯｸM-PRO" w:eastAsia="HG丸ｺﾞｼｯｸM-PRO" w:hint="eastAsia"/>
        </w:rPr>
        <w:t>お持ち込みは平日のみ受付。）</w:t>
      </w:r>
    </w:p>
    <w:p w14:paraId="47E8BA0D" w14:textId="65CEAE5D" w:rsidR="00533631" w:rsidRDefault="00533631" w:rsidP="00CA225A">
      <w:pPr>
        <w:spacing w:line="320" w:lineRule="exact"/>
        <w:rPr>
          <w:rFonts w:ascii="HG丸ｺﾞｼｯｸM-PRO" w:eastAsia="HG丸ｺﾞｼｯｸM-PRO"/>
        </w:rPr>
      </w:pPr>
      <w:r>
        <w:rPr>
          <w:rFonts w:ascii="HG丸ｺﾞｼｯｸM-PRO" w:eastAsia="HG丸ｺﾞｼｯｸM-PRO" w:hint="eastAsia"/>
          <w:noProof/>
        </w:rPr>
        <w:drawing>
          <wp:anchor distT="0" distB="0" distL="114300" distR="114300" simplePos="0" relativeHeight="251658240" behindDoc="0" locked="0" layoutInCell="1" allowOverlap="1" wp14:anchorId="3909B8D2" wp14:editId="45042038">
            <wp:simplePos x="0" y="0"/>
            <wp:positionH relativeFrom="column">
              <wp:posOffset>290195</wp:posOffset>
            </wp:positionH>
            <wp:positionV relativeFrom="paragraph">
              <wp:posOffset>104775</wp:posOffset>
            </wp:positionV>
            <wp:extent cx="923925" cy="923925"/>
            <wp:effectExtent l="0" t="0" r="9525" b="9525"/>
            <wp:wrapSquare wrapText="bothSides"/>
            <wp:docPr id="484771710" name="図 3"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771710" name="図 3" descr="QR コード&#10;&#10;AI 生成コンテンツは誤りを含む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anchor>
        </w:drawing>
      </w:r>
    </w:p>
    <w:p w14:paraId="0D5EEDA5" w14:textId="5104F0BC" w:rsidR="00533631" w:rsidRDefault="00533631" w:rsidP="00CA225A">
      <w:pPr>
        <w:spacing w:line="320" w:lineRule="exact"/>
        <w:rPr>
          <w:rFonts w:ascii="HG丸ｺﾞｼｯｸM-PRO" w:eastAsia="HG丸ｺﾞｼｯｸM-PRO"/>
        </w:rPr>
      </w:pPr>
    </w:p>
    <w:p w14:paraId="70ABE2C7" w14:textId="77777777" w:rsidR="00533631" w:rsidRDefault="00533631" w:rsidP="00CA225A">
      <w:pPr>
        <w:spacing w:line="320" w:lineRule="exact"/>
        <w:rPr>
          <w:rFonts w:ascii="HG丸ｺﾞｼｯｸM-PRO" w:eastAsia="HG丸ｺﾞｼｯｸM-PRO"/>
        </w:rPr>
      </w:pPr>
    </w:p>
    <w:p w14:paraId="4D7AEEF9" w14:textId="77777777" w:rsidR="00533631" w:rsidRDefault="00533631" w:rsidP="00CA225A">
      <w:pPr>
        <w:spacing w:line="320" w:lineRule="exact"/>
        <w:rPr>
          <w:rFonts w:ascii="HG丸ｺﾞｼｯｸM-PRO" w:eastAsia="HG丸ｺﾞｼｯｸM-PRO"/>
        </w:rPr>
      </w:pPr>
    </w:p>
    <w:p w14:paraId="17D6B4A3" w14:textId="54DE0E12" w:rsidR="00533631" w:rsidRDefault="00533631" w:rsidP="00CA225A">
      <w:pPr>
        <w:spacing w:line="320" w:lineRule="exact"/>
        <w:rPr>
          <w:rFonts w:ascii="HG丸ｺﾞｼｯｸM-PRO" w:eastAsia="HG丸ｺﾞｼｯｸM-PRO"/>
        </w:rPr>
      </w:pPr>
    </w:p>
    <w:p w14:paraId="23616FA5" w14:textId="32379A70" w:rsidR="002D0F24" w:rsidRDefault="002D0F24" w:rsidP="00CA225A">
      <w:pPr>
        <w:spacing w:line="320" w:lineRule="exact"/>
        <w:rPr>
          <w:rFonts w:ascii="HG丸ｺﾞｼｯｸM-PRO" w:eastAsia="HG丸ｺﾞｼｯｸM-PRO" w:hint="eastAsia"/>
        </w:rPr>
      </w:pPr>
      <w:r>
        <w:rPr>
          <w:rFonts w:ascii="HG丸ｺﾞｼｯｸM-PRO" w:eastAsia="HG丸ｺﾞｼｯｸM-PRO" w:hint="eastAsia"/>
        </w:rPr>
        <w:t xml:space="preserve">　　</w:t>
      </w:r>
      <w:r w:rsidR="00542B13">
        <w:rPr>
          <w:rFonts w:ascii="HG丸ｺﾞｼｯｸM-PRO" w:eastAsia="HG丸ｺﾞｼｯｸM-PRO"/>
        </w:rPr>
        <w:tab/>
      </w:r>
    </w:p>
    <w:p w14:paraId="62059F7E" w14:textId="4C067153" w:rsidR="00CA225A" w:rsidRDefault="002D0F24" w:rsidP="003F4E9E">
      <w:pPr>
        <w:spacing w:line="320" w:lineRule="exact"/>
        <w:rPr>
          <w:rFonts w:ascii="HG丸ｺﾞｼｯｸM-PRO" w:eastAsia="HG丸ｺﾞｼｯｸM-PRO"/>
        </w:rPr>
      </w:pPr>
      <w:r>
        <w:rPr>
          <w:rFonts w:ascii="HG丸ｺﾞｼｯｸM-PRO" w:eastAsia="HG丸ｺﾞｼｯｸM-PRO" w:hint="eastAsia"/>
        </w:rPr>
        <w:t xml:space="preserve">　　</w:t>
      </w:r>
      <w:r w:rsidR="00CA225A">
        <w:rPr>
          <w:rFonts w:ascii="HG丸ｺﾞｼｯｸM-PRO" w:eastAsia="HG丸ｺﾞｼｯｸM-PRO" w:hint="eastAsia"/>
        </w:rPr>
        <w:t>申込書は県庁ホームページからダウンロードすることができます。</w:t>
      </w:r>
    </w:p>
    <w:p w14:paraId="0CC4A282" w14:textId="1D135775" w:rsidR="00CA225A" w:rsidRDefault="00CA225A" w:rsidP="00CA225A">
      <w:pPr>
        <w:spacing w:line="320" w:lineRule="exact"/>
      </w:pPr>
      <w:r>
        <w:rPr>
          <w:rFonts w:ascii="HG丸ｺﾞｼｯｸM-PRO" w:eastAsia="HG丸ｺﾞｼｯｸM-PRO" w:hint="eastAsia"/>
        </w:rPr>
        <w:t xml:space="preserve">　　</w:t>
      </w:r>
      <w:hyperlink r:id="rId11" w:history="1">
        <w:r w:rsidR="002D68E3" w:rsidRPr="00575381">
          <w:rPr>
            <w:rStyle w:val="a4"/>
            <w:rFonts w:ascii="HG丸ｺﾞｼｯｸM-PRO" w:eastAsia="HG丸ｺﾞｼｯｸM-PRO"/>
          </w:rPr>
          <w:t>http://www.pref.oita.jp/soshiki/14200/kasikoubou</w:t>
        </w:r>
        <w:r w:rsidR="002D68E3" w:rsidRPr="00575381">
          <w:rPr>
            <w:rStyle w:val="a4"/>
            <w:rFonts w:ascii="HG丸ｺﾞｼｯｸM-PRO" w:eastAsia="HG丸ｺﾞｼｯｸM-PRO" w:hint="eastAsia"/>
          </w:rPr>
          <w:t>８</w:t>
        </w:r>
        <w:r w:rsidR="002D68E3" w:rsidRPr="00575381">
          <w:rPr>
            <w:rStyle w:val="a4"/>
            <w:rFonts w:ascii="HG丸ｺﾞｼｯｸM-PRO" w:eastAsia="HG丸ｺﾞｼｯｸM-PRO"/>
          </w:rPr>
          <w:t>.html</w:t>
        </w:r>
      </w:hyperlink>
    </w:p>
    <w:p w14:paraId="29547EF3" w14:textId="77777777" w:rsidR="00596810" w:rsidRDefault="00596810" w:rsidP="00CA225A">
      <w:pPr>
        <w:spacing w:line="320" w:lineRule="exact"/>
      </w:pPr>
    </w:p>
    <w:p w14:paraId="197DCF8E" w14:textId="2777673E" w:rsidR="00596810" w:rsidRDefault="00596810" w:rsidP="00CA225A">
      <w:pPr>
        <w:spacing w:line="320" w:lineRule="exact"/>
      </w:pPr>
      <w:r>
        <w:rPr>
          <w:rFonts w:ascii="HG丸ｺﾞｼｯｸM-PRO" w:eastAsia="HG丸ｺﾞｼｯｸM-PRO" w:hint="eastAsia"/>
          <w:noProof/>
        </w:rPr>
        <w:drawing>
          <wp:anchor distT="0" distB="0" distL="114300" distR="114300" simplePos="0" relativeHeight="251659264" behindDoc="0" locked="0" layoutInCell="1" allowOverlap="1" wp14:anchorId="46BAA754" wp14:editId="2AC07A02">
            <wp:simplePos x="0" y="0"/>
            <wp:positionH relativeFrom="column">
              <wp:posOffset>280670</wp:posOffset>
            </wp:positionH>
            <wp:positionV relativeFrom="paragraph">
              <wp:posOffset>31750</wp:posOffset>
            </wp:positionV>
            <wp:extent cx="924120" cy="924120"/>
            <wp:effectExtent l="0" t="0" r="9525" b="9525"/>
            <wp:wrapSquare wrapText="bothSides"/>
            <wp:docPr id="1653879680" name="図 4"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879680" name="図 4" descr="QR コード&#10;&#10;AI 生成コンテンツは誤りを含む可能性があります。"/>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4120" cy="924120"/>
                    </a:xfrm>
                    <a:prstGeom prst="rect">
                      <a:avLst/>
                    </a:prstGeom>
                  </pic:spPr>
                </pic:pic>
              </a:graphicData>
            </a:graphic>
          </wp:anchor>
        </w:drawing>
      </w:r>
    </w:p>
    <w:p w14:paraId="60E7681F" w14:textId="77777777" w:rsidR="00596810" w:rsidRDefault="00596810" w:rsidP="00CA225A">
      <w:pPr>
        <w:spacing w:line="320" w:lineRule="exact"/>
      </w:pPr>
    </w:p>
    <w:p w14:paraId="70B8ACF2" w14:textId="77777777" w:rsidR="00596810" w:rsidRDefault="00596810" w:rsidP="00CA225A">
      <w:pPr>
        <w:spacing w:line="320" w:lineRule="exact"/>
      </w:pPr>
    </w:p>
    <w:p w14:paraId="4E6B33D7" w14:textId="77777777" w:rsidR="00596810" w:rsidRDefault="00596810" w:rsidP="00CA225A">
      <w:pPr>
        <w:spacing w:line="320" w:lineRule="exact"/>
      </w:pPr>
    </w:p>
    <w:p w14:paraId="52306A36" w14:textId="5DBC9A46" w:rsidR="00596810" w:rsidRPr="00A97A18" w:rsidRDefault="00596810" w:rsidP="00CA225A">
      <w:pPr>
        <w:spacing w:line="320" w:lineRule="exact"/>
        <w:rPr>
          <w:rFonts w:ascii="HG丸ｺﾞｼｯｸM-PRO" w:eastAsia="HG丸ｺﾞｼｯｸM-PRO" w:hint="eastAsia"/>
        </w:rPr>
      </w:pPr>
    </w:p>
    <w:bookmarkEnd w:id="0"/>
    <w:p w14:paraId="6E9B00C2" w14:textId="638DD9F8" w:rsidR="00CA225A" w:rsidRDefault="00CA225A" w:rsidP="00CA225A">
      <w:pPr>
        <w:spacing w:line="320" w:lineRule="exact"/>
        <w:rPr>
          <w:rFonts w:ascii="HG丸ｺﾞｼｯｸM-PRO" w:eastAsia="HG丸ｺﾞｼｯｸM-PRO"/>
        </w:rPr>
      </w:pPr>
      <w:r>
        <w:rPr>
          <w:rFonts w:ascii="HG丸ｺﾞｼｯｸM-PRO" w:eastAsia="HG丸ｺﾞｼｯｸM-PRO" w:hint="eastAsia"/>
        </w:rPr>
        <w:t xml:space="preserve">　　</w:t>
      </w:r>
    </w:p>
    <w:p w14:paraId="4B7900C5" w14:textId="045CF1F3" w:rsidR="0090755E" w:rsidRDefault="0090755E" w:rsidP="00CA225A">
      <w:pPr>
        <w:rPr>
          <w:rFonts w:ascii="HG丸ｺﾞｼｯｸM-PRO" w:eastAsia="HG丸ｺﾞｼｯｸM-PRO"/>
        </w:rPr>
      </w:pPr>
      <w:r>
        <w:rPr>
          <w:rFonts w:ascii="HG丸ｺﾞｼｯｸM-PRO" w:eastAsia="HG丸ｺﾞｼｯｸM-PRO" w:hint="eastAsia"/>
        </w:rPr>
        <w:t xml:space="preserve">　　ダウンロードができない環境の方は、末尾記載のあて先までお問合せください。</w:t>
      </w:r>
    </w:p>
    <w:p w14:paraId="08DC3E18" w14:textId="77777777" w:rsidR="002D0F24" w:rsidRPr="00510151" w:rsidRDefault="002D0F24" w:rsidP="00543B8E">
      <w:pPr>
        <w:rPr>
          <w:rFonts w:ascii="HG丸ｺﾞｼｯｸM-PRO" w:eastAsia="HG丸ｺﾞｼｯｸM-PRO"/>
          <w:b/>
          <w:sz w:val="24"/>
          <w:u w:val="double"/>
        </w:rPr>
      </w:pPr>
    </w:p>
    <w:p w14:paraId="5CC3D19F" w14:textId="77777777" w:rsidR="00543B8E" w:rsidRPr="00DD0950" w:rsidRDefault="00E54389" w:rsidP="00543B8E">
      <w:pPr>
        <w:rPr>
          <w:rFonts w:ascii="HG丸ｺﾞｼｯｸM-PRO" w:eastAsia="HG丸ｺﾞｼｯｸM-PRO"/>
          <w:b/>
          <w:sz w:val="24"/>
          <w:u w:val="double"/>
        </w:rPr>
      </w:pPr>
      <w:r>
        <w:rPr>
          <w:rFonts w:ascii="HG丸ｺﾞｼｯｸM-PRO" w:eastAsia="HG丸ｺﾞｼｯｸM-PRO" w:hint="eastAsia"/>
          <w:b/>
          <w:sz w:val="24"/>
          <w:u w:val="double"/>
        </w:rPr>
        <w:t>■</w:t>
      </w:r>
      <w:r w:rsidR="009B703E">
        <w:rPr>
          <w:rFonts w:ascii="HG丸ｺﾞｼｯｸM-PRO" w:eastAsia="HG丸ｺﾞｼｯｸM-PRO" w:hint="eastAsia"/>
          <w:b/>
          <w:sz w:val="24"/>
          <w:u w:val="double"/>
        </w:rPr>
        <w:t>入居</w:t>
      </w:r>
      <w:r w:rsidR="00543B8E" w:rsidRPr="00DD0950">
        <w:rPr>
          <w:rFonts w:ascii="HG丸ｺﾞｼｯｸM-PRO" w:eastAsia="HG丸ｺﾞｼｯｸM-PRO" w:hint="eastAsia"/>
          <w:b/>
          <w:sz w:val="24"/>
          <w:u w:val="double"/>
        </w:rPr>
        <w:t>決定について</w:t>
      </w:r>
    </w:p>
    <w:p w14:paraId="5F4DA8B0" w14:textId="74962063" w:rsidR="00543B8E" w:rsidRPr="00550EC4" w:rsidRDefault="00EE7826" w:rsidP="00EE7826">
      <w:pPr>
        <w:rPr>
          <w:rFonts w:ascii="HG丸ｺﾞｼｯｸM-PRO" w:eastAsia="HG丸ｺﾞｼｯｸM-PRO"/>
        </w:rPr>
      </w:pPr>
      <w:r>
        <w:rPr>
          <w:rFonts w:ascii="HG丸ｺﾞｼｯｸM-PRO" w:eastAsia="HG丸ｺﾞｼｯｸM-PRO" w:hint="eastAsia"/>
        </w:rPr>
        <w:t xml:space="preserve">　　</w:t>
      </w:r>
      <w:r w:rsidR="009B703E">
        <w:rPr>
          <w:rFonts w:ascii="HG丸ｺﾞｼｯｸM-PRO" w:eastAsia="HG丸ｺﾞｼｯｸM-PRO" w:hint="eastAsia"/>
        </w:rPr>
        <w:t>面接</w:t>
      </w:r>
      <w:r w:rsidR="00BF2CA6">
        <w:rPr>
          <w:rFonts w:ascii="HG丸ｺﾞｼｯｸM-PRO" w:eastAsia="HG丸ｺﾞｼｯｸM-PRO" w:hint="eastAsia"/>
        </w:rPr>
        <w:t>審査</w:t>
      </w:r>
      <w:r w:rsidR="009B703E">
        <w:rPr>
          <w:rFonts w:ascii="HG丸ｺﾞｼｯｸM-PRO" w:eastAsia="HG丸ｺﾞｼｯｸM-PRO" w:hint="eastAsia"/>
        </w:rPr>
        <w:t>を行い、</w:t>
      </w:r>
      <w:r w:rsidR="00543B8E" w:rsidRPr="00E0007F">
        <w:rPr>
          <w:rFonts w:ascii="HG丸ｺﾞｼｯｸM-PRO" w:eastAsia="HG丸ｺﾞｼｯｸM-PRO" w:hint="eastAsia"/>
        </w:rPr>
        <w:t>その</w:t>
      </w:r>
      <w:r w:rsidR="00543B8E" w:rsidRPr="00550EC4">
        <w:rPr>
          <w:rFonts w:ascii="HG丸ｺﾞｼｯｸM-PRO" w:eastAsia="HG丸ｺﾞｼｯｸM-PRO" w:hint="eastAsia"/>
        </w:rPr>
        <w:t>結果を踏まえて</w:t>
      </w:r>
      <w:r w:rsidR="009B703E" w:rsidRPr="00550EC4">
        <w:rPr>
          <w:rFonts w:ascii="HG丸ｺﾞｼｯｸM-PRO" w:eastAsia="HG丸ｺﾞｼｯｸM-PRO" w:hint="eastAsia"/>
        </w:rPr>
        <w:t>入居</w:t>
      </w:r>
      <w:r w:rsidR="00543B8E" w:rsidRPr="00550EC4">
        <w:rPr>
          <w:rFonts w:ascii="HG丸ｺﾞｼｯｸM-PRO" w:eastAsia="HG丸ｺﾞｼｯｸM-PRO" w:hint="eastAsia"/>
        </w:rPr>
        <w:t>決定をします。</w:t>
      </w:r>
    </w:p>
    <w:p w14:paraId="414D3F4E" w14:textId="23D88E7E" w:rsidR="00A61422" w:rsidRPr="00A7513E" w:rsidRDefault="00A61422" w:rsidP="00EE7826">
      <w:pPr>
        <w:rPr>
          <w:rFonts w:ascii="HG丸ｺﾞｼｯｸM-PRO" w:eastAsia="HG丸ｺﾞｼｯｸM-PRO"/>
        </w:rPr>
      </w:pPr>
      <w:r w:rsidRPr="00550EC4">
        <w:rPr>
          <w:rFonts w:ascii="HG丸ｺﾞｼｯｸM-PRO" w:eastAsia="HG丸ｺﾞｼｯｸM-PRO" w:hint="eastAsia"/>
        </w:rPr>
        <w:t xml:space="preserve">　　</w:t>
      </w:r>
      <w:r w:rsidRPr="009D1D7C">
        <w:rPr>
          <w:rFonts w:ascii="HG丸ｺﾞｼｯｸM-PRO" w:eastAsia="HG丸ｺﾞｼｯｸM-PRO" w:hint="eastAsia"/>
        </w:rPr>
        <w:t>面接日程：</w:t>
      </w:r>
      <w:r w:rsidR="00AC5260" w:rsidRPr="009D1D7C">
        <w:rPr>
          <w:rFonts w:ascii="HG丸ｺﾞｼｯｸM-PRO" w:eastAsia="HG丸ｺﾞｼｯｸM-PRO" w:hint="eastAsia"/>
        </w:rPr>
        <w:t>令和</w:t>
      </w:r>
      <w:r w:rsidR="000E3A75">
        <w:rPr>
          <w:rFonts w:ascii="HG丸ｺﾞｼｯｸM-PRO" w:eastAsia="HG丸ｺﾞｼｯｸM-PRO" w:hint="eastAsia"/>
        </w:rPr>
        <w:t>８</w:t>
      </w:r>
      <w:r w:rsidR="00340D86" w:rsidRPr="00A7513E">
        <w:rPr>
          <w:rFonts w:ascii="HG丸ｺﾞｼｯｸM-PRO" w:eastAsia="HG丸ｺﾞｼｯｸM-PRO" w:hint="eastAsia"/>
        </w:rPr>
        <w:t>年</w:t>
      </w:r>
      <w:r w:rsidR="009C6100">
        <w:rPr>
          <w:rFonts w:ascii="HG丸ｺﾞｼｯｸM-PRO" w:eastAsia="HG丸ｺﾞｼｯｸM-PRO" w:hint="eastAsia"/>
        </w:rPr>
        <w:t>２</w:t>
      </w:r>
      <w:r w:rsidRPr="00A7513E">
        <w:rPr>
          <w:rFonts w:ascii="HG丸ｺﾞｼｯｸM-PRO" w:eastAsia="HG丸ｺﾞｼｯｸM-PRO" w:hint="eastAsia"/>
        </w:rPr>
        <w:t>月</w:t>
      </w:r>
      <w:r w:rsidR="009C6100">
        <w:rPr>
          <w:rFonts w:ascii="HG丸ｺﾞｼｯｸM-PRO" w:eastAsia="HG丸ｺﾞｼｯｸM-PRO" w:hint="eastAsia"/>
        </w:rPr>
        <w:t>４</w:t>
      </w:r>
      <w:r w:rsidRPr="00A7513E">
        <w:rPr>
          <w:rFonts w:ascii="HG丸ｺﾞｼｯｸM-PRO" w:eastAsia="HG丸ｺﾞｼｯｸM-PRO" w:hint="eastAsia"/>
        </w:rPr>
        <w:t>日（</w:t>
      </w:r>
      <w:r w:rsidR="009C6100">
        <w:rPr>
          <w:rFonts w:ascii="HG丸ｺﾞｼｯｸM-PRO" w:eastAsia="HG丸ｺﾞｼｯｸM-PRO" w:hint="eastAsia"/>
        </w:rPr>
        <w:t>水</w:t>
      </w:r>
      <w:r w:rsidRPr="00A7513E">
        <w:rPr>
          <w:rFonts w:ascii="HG丸ｺﾞｼｯｸM-PRO" w:eastAsia="HG丸ｺﾞｼｯｸM-PRO" w:hint="eastAsia"/>
        </w:rPr>
        <w:t>）</w:t>
      </w:r>
      <w:r w:rsidR="00F00E27" w:rsidRPr="00A7513E">
        <w:rPr>
          <w:rFonts w:ascii="HG丸ｺﾞｼｯｸM-PRO" w:eastAsia="HG丸ｺﾞｼｯｸM-PRO" w:hint="eastAsia"/>
        </w:rPr>
        <w:t>午前</w:t>
      </w:r>
      <w:r w:rsidR="009D1D7C" w:rsidRPr="00A7513E">
        <w:rPr>
          <w:rFonts w:ascii="HG丸ｺﾞｼｯｸM-PRO" w:eastAsia="HG丸ｺﾞｼｯｸM-PRO" w:hint="eastAsia"/>
        </w:rPr>
        <w:t>（予定）</w:t>
      </w:r>
    </w:p>
    <w:p w14:paraId="4B82653B" w14:textId="07E5BEB3" w:rsidR="00A61422" w:rsidRPr="00A7513E" w:rsidRDefault="00A61422" w:rsidP="00EE7826">
      <w:pPr>
        <w:rPr>
          <w:rFonts w:ascii="HG丸ｺﾞｼｯｸM-PRO" w:eastAsia="HG丸ｺﾞｼｯｸM-PRO"/>
        </w:rPr>
      </w:pPr>
      <w:r w:rsidRPr="00A7513E">
        <w:rPr>
          <w:rFonts w:ascii="HG丸ｺﾞｼｯｸM-PRO" w:eastAsia="HG丸ｺﾞｼｯｸM-PRO" w:hint="eastAsia"/>
        </w:rPr>
        <w:t xml:space="preserve">　　（申請者には、事前に案内通知します。）</w:t>
      </w:r>
    </w:p>
    <w:p w14:paraId="647276BA" w14:textId="34045304" w:rsidR="00DD0950" w:rsidRPr="00A7513E" w:rsidRDefault="00DD0950" w:rsidP="004214D8">
      <w:pPr>
        <w:ind w:leftChars="50" w:left="1050" w:hangingChars="450" w:hanging="945"/>
        <w:rPr>
          <w:rFonts w:ascii="HG丸ｺﾞｼｯｸM-PRO" w:eastAsia="HG丸ｺﾞｼｯｸM-PRO"/>
        </w:rPr>
      </w:pPr>
    </w:p>
    <w:p w14:paraId="1641A5CC" w14:textId="77777777" w:rsidR="00543B8E" w:rsidRPr="00A7513E" w:rsidRDefault="00E54389" w:rsidP="00543B8E">
      <w:pPr>
        <w:rPr>
          <w:rFonts w:ascii="HG丸ｺﾞｼｯｸM-PRO" w:eastAsia="HG丸ｺﾞｼｯｸM-PRO"/>
          <w:b/>
          <w:sz w:val="24"/>
          <w:u w:val="double"/>
        </w:rPr>
      </w:pPr>
      <w:r w:rsidRPr="00A7513E">
        <w:rPr>
          <w:rFonts w:ascii="HG丸ｺﾞｼｯｸM-PRO" w:eastAsia="HG丸ｺﾞｼｯｸM-PRO" w:hint="eastAsia"/>
          <w:b/>
          <w:sz w:val="24"/>
          <w:u w:val="double"/>
        </w:rPr>
        <w:t>■</w:t>
      </w:r>
      <w:r w:rsidR="00543B8E" w:rsidRPr="00A7513E">
        <w:rPr>
          <w:rFonts w:ascii="HG丸ｺﾞｼｯｸM-PRO" w:eastAsia="HG丸ｺﾞｼｯｸM-PRO" w:hint="eastAsia"/>
          <w:b/>
          <w:sz w:val="24"/>
          <w:u w:val="double"/>
        </w:rPr>
        <w:t>申込先・問い合わせ先</w:t>
      </w:r>
    </w:p>
    <w:p w14:paraId="6F824FFC" w14:textId="77777777" w:rsidR="006B3CF1" w:rsidRPr="00A7513E" w:rsidRDefault="006B3CF1" w:rsidP="00543B8E">
      <w:pPr>
        <w:rPr>
          <w:rFonts w:ascii="HG丸ｺﾞｼｯｸM-PRO" w:eastAsia="HG丸ｺﾞｼｯｸM-PRO"/>
          <w:b/>
          <w:sz w:val="24"/>
          <w:u w:val="double"/>
        </w:rPr>
      </w:pPr>
    </w:p>
    <w:tbl>
      <w:tblPr>
        <w:tblW w:w="7020" w:type="dxa"/>
        <w:tblInd w:w="5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7020"/>
      </w:tblGrid>
      <w:tr w:rsidR="004214D8" w14:paraId="709FB502" w14:textId="77777777" w:rsidTr="003F4E9E">
        <w:trPr>
          <w:trHeight w:val="1232"/>
        </w:trPr>
        <w:tc>
          <w:tcPr>
            <w:tcW w:w="7020" w:type="dxa"/>
          </w:tcPr>
          <w:p w14:paraId="75435E52" w14:textId="77777777" w:rsidR="00E77C96" w:rsidRPr="00A7513E" w:rsidRDefault="00E77C96" w:rsidP="00E77C96">
            <w:pPr>
              <w:rPr>
                <w:rFonts w:ascii="HG丸ｺﾞｼｯｸM-PRO" w:eastAsia="HG丸ｺﾞｼｯｸM-PRO"/>
                <w:lang w:eastAsia="zh-CN"/>
              </w:rPr>
            </w:pPr>
            <w:r w:rsidRPr="00A7513E">
              <w:rPr>
                <w:rFonts w:ascii="HG丸ｺﾞｼｯｸM-PRO" w:eastAsia="HG丸ｺﾞｼｯｸM-PRO" w:hint="eastAsia"/>
                <w:lang w:eastAsia="zh-CN"/>
              </w:rPr>
              <w:t>〒870-8501 大分市大手町3丁目1番1号</w:t>
            </w:r>
          </w:p>
          <w:p w14:paraId="34865FA8" w14:textId="010138DA" w:rsidR="00E77C96" w:rsidRPr="00A7513E" w:rsidRDefault="00E77C96" w:rsidP="00E77C96">
            <w:pPr>
              <w:ind w:firstLineChars="200" w:firstLine="420"/>
              <w:rPr>
                <w:rFonts w:ascii="HG丸ｺﾞｼｯｸM-PRO" w:eastAsia="HG丸ｺﾞｼｯｸM-PRO"/>
                <w:lang w:eastAsia="zh-CN"/>
              </w:rPr>
            </w:pPr>
            <w:r w:rsidRPr="00A7513E">
              <w:rPr>
                <w:rFonts w:ascii="HG丸ｺﾞｼｯｸM-PRO" w:eastAsia="HG丸ｺﾞｼｯｸM-PRO" w:hint="eastAsia"/>
                <w:lang w:eastAsia="zh-CN"/>
              </w:rPr>
              <w:t>大分県商工</w:t>
            </w:r>
            <w:r w:rsidR="00194CE7" w:rsidRPr="00A7513E">
              <w:rPr>
                <w:rFonts w:ascii="HG丸ｺﾞｼｯｸM-PRO" w:eastAsia="HG丸ｺﾞｼｯｸM-PRO" w:hint="eastAsia"/>
                <w:lang w:eastAsia="zh-CN"/>
              </w:rPr>
              <w:t>観光</w:t>
            </w:r>
            <w:r w:rsidRPr="00A7513E">
              <w:rPr>
                <w:rFonts w:ascii="HG丸ｺﾞｼｯｸM-PRO" w:eastAsia="HG丸ｺﾞｼｯｸM-PRO" w:hint="eastAsia"/>
                <w:lang w:eastAsia="zh-CN"/>
              </w:rPr>
              <w:t>労働部工業振興課　　　担当：</w:t>
            </w:r>
            <w:r w:rsidR="002D68E3">
              <w:rPr>
                <w:rFonts w:ascii="HG丸ｺﾞｼｯｸM-PRO" w:eastAsia="HG丸ｺﾞｼｯｸM-PRO" w:hint="eastAsia"/>
                <w:lang w:eastAsia="zh-CN"/>
              </w:rPr>
              <w:t>師井</w:t>
            </w:r>
          </w:p>
          <w:p w14:paraId="22109137" w14:textId="27A3E638" w:rsidR="004214D8" w:rsidRDefault="00EE7826" w:rsidP="00860D51">
            <w:pPr>
              <w:ind w:firstLineChars="200" w:firstLine="420"/>
              <w:rPr>
                <w:rFonts w:ascii="HG丸ｺﾞｼｯｸM-PRO" w:eastAsia="HG丸ｺﾞｼｯｸM-PRO"/>
                <w:u w:val="double"/>
              </w:rPr>
            </w:pPr>
            <w:r w:rsidRPr="00A7513E">
              <w:rPr>
                <w:rFonts w:ascii="HG丸ｺﾞｼｯｸM-PRO" w:eastAsia="HG丸ｺﾞｼｯｸM-PRO" w:hint="eastAsia"/>
              </w:rPr>
              <w:t>TEL：</w:t>
            </w:r>
            <w:r w:rsidR="00E77C96" w:rsidRPr="00A7513E">
              <w:rPr>
                <w:rFonts w:ascii="HG丸ｺﾞｼｯｸM-PRO" w:eastAsia="HG丸ｺﾞｼｯｸM-PRO" w:hint="eastAsia"/>
              </w:rPr>
              <w:t>097-506-32</w:t>
            </w:r>
            <w:r w:rsidR="002D68E3">
              <w:rPr>
                <w:rFonts w:ascii="HG丸ｺﾞｼｯｸM-PRO" w:eastAsia="HG丸ｺﾞｼｯｸM-PRO" w:hint="eastAsia"/>
              </w:rPr>
              <w:t>78</w:t>
            </w:r>
            <w:r w:rsidRPr="00A7513E">
              <w:rPr>
                <w:rFonts w:ascii="HG丸ｺﾞｼｯｸM-PRO" w:eastAsia="HG丸ｺﾞｼｯｸM-PRO" w:hint="eastAsia"/>
              </w:rPr>
              <w:t xml:space="preserve">　</w:t>
            </w:r>
            <w:r w:rsidR="00E77C96" w:rsidRPr="00A7513E">
              <w:rPr>
                <w:rFonts w:ascii="HG丸ｺﾞｼｯｸM-PRO" w:eastAsia="HG丸ｺﾞｼｯｸM-PRO" w:hint="eastAsia"/>
              </w:rPr>
              <w:t xml:space="preserve">　　FAX</w:t>
            </w:r>
            <w:r w:rsidRPr="00A7513E">
              <w:rPr>
                <w:rFonts w:ascii="HG丸ｺﾞｼｯｸM-PRO" w:eastAsia="HG丸ｺﾞｼｯｸM-PRO" w:hint="eastAsia"/>
              </w:rPr>
              <w:t>：</w:t>
            </w:r>
            <w:r w:rsidR="00E77C96" w:rsidRPr="00A7513E">
              <w:rPr>
                <w:rFonts w:ascii="HG丸ｺﾞｼｯｸM-PRO" w:eastAsia="HG丸ｺﾞｼｯｸM-PRO" w:hint="eastAsia"/>
              </w:rPr>
              <w:t>097-506-1753</w:t>
            </w:r>
          </w:p>
        </w:tc>
      </w:tr>
    </w:tbl>
    <w:p w14:paraId="39EFF940" w14:textId="77777777" w:rsidR="00543B8E" w:rsidRPr="00543B8E" w:rsidRDefault="00543B8E" w:rsidP="00736114"/>
    <w:sectPr w:rsidR="00543B8E" w:rsidRPr="00543B8E" w:rsidSect="00BE584E">
      <w:pgSz w:w="11906" w:h="16838" w:code="9"/>
      <w:pgMar w:top="1418" w:right="1418" w:bottom="1418"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14A2F" w14:textId="77777777" w:rsidR="009539E3" w:rsidRDefault="009539E3" w:rsidP="00A60F4C">
      <w:r>
        <w:separator/>
      </w:r>
    </w:p>
  </w:endnote>
  <w:endnote w:type="continuationSeparator" w:id="0">
    <w:p w14:paraId="0067BF0A" w14:textId="77777777" w:rsidR="009539E3" w:rsidRDefault="009539E3" w:rsidP="00A6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DE888" w14:textId="77777777" w:rsidR="009539E3" w:rsidRDefault="009539E3" w:rsidP="00A60F4C">
      <w:r>
        <w:separator/>
      </w:r>
    </w:p>
  </w:footnote>
  <w:footnote w:type="continuationSeparator" w:id="0">
    <w:p w14:paraId="078C9EAA" w14:textId="77777777" w:rsidR="009539E3" w:rsidRDefault="009539E3" w:rsidP="00A60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3"/>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B8E"/>
    <w:rsid w:val="00012524"/>
    <w:rsid w:val="00043308"/>
    <w:rsid w:val="00074B78"/>
    <w:rsid w:val="0007536E"/>
    <w:rsid w:val="00080BFE"/>
    <w:rsid w:val="000868B7"/>
    <w:rsid w:val="000A503D"/>
    <w:rsid w:val="000A6284"/>
    <w:rsid w:val="000B0BD1"/>
    <w:rsid w:val="000D383A"/>
    <w:rsid w:val="000D4280"/>
    <w:rsid w:val="000E3A75"/>
    <w:rsid w:val="000F25CD"/>
    <w:rsid w:val="00140355"/>
    <w:rsid w:val="001436F0"/>
    <w:rsid w:val="001663A2"/>
    <w:rsid w:val="00166826"/>
    <w:rsid w:val="00194CE7"/>
    <w:rsid w:val="00197858"/>
    <w:rsid w:val="001B4334"/>
    <w:rsid w:val="001D5147"/>
    <w:rsid w:val="001E251A"/>
    <w:rsid w:val="001E5A44"/>
    <w:rsid w:val="00230536"/>
    <w:rsid w:val="002578AB"/>
    <w:rsid w:val="0026325B"/>
    <w:rsid w:val="00290E99"/>
    <w:rsid w:val="002B2EAB"/>
    <w:rsid w:val="002B70FE"/>
    <w:rsid w:val="002D0F24"/>
    <w:rsid w:val="002D68E3"/>
    <w:rsid w:val="002D6C54"/>
    <w:rsid w:val="002D70A3"/>
    <w:rsid w:val="002F0B93"/>
    <w:rsid w:val="002F54C1"/>
    <w:rsid w:val="00303487"/>
    <w:rsid w:val="00314E6A"/>
    <w:rsid w:val="00322B6C"/>
    <w:rsid w:val="00327926"/>
    <w:rsid w:val="00340D86"/>
    <w:rsid w:val="003917DB"/>
    <w:rsid w:val="003E799C"/>
    <w:rsid w:val="003F4E9E"/>
    <w:rsid w:val="003F62D0"/>
    <w:rsid w:val="004028A4"/>
    <w:rsid w:val="004126BB"/>
    <w:rsid w:val="004214D8"/>
    <w:rsid w:val="0042340C"/>
    <w:rsid w:val="004405C8"/>
    <w:rsid w:val="00440FF9"/>
    <w:rsid w:val="004546AB"/>
    <w:rsid w:val="004672E4"/>
    <w:rsid w:val="004D7204"/>
    <w:rsid w:val="004E4D10"/>
    <w:rsid w:val="004F6C77"/>
    <w:rsid w:val="00510151"/>
    <w:rsid w:val="00533631"/>
    <w:rsid w:val="00542B13"/>
    <w:rsid w:val="00543B8E"/>
    <w:rsid w:val="00550EC4"/>
    <w:rsid w:val="005637D3"/>
    <w:rsid w:val="005725AC"/>
    <w:rsid w:val="00577784"/>
    <w:rsid w:val="00580EFB"/>
    <w:rsid w:val="00590321"/>
    <w:rsid w:val="005943BC"/>
    <w:rsid w:val="00596810"/>
    <w:rsid w:val="005A0ED0"/>
    <w:rsid w:val="005E1266"/>
    <w:rsid w:val="00606D6F"/>
    <w:rsid w:val="00613840"/>
    <w:rsid w:val="00636217"/>
    <w:rsid w:val="00685875"/>
    <w:rsid w:val="006929C0"/>
    <w:rsid w:val="006A0E43"/>
    <w:rsid w:val="006A0EBF"/>
    <w:rsid w:val="006A6855"/>
    <w:rsid w:val="006B3CF1"/>
    <w:rsid w:val="006B7C3E"/>
    <w:rsid w:val="006D213D"/>
    <w:rsid w:val="006D6B39"/>
    <w:rsid w:val="006F2FC2"/>
    <w:rsid w:val="006F59B1"/>
    <w:rsid w:val="007005FD"/>
    <w:rsid w:val="00736114"/>
    <w:rsid w:val="00741ACB"/>
    <w:rsid w:val="0075338B"/>
    <w:rsid w:val="00781EBD"/>
    <w:rsid w:val="007826E1"/>
    <w:rsid w:val="007D076C"/>
    <w:rsid w:val="007F40C3"/>
    <w:rsid w:val="007F642A"/>
    <w:rsid w:val="008010EA"/>
    <w:rsid w:val="008041E3"/>
    <w:rsid w:val="00814E98"/>
    <w:rsid w:val="008156A1"/>
    <w:rsid w:val="00824C20"/>
    <w:rsid w:val="00845B8A"/>
    <w:rsid w:val="0085660F"/>
    <w:rsid w:val="0085672F"/>
    <w:rsid w:val="00860D51"/>
    <w:rsid w:val="0086393D"/>
    <w:rsid w:val="00886A2D"/>
    <w:rsid w:val="008A26AA"/>
    <w:rsid w:val="008A4637"/>
    <w:rsid w:val="008B2028"/>
    <w:rsid w:val="008B6227"/>
    <w:rsid w:val="008D282C"/>
    <w:rsid w:val="008E0A88"/>
    <w:rsid w:val="0090755E"/>
    <w:rsid w:val="00916B30"/>
    <w:rsid w:val="009422E0"/>
    <w:rsid w:val="00946CFE"/>
    <w:rsid w:val="009539E3"/>
    <w:rsid w:val="009B0EA4"/>
    <w:rsid w:val="009B2CA7"/>
    <w:rsid w:val="009B703E"/>
    <w:rsid w:val="009C12C4"/>
    <w:rsid w:val="009C257D"/>
    <w:rsid w:val="009C6100"/>
    <w:rsid w:val="009C6E34"/>
    <w:rsid w:val="009D1D7C"/>
    <w:rsid w:val="009F1207"/>
    <w:rsid w:val="00A0059F"/>
    <w:rsid w:val="00A579AA"/>
    <w:rsid w:val="00A60F4C"/>
    <w:rsid w:val="00A61422"/>
    <w:rsid w:val="00A623CE"/>
    <w:rsid w:val="00A7513E"/>
    <w:rsid w:val="00A767DC"/>
    <w:rsid w:val="00A90731"/>
    <w:rsid w:val="00A97A18"/>
    <w:rsid w:val="00AB005B"/>
    <w:rsid w:val="00AB153C"/>
    <w:rsid w:val="00AC5260"/>
    <w:rsid w:val="00AE00D7"/>
    <w:rsid w:val="00AE1D17"/>
    <w:rsid w:val="00B102D3"/>
    <w:rsid w:val="00B27F80"/>
    <w:rsid w:val="00B47F22"/>
    <w:rsid w:val="00B76A47"/>
    <w:rsid w:val="00BB1C90"/>
    <w:rsid w:val="00BC1183"/>
    <w:rsid w:val="00BD66F6"/>
    <w:rsid w:val="00BE2802"/>
    <w:rsid w:val="00BE584E"/>
    <w:rsid w:val="00BF2CA6"/>
    <w:rsid w:val="00C075A7"/>
    <w:rsid w:val="00C17245"/>
    <w:rsid w:val="00C24261"/>
    <w:rsid w:val="00C24429"/>
    <w:rsid w:val="00C2691D"/>
    <w:rsid w:val="00C46F88"/>
    <w:rsid w:val="00C515C1"/>
    <w:rsid w:val="00C5787D"/>
    <w:rsid w:val="00CA2026"/>
    <w:rsid w:val="00CA225A"/>
    <w:rsid w:val="00CA2A24"/>
    <w:rsid w:val="00CA650F"/>
    <w:rsid w:val="00CB38A6"/>
    <w:rsid w:val="00CC393F"/>
    <w:rsid w:val="00CD77EE"/>
    <w:rsid w:val="00CE3E3E"/>
    <w:rsid w:val="00CF2AF4"/>
    <w:rsid w:val="00CF71CF"/>
    <w:rsid w:val="00D16E7B"/>
    <w:rsid w:val="00D251C3"/>
    <w:rsid w:val="00D554A0"/>
    <w:rsid w:val="00D66EAC"/>
    <w:rsid w:val="00D815A2"/>
    <w:rsid w:val="00D85AD6"/>
    <w:rsid w:val="00DA5FC7"/>
    <w:rsid w:val="00DD0950"/>
    <w:rsid w:val="00DD1316"/>
    <w:rsid w:val="00DE25DE"/>
    <w:rsid w:val="00DE6D95"/>
    <w:rsid w:val="00DF54B2"/>
    <w:rsid w:val="00E0007F"/>
    <w:rsid w:val="00E014E7"/>
    <w:rsid w:val="00E1737E"/>
    <w:rsid w:val="00E17A31"/>
    <w:rsid w:val="00E52280"/>
    <w:rsid w:val="00E54389"/>
    <w:rsid w:val="00E77C96"/>
    <w:rsid w:val="00E92FA3"/>
    <w:rsid w:val="00EA220F"/>
    <w:rsid w:val="00EA37BA"/>
    <w:rsid w:val="00EB3FB3"/>
    <w:rsid w:val="00EC1191"/>
    <w:rsid w:val="00EE4A12"/>
    <w:rsid w:val="00EE7826"/>
    <w:rsid w:val="00F00455"/>
    <w:rsid w:val="00F00E27"/>
    <w:rsid w:val="00F03FFE"/>
    <w:rsid w:val="00F07CE8"/>
    <w:rsid w:val="00F10E90"/>
    <w:rsid w:val="00F11950"/>
    <w:rsid w:val="00F15F5B"/>
    <w:rsid w:val="00F23B54"/>
    <w:rsid w:val="00F27A59"/>
    <w:rsid w:val="00F332CF"/>
    <w:rsid w:val="00F41239"/>
    <w:rsid w:val="00F46F6F"/>
    <w:rsid w:val="00F55DCC"/>
    <w:rsid w:val="00F66288"/>
    <w:rsid w:val="00F67BFC"/>
    <w:rsid w:val="00F9463B"/>
    <w:rsid w:val="00FC47E1"/>
    <w:rsid w:val="00FF5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C7609C4"/>
  <w15:docId w15:val="{36886C2E-4CB9-4D1F-AD73-1B461109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77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6F6F"/>
    <w:rPr>
      <w:rFonts w:ascii="Arial" w:eastAsia="ＭＳ ゴシック" w:hAnsi="Arial"/>
      <w:sz w:val="18"/>
      <w:szCs w:val="18"/>
    </w:rPr>
  </w:style>
  <w:style w:type="character" w:styleId="a4">
    <w:name w:val="Hyperlink"/>
    <w:rsid w:val="00DD0950"/>
    <w:rPr>
      <w:color w:val="0000FF"/>
      <w:u w:val="single"/>
    </w:rPr>
  </w:style>
  <w:style w:type="paragraph" w:styleId="a5">
    <w:name w:val="header"/>
    <w:basedOn w:val="a"/>
    <w:link w:val="a6"/>
    <w:uiPriority w:val="99"/>
    <w:unhideWhenUsed/>
    <w:rsid w:val="00A60F4C"/>
    <w:pPr>
      <w:tabs>
        <w:tab w:val="center" w:pos="4252"/>
        <w:tab w:val="right" w:pos="8504"/>
      </w:tabs>
      <w:snapToGrid w:val="0"/>
    </w:pPr>
  </w:style>
  <w:style w:type="character" w:customStyle="1" w:styleId="a6">
    <w:name w:val="ヘッダー (文字)"/>
    <w:link w:val="a5"/>
    <w:uiPriority w:val="99"/>
    <w:rsid w:val="00A60F4C"/>
    <w:rPr>
      <w:kern w:val="2"/>
      <w:sz w:val="21"/>
      <w:szCs w:val="24"/>
    </w:rPr>
  </w:style>
  <w:style w:type="paragraph" w:styleId="a7">
    <w:name w:val="footer"/>
    <w:basedOn w:val="a"/>
    <w:link w:val="a8"/>
    <w:uiPriority w:val="99"/>
    <w:unhideWhenUsed/>
    <w:rsid w:val="00A60F4C"/>
    <w:pPr>
      <w:tabs>
        <w:tab w:val="center" w:pos="4252"/>
        <w:tab w:val="right" w:pos="8504"/>
      </w:tabs>
      <w:snapToGrid w:val="0"/>
    </w:pPr>
  </w:style>
  <w:style w:type="character" w:customStyle="1" w:styleId="a8">
    <w:name w:val="フッター (文字)"/>
    <w:link w:val="a7"/>
    <w:uiPriority w:val="99"/>
    <w:rsid w:val="00A60F4C"/>
    <w:rPr>
      <w:kern w:val="2"/>
      <w:sz w:val="21"/>
      <w:szCs w:val="24"/>
    </w:rPr>
  </w:style>
  <w:style w:type="paragraph" w:customStyle="1" w:styleId="Word">
    <w:name w:val="標準；(Word文書)"/>
    <w:basedOn w:val="a"/>
    <w:rsid w:val="007005FD"/>
    <w:pPr>
      <w:overflowPunct w:val="0"/>
      <w:textAlignment w:val="baseline"/>
    </w:pPr>
    <w:rPr>
      <w:rFonts w:ascii="Times New Roman" w:hAnsi="Times New Roman" w:cs="ＭＳ 明朝" w:hint="eastAsia"/>
      <w:color w:val="000000"/>
      <w:kern w:val="0"/>
      <w:szCs w:val="20"/>
    </w:rPr>
  </w:style>
  <w:style w:type="character" w:styleId="a9">
    <w:name w:val="Unresolved Mention"/>
    <w:basedOn w:val="a0"/>
    <w:uiPriority w:val="99"/>
    <w:semiHidden/>
    <w:unhideWhenUsed/>
    <w:rsid w:val="00E92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242646">
      <w:bodyDiv w:val="1"/>
      <w:marLeft w:val="0"/>
      <w:marRight w:val="0"/>
      <w:marTop w:val="0"/>
      <w:marBottom w:val="0"/>
      <w:divBdr>
        <w:top w:val="none" w:sz="0" w:space="0" w:color="auto"/>
        <w:left w:val="none" w:sz="0" w:space="0" w:color="auto"/>
        <w:bottom w:val="none" w:sz="0" w:space="0" w:color="auto"/>
        <w:right w:val="none" w:sz="0" w:space="0" w:color="auto"/>
      </w:divBdr>
    </w:div>
    <w:div w:id="183548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pref.oita.jp/soshiki/14200/kasikoubou&#65304;.html" TargetMode="Externa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388</TotalTime>
  <Pages>2</Pages>
  <Words>176</Words>
  <Characters>1005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平成１９年度       ─────────────</vt:lpstr>
      <vt:lpstr>───────────────　 平成１９年度       ─────────────</vt:lpstr>
    </vt:vector>
  </TitlesOfParts>
  <Company>大分県庁</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平成１９年度       ─────────────</dc:title>
  <dc:creator>okuser</dc:creator>
  <cp:lastModifiedBy>師井　光基</cp:lastModifiedBy>
  <cp:revision>12</cp:revision>
  <cp:lastPrinted>2025-01-09T11:28:00Z</cp:lastPrinted>
  <dcterms:created xsi:type="dcterms:W3CDTF">2024-12-20T01:54:00Z</dcterms:created>
  <dcterms:modified xsi:type="dcterms:W3CDTF">2025-12-11T00:59:00Z</dcterms:modified>
</cp:coreProperties>
</file>