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EBA7C" w14:textId="018D5020" w:rsidR="00A50624" w:rsidRPr="004A2893" w:rsidRDefault="00C32E09" w:rsidP="00A1565C">
      <w:pPr>
        <w:overflowPunct w:val="0"/>
        <w:spacing w:line="340" w:lineRule="exact"/>
        <w:jc w:val="center"/>
        <w:textAlignment w:val="baseline"/>
        <w:rPr>
          <w:rFonts w:asciiTheme="minorEastAsia" w:hAnsiTheme="minorEastAsia" w:cs="ＭＳ 明朝"/>
          <w:color w:val="000000" w:themeColor="text1"/>
          <w:kern w:val="0"/>
          <w:szCs w:val="20"/>
        </w:rPr>
      </w:pPr>
      <w:r w:rsidRPr="004A2893">
        <w:rPr>
          <w:rFonts w:asciiTheme="minorEastAsia" w:hAnsiTheme="minorEastAsia" w:cs="ＭＳ 明朝" w:hint="eastAsia"/>
          <w:b/>
          <w:color w:val="000000" w:themeColor="text1"/>
          <w:kern w:val="0"/>
          <w:sz w:val="28"/>
          <w:szCs w:val="20"/>
        </w:rPr>
        <w:t>県立</w:t>
      </w:r>
      <w:r w:rsidR="00394FB3" w:rsidRPr="004A2893">
        <w:rPr>
          <w:rFonts w:asciiTheme="minorEastAsia" w:hAnsiTheme="minorEastAsia" w:cs="ＭＳ 明朝" w:hint="eastAsia"/>
          <w:b/>
          <w:color w:val="000000" w:themeColor="text1"/>
          <w:kern w:val="0"/>
          <w:sz w:val="28"/>
          <w:szCs w:val="20"/>
        </w:rPr>
        <w:t>学校大分教育ネットワーク更改業務委託</w:t>
      </w:r>
      <w:r w:rsidR="00A50624" w:rsidRPr="004A2893">
        <w:rPr>
          <w:rFonts w:asciiTheme="minorEastAsia" w:hAnsiTheme="minorEastAsia" w:cs="ＭＳ 明朝"/>
          <w:b/>
          <w:color w:val="000000" w:themeColor="text1"/>
          <w:kern w:val="0"/>
          <w:sz w:val="28"/>
          <w:szCs w:val="20"/>
        </w:rPr>
        <w:t>仕様書</w:t>
      </w:r>
    </w:p>
    <w:p w14:paraId="49C8247B" w14:textId="77777777" w:rsidR="00994EC8" w:rsidRPr="004A2893" w:rsidRDefault="00994EC8" w:rsidP="00A1565C">
      <w:pPr>
        <w:overflowPunct w:val="0"/>
        <w:spacing w:line="340" w:lineRule="exact"/>
        <w:jc w:val="left"/>
        <w:textAlignment w:val="baseline"/>
        <w:rPr>
          <w:rFonts w:asciiTheme="minorEastAsia" w:hAnsiTheme="minorEastAsia" w:cs="ＭＳ 明朝"/>
          <w:color w:val="000000" w:themeColor="text1"/>
          <w:kern w:val="0"/>
          <w:szCs w:val="20"/>
        </w:rPr>
      </w:pPr>
    </w:p>
    <w:p w14:paraId="05CB5BC6" w14:textId="19924182" w:rsidR="00A50624" w:rsidRPr="004A2893" w:rsidRDefault="00A50624" w:rsidP="00A1565C">
      <w:pPr>
        <w:overflowPunct w:val="0"/>
        <w:spacing w:line="340" w:lineRule="exact"/>
        <w:textAlignment w:val="baseline"/>
        <w:rPr>
          <w:rFonts w:asciiTheme="minorEastAsia" w:hAnsiTheme="minorEastAsia" w:cs="ＭＳ 明朝"/>
          <w:color w:val="000000" w:themeColor="text1"/>
          <w:kern w:val="0"/>
          <w:szCs w:val="20"/>
        </w:rPr>
      </w:pPr>
      <w:r w:rsidRPr="004A2893">
        <w:rPr>
          <w:rFonts w:asciiTheme="minorEastAsia" w:hAnsiTheme="minorEastAsia" w:cs="ＭＳ 明朝"/>
          <w:color w:val="000000" w:themeColor="text1"/>
          <w:kern w:val="0"/>
          <w:szCs w:val="20"/>
        </w:rPr>
        <w:t>１</w:t>
      </w:r>
      <w:r w:rsidRPr="004A2893">
        <w:rPr>
          <w:rFonts w:asciiTheme="minorEastAsia" w:hAnsiTheme="minorEastAsia" w:cs="ＭＳ 明朝" w:hint="eastAsia"/>
          <w:color w:val="000000" w:themeColor="text1"/>
          <w:kern w:val="0"/>
          <w:szCs w:val="20"/>
        </w:rPr>
        <w:t xml:space="preserve">　</w:t>
      </w:r>
      <w:r w:rsidRPr="004A2893">
        <w:rPr>
          <w:rFonts w:asciiTheme="minorEastAsia" w:hAnsiTheme="minorEastAsia" w:cs="ＭＳ 明朝"/>
          <w:color w:val="000000" w:themeColor="text1"/>
          <w:kern w:val="0"/>
          <w:szCs w:val="20"/>
        </w:rPr>
        <w:t>委託業務名</w:t>
      </w:r>
      <w:r w:rsidRPr="004A2893">
        <w:rPr>
          <w:rFonts w:asciiTheme="minorEastAsia" w:hAnsiTheme="minorEastAsia" w:cs="ＭＳ 明朝"/>
          <w:color w:val="000000" w:themeColor="text1"/>
          <w:kern w:val="0"/>
          <w:szCs w:val="21"/>
        </w:rPr>
        <w:t xml:space="preserve">　</w:t>
      </w:r>
      <w:r w:rsidR="00852E4F" w:rsidRPr="004A2893">
        <w:rPr>
          <w:rFonts w:asciiTheme="minorEastAsia" w:hAnsiTheme="minorEastAsia" w:cs="ＭＳ 明朝" w:hint="eastAsia"/>
          <w:color w:val="000000" w:themeColor="text1"/>
          <w:kern w:val="0"/>
          <w:szCs w:val="21"/>
        </w:rPr>
        <w:t xml:space="preserve">　</w:t>
      </w:r>
      <w:r w:rsidR="00394FB3" w:rsidRPr="004A2893">
        <w:rPr>
          <w:color w:val="000000" w:themeColor="text1"/>
        </w:rPr>
        <w:t>県立学校大分教育ネットワーク更改</w:t>
      </w:r>
      <w:r w:rsidR="00C32E09" w:rsidRPr="004A2893">
        <w:rPr>
          <w:rFonts w:asciiTheme="minorEastAsia" w:hAnsiTheme="minorEastAsia" w:cs="ＭＳ 明朝" w:hint="eastAsia"/>
          <w:color w:val="000000" w:themeColor="text1"/>
          <w:kern w:val="0"/>
          <w:szCs w:val="21"/>
        </w:rPr>
        <w:t>業務</w:t>
      </w:r>
      <w:r w:rsidRPr="004A2893">
        <w:rPr>
          <w:rFonts w:asciiTheme="minorEastAsia" w:hAnsiTheme="minorEastAsia" w:cs="ＭＳ 明朝"/>
          <w:color w:val="000000" w:themeColor="text1"/>
          <w:kern w:val="0"/>
          <w:szCs w:val="21"/>
        </w:rPr>
        <w:t>（以下、「本</w:t>
      </w:r>
      <w:r w:rsidRPr="004A2893">
        <w:rPr>
          <w:rFonts w:asciiTheme="minorEastAsia" w:hAnsiTheme="minorEastAsia" w:cs="ＭＳ 明朝"/>
          <w:color w:val="000000" w:themeColor="text1"/>
          <w:kern w:val="0"/>
          <w:szCs w:val="20"/>
        </w:rPr>
        <w:t>業務」という。）</w:t>
      </w:r>
    </w:p>
    <w:p w14:paraId="658C77EB" w14:textId="0071FCAA" w:rsidR="00A50624" w:rsidRPr="004A2893" w:rsidRDefault="00A50624" w:rsidP="00A1565C">
      <w:pPr>
        <w:overflowPunct w:val="0"/>
        <w:spacing w:line="340" w:lineRule="exact"/>
        <w:jc w:val="left"/>
        <w:textAlignment w:val="baseline"/>
        <w:rPr>
          <w:rFonts w:asciiTheme="minorEastAsia" w:hAnsiTheme="minorEastAsia" w:cs="ＭＳ 明朝"/>
          <w:color w:val="000000" w:themeColor="text1"/>
          <w:kern w:val="0"/>
          <w:szCs w:val="20"/>
        </w:rPr>
      </w:pPr>
    </w:p>
    <w:p w14:paraId="58E16D07" w14:textId="5BF1D59F" w:rsidR="00A50624" w:rsidRPr="004A2893" w:rsidRDefault="00A50624" w:rsidP="00A1565C">
      <w:pPr>
        <w:overflowPunct w:val="0"/>
        <w:spacing w:line="340" w:lineRule="exact"/>
        <w:ind w:left="1594" w:hangingChars="759" w:hanging="1594"/>
        <w:jc w:val="left"/>
        <w:textAlignment w:val="baseline"/>
        <w:rPr>
          <w:rFonts w:asciiTheme="minorEastAsia" w:hAnsiTheme="minorEastAsia" w:cs="ＭＳ 明朝"/>
          <w:color w:val="000000" w:themeColor="text1"/>
          <w:kern w:val="0"/>
          <w:szCs w:val="20"/>
        </w:rPr>
      </w:pPr>
      <w:r w:rsidRPr="004A2893">
        <w:rPr>
          <w:rFonts w:asciiTheme="minorEastAsia" w:hAnsiTheme="minorEastAsia" w:cs="ＭＳ 明朝"/>
          <w:color w:val="000000" w:themeColor="text1"/>
          <w:kern w:val="0"/>
          <w:szCs w:val="20"/>
        </w:rPr>
        <w:t xml:space="preserve">２　業務目的　　　</w:t>
      </w:r>
      <w:r w:rsidR="00C32E09" w:rsidRPr="004A2893">
        <w:rPr>
          <w:rFonts w:asciiTheme="minorEastAsia" w:hAnsiTheme="minorEastAsia" w:cs="ＭＳ 明朝" w:hint="eastAsia"/>
          <w:color w:val="000000" w:themeColor="text1"/>
          <w:kern w:val="0"/>
          <w:szCs w:val="20"/>
        </w:rPr>
        <w:t>GIGAスクール構想実現</w:t>
      </w:r>
      <w:r w:rsidR="00852E4F" w:rsidRPr="004A2893">
        <w:rPr>
          <w:rFonts w:asciiTheme="minorEastAsia" w:hAnsiTheme="minorEastAsia" w:cs="ＭＳ 明朝" w:hint="eastAsia"/>
          <w:color w:val="000000" w:themeColor="text1"/>
          <w:kern w:val="0"/>
          <w:szCs w:val="20"/>
        </w:rPr>
        <w:t>のため、令和２年度に県教育委員会が１人１台端末（iPad</w:t>
      </w:r>
      <w:r w:rsidR="00394FB3" w:rsidRPr="004A2893">
        <w:rPr>
          <w:rFonts w:asciiTheme="minorEastAsia" w:hAnsiTheme="minorEastAsia" w:cs="ＭＳ 明朝" w:hint="eastAsia"/>
          <w:color w:val="000000" w:themeColor="text1"/>
          <w:kern w:val="0"/>
          <w:szCs w:val="20"/>
        </w:rPr>
        <w:t>：以下、「県貸与端末」という。）を配備し</w:t>
      </w:r>
      <w:r w:rsidR="00852E4F" w:rsidRPr="004A2893">
        <w:rPr>
          <w:rFonts w:asciiTheme="minorEastAsia" w:hAnsiTheme="minorEastAsia" w:cs="ＭＳ 明朝" w:hint="eastAsia"/>
          <w:color w:val="000000" w:themeColor="text1"/>
          <w:kern w:val="0"/>
          <w:szCs w:val="20"/>
        </w:rPr>
        <w:t>、</w:t>
      </w:r>
      <w:r w:rsidR="00394FB3" w:rsidRPr="004A2893">
        <w:rPr>
          <w:rFonts w:asciiTheme="minorEastAsia" w:hAnsiTheme="minorEastAsia" w:cs="ＭＳ 明朝" w:hint="eastAsia"/>
          <w:color w:val="000000" w:themeColor="text1"/>
          <w:kern w:val="0"/>
          <w:szCs w:val="20"/>
        </w:rPr>
        <w:t>学校での活用が進む中で、アプリの利用や通信量増に対応するとともに、</w:t>
      </w:r>
      <w:r w:rsidR="00852E4F" w:rsidRPr="004A2893">
        <w:rPr>
          <w:rFonts w:asciiTheme="minorEastAsia" w:hAnsiTheme="minorEastAsia" w:cs="ＭＳ 明朝" w:hint="eastAsia"/>
          <w:color w:val="000000" w:themeColor="text1"/>
          <w:kern w:val="0"/>
          <w:szCs w:val="20"/>
        </w:rPr>
        <w:t>生徒所有端末（BYOD：</w:t>
      </w:r>
      <w:r w:rsidR="00852E4F" w:rsidRPr="004A2893">
        <w:rPr>
          <w:rFonts w:asciiTheme="minorEastAsia" w:hAnsiTheme="minorEastAsia" w:cs="ＭＳ 明朝"/>
          <w:color w:val="000000" w:themeColor="text1"/>
          <w:kern w:val="0"/>
          <w:szCs w:val="20"/>
        </w:rPr>
        <w:t>Bring Your Own Device</w:t>
      </w:r>
      <w:r w:rsidR="00852E4F" w:rsidRPr="004A2893">
        <w:rPr>
          <w:rFonts w:asciiTheme="minorEastAsia" w:hAnsiTheme="minorEastAsia" w:cs="ＭＳ 明朝" w:hint="eastAsia"/>
          <w:color w:val="000000" w:themeColor="text1"/>
          <w:kern w:val="0"/>
          <w:szCs w:val="20"/>
        </w:rPr>
        <w:t>）についても校内で活用できるよう</w:t>
      </w:r>
      <w:r w:rsidR="00394FB3" w:rsidRPr="004A2893">
        <w:rPr>
          <w:rFonts w:asciiTheme="minorEastAsia" w:hAnsiTheme="minorEastAsia" w:cs="ＭＳ 明朝" w:hint="eastAsia"/>
          <w:color w:val="000000" w:themeColor="text1"/>
          <w:kern w:val="0"/>
          <w:szCs w:val="20"/>
        </w:rPr>
        <w:t>にするため</w:t>
      </w:r>
      <w:r w:rsidR="00852E4F" w:rsidRPr="004A2893">
        <w:rPr>
          <w:rFonts w:asciiTheme="minorEastAsia" w:hAnsiTheme="minorEastAsia" w:cs="ＭＳ 明朝" w:hint="eastAsia"/>
          <w:color w:val="000000" w:themeColor="text1"/>
          <w:kern w:val="0"/>
          <w:szCs w:val="20"/>
        </w:rPr>
        <w:t>、</w:t>
      </w:r>
      <w:r w:rsidR="00394FB3" w:rsidRPr="004A2893">
        <w:rPr>
          <w:rFonts w:asciiTheme="minorEastAsia" w:hAnsiTheme="minorEastAsia" w:cs="ＭＳ 明朝" w:hint="eastAsia"/>
          <w:color w:val="000000" w:themeColor="text1"/>
          <w:kern w:val="0"/>
          <w:szCs w:val="20"/>
        </w:rPr>
        <w:t>県立高校および特別支援学校の</w:t>
      </w:r>
      <w:r w:rsidR="00CB53CA" w:rsidRPr="004A2893">
        <w:rPr>
          <w:rFonts w:asciiTheme="minorEastAsia" w:hAnsiTheme="minorEastAsia" w:cs="ＭＳ 明朝" w:hint="eastAsia"/>
          <w:color w:val="000000" w:themeColor="text1"/>
          <w:kern w:val="0"/>
          <w:szCs w:val="20"/>
        </w:rPr>
        <w:t>ネットワーク</w:t>
      </w:r>
      <w:r w:rsidR="00394FB3" w:rsidRPr="004A2893">
        <w:rPr>
          <w:rFonts w:asciiTheme="minorEastAsia" w:hAnsiTheme="minorEastAsia" w:cs="ＭＳ 明朝" w:hint="eastAsia"/>
          <w:color w:val="000000" w:themeColor="text1"/>
          <w:kern w:val="0"/>
          <w:szCs w:val="20"/>
        </w:rPr>
        <w:t>接続環境の構築等の整備業務を委託するもの。</w:t>
      </w:r>
    </w:p>
    <w:p w14:paraId="5B208CA5" w14:textId="1220D694" w:rsidR="00A50624" w:rsidRPr="004A2893" w:rsidRDefault="00A50624" w:rsidP="00A1565C">
      <w:pPr>
        <w:overflowPunct w:val="0"/>
        <w:spacing w:line="340" w:lineRule="exact"/>
        <w:jc w:val="left"/>
        <w:textAlignment w:val="baseline"/>
        <w:rPr>
          <w:rFonts w:asciiTheme="minorEastAsia" w:hAnsiTheme="minorEastAsia" w:cs="ＭＳ 明朝"/>
          <w:color w:val="000000" w:themeColor="text1"/>
          <w:kern w:val="0"/>
          <w:szCs w:val="20"/>
        </w:rPr>
      </w:pPr>
    </w:p>
    <w:p w14:paraId="0AC06D63" w14:textId="7197CAA0" w:rsidR="00A50624" w:rsidRPr="00BE3BEA" w:rsidRDefault="00A50624" w:rsidP="00A1565C">
      <w:pPr>
        <w:overflowPunct w:val="0"/>
        <w:spacing w:line="340" w:lineRule="exact"/>
        <w:jc w:val="left"/>
        <w:textAlignment w:val="baseline"/>
        <w:rPr>
          <w:rFonts w:asciiTheme="minorEastAsia" w:hAnsiTheme="minorEastAsia" w:cs="ＭＳ 明朝"/>
          <w:color w:val="000000" w:themeColor="text1"/>
          <w:kern w:val="0"/>
          <w:szCs w:val="20"/>
        </w:rPr>
      </w:pPr>
      <w:r w:rsidRPr="004A2893">
        <w:rPr>
          <w:rFonts w:asciiTheme="minorEastAsia" w:hAnsiTheme="minorEastAsia" w:cs="ＭＳ 明朝"/>
          <w:color w:val="000000" w:themeColor="text1"/>
          <w:kern w:val="0"/>
          <w:szCs w:val="20"/>
        </w:rPr>
        <w:t>３</w:t>
      </w:r>
      <w:r w:rsidRPr="004A2893">
        <w:rPr>
          <w:rFonts w:asciiTheme="minorEastAsia" w:hAnsiTheme="minorEastAsia" w:cs="ＭＳ 明朝" w:hint="eastAsia"/>
          <w:color w:val="000000" w:themeColor="text1"/>
          <w:kern w:val="0"/>
          <w:szCs w:val="20"/>
        </w:rPr>
        <w:t xml:space="preserve">　履行</w:t>
      </w:r>
      <w:r w:rsidRPr="004A2893">
        <w:rPr>
          <w:rFonts w:asciiTheme="minorEastAsia" w:hAnsiTheme="minorEastAsia" w:cs="ＭＳ 明朝"/>
          <w:color w:val="000000" w:themeColor="text1"/>
          <w:kern w:val="0"/>
          <w:szCs w:val="20"/>
        </w:rPr>
        <w:t xml:space="preserve">期間　</w:t>
      </w:r>
      <w:r w:rsidRPr="00BE3BEA">
        <w:rPr>
          <w:rFonts w:asciiTheme="minorEastAsia" w:hAnsiTheme="minorEastAsia" w:cs="ＭＳ 明朝" w:hint="eastAsia"/>
          <w:color w:val="000000" w:themeColor="text1"/>
          <w:kern w:val="0"/>
          <w:szCs w:val="20"/>
        </w:rPr>
        <w:t xml:space="preserve">　契約締結日から令和</w:t>
      </w:r>
      <w:r w:rsidR="00665035" w:rsidRPr="00BE3BEA">
        <w:rPr>
          <w:rFonts w:asciiTheme="minorEastAsia" w:hAnsiTheme="minorEastAsia" w:cs="ＭＳ 明朝" w:hint="eastAsia"/>
          <w:color w:val="000000" w:themeColor="text1"/>
          <w:kern w:val="0"/>
          <w:szCs w:val="20"/>
        </w:rPr>
        <w:t>７</w:t>
      </w:r>
      <w:r w:rsidRPr="00BE3BEA">
        <w:rPr>
          <w:rFonts w:asciiTheme="minorEastAsia" w:hAnsiTheme="minorEastAsia" w:cs="ＭＳ 明朝" w:hint="eastAsia"/>
          <w:color w:val="000000" w:themeColor="text1"/>
          <w:kern w:val="0"/>
          <w:szCs w:val="20"/>
        </w:rPr>
        <w:t>年</w:t>
      </w:r>
      <w:r w:rsidR="006B6F46">
        <w:rPr>
          <w:rFonts w:asciiTheme="minorEastAsia" w:hAnsiTheme="minorEastAsia" w:cs="ＭＳ 明朝" w:hint="eastAsia"/>
          <w:color w:val="000000" w:themeColor="text1"/>
          <w:kern w:val="0"/>
          <w:szCs w:val="20"/>
        </w:rPr>
        <w:t>3</w:t>
      </w:r>
      <w:r w:rsidRPr="00BE3BEA">
        <w:rPr>
          <w:rFonts w:asciiTheme="minorEastAsia" w:hAnsiTheme="minorEastAsia" w:cs="ＭＳ 明朝" w:hint="eastAsia"/>
          <w:color w:val="000000" w:themeColor="text1"/>
          <w:kern w:val="0"/>
          <w:szCs w:val="20"/>
        </w:rPr>
        <w:t>月</w:t>
      </w:r>
      <w:r w:rsidR="006B6F46">
        <w:rPr>
          <w:rFonts w:asciiTheme="minorEastAsia" w:hAnsiTheme="minorEastAsia" w:cs="ＭＳ 明朝" w:hint="eastAsia"/>
          <w:color w:val="000000" w:themeColor="text1"/>
          <w:kern w:val="0"/>
          <w:szCs w:val="20"/>
        </w:rPr>
        <w:t>26</w:t>
      </w:r>
      <w:r w:rsidRPr="00BE3BEA">
        <w:rPr>
          <w:rFonts w:asciiTheme="minorEastAsia" w:hAnsiTheme="minorEastAsia" w:cs="ＭＳ 明朝" w:hint="eastAsia"/>
          <w:color w:val="000000" w:themeColor="text1"/>
          <w:kern w:val="0"/>
          <w:szCs w:val="20"/>
        </w:rPr>
        <w:t>日（</w:t>
      </w:r>
      <w:r w:rsidR="006B6F46">
        <w:rPr>
          <w:rFonts w:asciiTheme="minorEastAsia" w:hAnsiTheme="minorEastAsia" w:cs="ＭＳ 明朝" w:hint="eastAsia"/>
          <w:color w:val="000000" w:themeColor="text1"/>
          <w:kern w:val="0"/>
          <w:szCs w:val="20"/>
        </w:rPr>
        <w:t>水</w:t>
      </w:r>
      <w:r w:rsidRPr="00BE3BEA">
        <w:rPr>
          <w:rFonts w:asciiTheme="minorEastAsia" w:hAnsiTheme="minorEastAsia" w:cs="ＭＳ 明朝" w:hint="eastAsia"/>
          <w:color w:val="000000" w:themeColor="text1"/>
          <w:kern w:val="0"/>
          <w:szCs w:val="20"/>
        </w:rPr>
        <w:t>）</w:t>
      </w:r>
    </w:p>
    <w:p w14:paraId="13312178" w14:textId="70E85104" w:rsidR="00A50624" w:rsidRPr="00BE3BEA" w:rsidRDefault="00A50624" w:rsidP="00A1565C">
      <w:pPr>
        <w:overflowPunct w:val="0"/>
        <w:spacing w:line="340" w:lineRule="exact"/>
        <w:jc w:val="left"/>
        <w:textAlignment w:val="baseline"/>
        <w:rPr>
          <w:rFonts w:asciiTheme="minorEastAsia" w:hAnsiTheme="minorEastAsia" w:cs="ＭＳ 明朝"/>
          <w:color w:val="000000" w:themeColor="text1"/>
          <w:kern w:val="0"/>
          <w:szCs w:val="20"/>
        </w:rPr>
      </w:pPr>
    </w:p>
    <w:p w14:paraId="262A5597" w14:textId="77777777" w:rsidR="000336EA" w:rsidRPr="00BE3BEA" w:rsidRDefault="00A50624" w:rsidP="00A1565C">
      <w:pPr>
        <w:overflowPunct w:val="0"/>
        <w:spacing w:line="340" w:lineRule="exact"/>
        <w:jc w:val="left"/>
        <w:textAlignment w:val="baseline"/>
        <w:rPr>
          <w:rFonts w:asciiTheme="minorEastAsia" w:hAnsiTheme="minorEastAsia" w:cs="ＭＳ 明朝"/>
          <w:color w:val="000000" w:themeColor="text1"/>
          <w:kern w:val="0"/>
          <w:szCs w:val="20"/>
        </w:rPr>
      </w:pPr>
      <w:r w:rsidRPr="00BE3BEA">
        <w:rPr>
          <w:rFonts w:asciiTheme="minorEastAsia" w:hAnsiTheme="minorEastAsia" w:cs="ＭＳ 明朝"/>
          <w:color w:val="000000" w:themeColor="text1"/>
          <w:kern w:val="0"/>
          <w:szCs w:val="20"/>
        </w:rPr>
        <w:t>４</w:t>
      </w:r>
      <w:r w:rsidRPr="00BE3BEA">
        <w:rPr>
          <w:rFonts w:asciiTheme="minorEastAsia" w:hAnsiTheme="minorEastAsia" w:cs="ＭＳ 明朝" w:hint="eastAsia"/>
          <w:color w:val="000000" w:themeColor="text1"/>
          <w:kern w:val="0"/>
          <w:szCs w:val="20"/>
        </w:rPr>
        <w:t xml:space="preserve">　</w:t>
      </w:r>
      <w:r w:rsidRPr="00BE3BEA">
        <w:rPr>
          <w:rFonts w:asciiTheme="minorEastAsia" w:hAnsiTheme="minorEastAsia" w:cs="ＭＳ 明朝"/>
          <w:color w:val="000000" w:themeColor="text1"/>
          <w:kern w:val="0"/>
          <w:szCs w:val="20"/>
        </w:rPr>
        <w:t>業務対象</w:t>
      </w:r>
      <w:r w:rsidR="00336958" w:rsidRPr="00BE3BEA">
        <w:rPr>
          <w:rFonts w:asciiTheme="minorEastAsia" w:hAnsiTheme="minorEastAsia" w:cs="ＭＳ 明朝" w:hint="eastAsia"/>
          <w:color w:val="000000" w:themeColor="text1"/>
          <w:kern w:val="0"/>
          <w:szCs w:val="20"/>
        </w:rPr>
        <w:t>校</w:t>
      </w:r>
      <w:r w:rsidRPr="00BE3BEA">
        <w:rPr>
          <w:rFonts w:asciiTheme="minorEastAsia" w:hAnsiTheme="minorEastAsia" w:cs="ＭＳ 明朝"/>
          <w:color w:val="000000" w:themeColor="text1"/>
          <w:kern w:val="0"/>
          <w:szCs w:val="20"/>
        </w:rPr>
        <w:t xml:space="preserve">　　</w:t>
      </w:r>
    </w:p>
    <w:p w14:paraId="7888592F" w14:textId="033DF30D" w:rsidR="00510B1A" w:rsidRPr="00BE3BEA" w:rsidRDefault="000336EA" w:rsidP="000336EA">
      <w:pPr>
        <w:overflowPunct w:val="0"/>
        <w:spacing w:line="340" w:lineRule="exact"/>
        <w:ind w:firstLineChars="200" w:firstLine="420"/>
        <w:jc w:val="left"/>
        <w:textAlignment w:val="baseline"/>
        <w:rPr>
          <w:rFonts w:asciiTheme="minorEastAsia" w:hAnsiTheme="minorEastAsia" w:cs="ＭＳ 明朝"/>
          <w:color w:val="000000" w:themeColor="text1"/>
          <w:kern w:val="0"/>
          <w:szCs w:val="20"/>
        </w:rPr>
      </w:pPr>
      <w:r w:rsidRPr="00BE3BEA">
        <w:rPr>
          <w:rFonts w:asciiTheme="minorEastAsia" w:hAnsiTheme="minorEastAsia" w:cs="ＭＳ 明朝" w:hint="eastAsia"/>
          <w:color w:val="000000" w:themeColor="text1"/>
          <w:kern w:val="0"/>
          <w:szCs w:val="20"/>
        </w:rPr>
        <w:t>（１）</w:t>
      </w:r>
      <w:r w:rsidR="00CB53CA" w:rsidRPr="00BE3BEA">
        <w:rPr>
          <w:rFonts w:asciiTheme="minorEastAsia" w:hAnsiTheme="minorEastAsia" w:cs="ＭＳ 明朝" w:hint="eastAsia"/>
          <w:color w:val="000000" w:themeColor="text1"/>
          <w:kern w:val="0"/>
          <w:szCs w:val="20"/>
        </w:rPr>
        <w:t>ネットワーク環境構築対象校：</w:t>
      </w:r>
      <w:r w:rsidR="00FE2DBB" w:rsidRPr="00BE3BEA">
        <w:rPr>
          <w:rFonts w:ascii="Century" w:eastAsia="ＭＳ 明朝" w:hAnsi="Century" w:cs="MS-Gothic" w:hint="eastAsia"/>
          <w:color w:val="000000" w:themeColor="text1"/>
          <w:kern w:val="0"/>
          <w:szCs w:val="21"/>
          <w:lang w:val="x-none"/>
        </w:rPr>
        <w:t>大分県立学校</w:t>
      </w:r>
      <w:r w:rsidR="00FE2DBB" w:rsidRPr="00BE3BEA">
        <w:rPr>
          <w:rFonts w:ascii="ＭＳ 明朝" w:eastAsia="ＭＳ 明朝" w:hAnsi="ＭＳ 明朝" w:cs="MS-Gothic" w:hint="eastAsia"/>
          <w:color w:val="000000" w:themeColor="text1"/>
          <w:kern w:val="0"/>
          <w:szCs w:val="21"/>
          <w:lang w:val="x-none"/>
        </w:rPr>
        <w:t>58</w:t>
      </w:r>
      <w:r w:rsidR="00FE2DBB" w:rsidRPr="00BE3BEA">
        <w:rPr>
          <w:rFonts w:ascii="Century" w:eastAsia="ＭＳ 明朝" w:hAnsi="Century" w:cs="MS-Gothic" w:hint="eastAsia"/>
          <w:color w:val="000000" w:themeColor="text1"/>
          <w:kern w:val="0"/>
          <w:szCs w:val="21"/>
          <w:lang w:val="x-none"/>
        </w:rPr>
        <w:t>校</w:t>
      </w:r>
    </w:p>
    <w:tbl>
      <w:tblPr>
        <w:tblW w:w="8199" w:type="dxa"/>
        <w:tblInd w:w="497" w:type="dxa"/>
        <w:tblLayout w:type="fixed"/>
        <w:tblCellMar>
          <w:left w:w="0" w:type="dxa"/>
          <w:right w:w="0" w:type="dxa"/>
        </w:tblCellMar>
        <w:tblLook w:val="0000" w:firstRow="0" w:lastRow="0" w:firstColumn="0" w:lastColumn="0" w:noHBand="0" w:noVBand="0"/>
      </w:tblPr>
      <w:tblGrid>
        <w:gridCol w:w="2387"/>
        <w:gridCol w:w="3686"/>
        <w:gridCol w:w="2126"/>
      </w:tblGrid>
      <w:tr w:rsidR="00BE3BEA" w:rsidRPr="00BE3BEA" w14:paraId="69011C31" w14:textId="77777777" w:rsidTr="00AC621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24561" w14:textId="77777777" w:rsidR="00510B1A" w:rsidRPr="00BE3BEA" w:rsidRDefault="00510B1A" w:rsidP="00A1565C">
            <w:pPr>
              <w:spacing w:line="340" w:lineRule="exact"/>
              <w:jc w:val="center"/>
              <w:rPr>
                <w:color w:val="000000" w:themeColor="text1"/>
              </w:rPr>
            </w:pPr>
            <w:r w:rsidRPr="00BE3BEA">
              <w:rPr>
                <w:rFonts w:hAnsi="ＭＳ Ｐ明朝"/>
                <w:color w:val="000000" w:themeColor="text1"/>
              </w:rPr>
              <w:t>学校名</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C63E5" w14:textId="6009C07D" w:rsidR="00510B1A" w:rsidRPr="00BE3BEA" w:rsidRDefault="00510B1A" w:rsidP="00A1565C">
            <w:pPr>
              <w:spacing w:line="340" w:lineRule="exact"/>
              <w:jc w:val="center"/>
              <w:rPr>
                <w:color w:val="000000" w:themeColor="text1"/>
              </w:rPr>
            </w:pPr>
            <w:r w:rsidRPr="00BE3BEA">
              <w:rPr>
                <w:rFonts w:hAnsi="ＭＳ Ｐ明朝"/>
                <w:color w:val="000000" w:themeColor="text1"/>
              </w:rPr>
              <w:t>住</w:t>
            </w:r>
            <w:r w:rsidRPr="00BE3BEA">
              <w:rPr>
                <w:rFonts w:hAnsi="ＭＳ Ｐ明朝"/>
                <w:color w:val="000000" w:themeColor="text1"/>
                <w:w w:val="151"/>
              </w:rPr>
              <w:t xml:space="preserve">　</w:t>
            </w:r>
            <w:r w:rsidRPr="00BE3BEA">
              <w:rPr>
                <w:rFonts w:hAnsi="ＭＳ Ｐ明朝"/>
                <w:color w:val="000000" w:themeColor="text1"/>
              </w:rPr>
              <w:t>所</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110DF" w14:textId="77777777" w:rsidR="00510B1A" w:rsidRPr="00BE3BEA" w:rsidRDefault="00510B1A" w:rsidP="00A1565C">
            <w:pPr>
              <w:spacing w:line="340" w:lineRule="exact"/>
              <w:jc w:val="center"/>
              <w:rPr>
                <w:color w:val="000000" w:themeColor="text1"/>
              </w:rPr>
            </w:pPr>
            <w:r w:rsidRPr="00BE3BEA">
              <w:rPr>
                <w:rFonts w:hAnsi="ＭＳ Ｐ明朝"/>
                <w:color w:val="000000" w:themeColor="text1"/>
              </w:rPr>
              <w:t>電話番号</w:t>
            </w:r>
          </w:p>
        </w:tc>
      </w:tr>
      <w:tr w:rsidR="00BE3BEA" w:rsidRPr="00BE3BEA" w14:paraId="4B6C7CD6" w14:textId="77777777" w:rsidTr="00AC621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37431" w14:textId="6C8894C6" w:rsidR="00510B1A" w:rsidRPr="00BE3BEA" w:rsidRDefault="001321E2" w:rsidP="00FF0BF5">
            <w:pPr>
              <w:spacing w:line="340" w:lineRule="exact"/>
              <w:jc w:val="left"/>
              <w:rPr>
                <w:rFonts w:hAnsi="ＭＳ Ｐ明朝"/>
                <w:color w:val="000000" w:themeColor="text1"/>
              </w:rPr>
            </w:pPr>
            <w:r w:rsidRPr="00BE3BEA">
              <w:rPr>
                <w:rFonts w:hAnsi="ＭＳ Ｐ明朝" w:hint="eastAsia"/>
                <w:color w:val="000000" w:themeColor="text1"/>
              </w:rPr>
              <w:t>大分</w:t>
            </w:r>
            <w:r w:rsidR="00FF0BF5" w:rsidRPr="00BE3BEA">
              <w:rPr>
                <w:rFonts w:hAnsi="ＭＳ Ｐ明朝" w:hint="eastAsia"/>
                <w:color w:val="000000" w:themeColor="text1"/>
              </w:rPr>
              <w:t>上野丘高等学校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D6753" w14:textId="2DDDC210" w:rsidR="00510B1A" w:rsidRPr="00BE3BEA" w:rsidRDefault="00336958" w:rsidP="001321E2">
            <w:pPr>
              <w:spacing w:line="340" w:lineRule="exact"/>
              <w:rPr>
                <w:color w:val="000000" w:themeColor="text1"/>
              </w:rPr>
            </w:pPr>
            <w:r w:rsidRPr="00BE3BEA">
              <w:rPr>
                <w:rFonts w:hint="eastAsia"/>
                <w:color w:val="000000" w:themeColor="text1"/>
              </w:rPr>
              <w:t>大分市上野丘２丁目１０－１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1A7BA" w14:textId="567F8829" w:rsidR="00510B1A" w:rsidRPr="00BE3BEA" w:rsidRDefault="00336958" w:rsidP="001321E2">
            <w:pPr>
              <w:spacing w:line="340" w:lineRule="exact"/>
              <w:jc w:val="center"/>
              <w:rPr>
                <w:rFonts w:hAnsi="ＭＳ Ｐ明朝"/>
                <w:color w:val="000000" w:themeColor="text1"/>
              </w:rPr>
            </w:pPr>
            <w:r w:rsidRPr="00BE3BEA">
              <w:rPr>
                <w:rFonts w:hAnsi="ＭＳ Ｐ明朝" w:hint="eastAsia"/>
                <w:color w:val="000000" w:themeColor="text1"/>
              </w:rPr>
              <w:t>097-543-6249</w:t>
            </w:r>
          </w:p>
        </w:tc>
      </w:tr>
      <w:tr w:rsidR="00BE3BEA" w:rsidRPr="00BE3BEA" w14:paraId="5CEA93C3" w14:textId="77777777" w:rsidTr="00AC621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35505" w14:textId="7D1E44EE" w:rsidR="00FF0BF5" w:rsidRPr="00BE3BEA" w:rsidRDefault="00FF0BF5" w:rsidP="001321E2">
            <w:pPr>
              <w:spacing w:line="340" w:lineRule="exact"/>
              <w:jc w:val="left"/>
              <w:rPr>
                <w:rFonts w:hAnsi="ＭＳ Ｐ明朝"/>
                <w:color w:val="000000" w:themeColor="text1"/>
              </w:rPr>
            </w:pPr>
            <w:r w:rsidRPr="00BE3BEA">
              <w:rPr>
                <w:rFonts w:hAnsi="ＭＳ Ｐ明朝" w:hint="eastAsia"/>
                <w:color w:val="000000" w:themeColor="text1"/>
              </w:rPr>
              <w:t>大分舞鶴高等学校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15916" w14:textId="7E8B0755" w:rsidR="00FF0BF5" w:rsidRPr="00BE3BEA" w:rsidRDefault="00336958" w:rsidP="001321E2">
            <w:pPr>
              <w:spacing w:line="340" w:lineRule="exact"/>
              <w:rPr>
                <w:color w:val="000000" w:themeColor="text1"/>
              </w:rPr>
            </w:pPr>
            <w:r w:rsidRPr="00BE3BEA">
              <w:rPr>
                <w:rFonts w:hint="eastAsia"/>
                <w:color w:val="000000" w:themeColor="text1"/>
              </w:rPr>
              <w:t>大分市今津留１丁目１９－１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38AA5" w14:textId="12C97BCE" w:rsidR="00FF0BF5" w:rsidRPr="00BE3BEA" w:rsidRDefault="00336958" w:rsidP="001321E2">
            <w:pPr>
              <w:spacing w:line="340" w:lineRule="exact"/>
              <w:jc w:val="center"/>
              <w:rPr>
                <w:rFonts w:hAnsi="ＭＳ Ｐ明朝"/>
                <w:color w:val="000000" w:themeColor="text1"/>
              </w:rPr>
            </w:pPr>
            <w:r w:rsidRPr="00BE3BEA">
              <w:rPr>
                <w:rFonts w:hAnsi="ＭＳ Ｐ明朝" w:hint="eastAsia"/>
                <w:color w:val="000000" w:themeColor="text1"/>
              </w:rPr>
              <w:t>097-558-2268</w:t>
            </w:r>
          </w:p>
        </w:tc>
      </w:tr>
      <w:tr w:rsidR="00BE3BEA" w:rsidRPr="00BE3BEA" w14:paraId="4950F37D" w14:textId="77777777" w:rsidTr="00AC621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6E81A" w14:textId="0ADA47D1" w:rsidR="00FF0BF5" w:rsidRPr="00BE3BEA" w:rsidRDefault="00FF0BF5" w:rsidP="001321E2">
            <w:pPr>
              <w:spacing w:line="340" w:lineRule="exact"/>
              <w:jc w:val="left"/>
              <w:rPr>
                <w:rFonts w:hAnsi="ＭＳ Ｐ明朝"/>
                <w:color w:val="000000" w:themeColor="text1"/>
              </w:rPr>
            </w:pPr>
            <w:r w:rsidRPr="00BE3BEA">
              <w:rPr>
                <w:rFonts w:hAnsi="ＭＳ Ｐ明朝" w:hint="eastAsia"/>
                <w:color w:val="000000" w:themeColor="text1"/>
              </w:rPr>
              <w:t>大分工業高等学校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30A82" w14:textId="4CC2382D" w:rsidR="00FF0BF5" w:rsidRPr="00BE3BEA" w:rsidRDefault="00336958" w:rsidP="001321E2">
            <w:pPr>
              <w:spacing w:line="340" w:lineRule="exact"/>
              <w:rPr>
                <w:color w:val="000000" w:themeColor="text1"/>
              </w:rPr>
            </w:pPr>
            <w:r w:rsidRPr="00BE3BEA">
              <w:rPr>
                <w:rFonts w:hint="eastAsia"/>
                <w:color w:val="000000" w:themeColor="text1"/>
              </w:rPr>
              <w:t>大分市芳河原台１２－１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6E7A2" w14:textId="1503C483" w:rsidR="00FF0BF5" w:rsidRPr="00BE3BEA" w:rsidRDefault="00336958" w:rsidP="001321E2">
            <w:pPr>
              <w:spacing w:line="340" w:lineRule="exact"/>
              <w:jc w:val="center"/>
              <w:rPr>
                <w:rFonts w:hAnsi="ＭＳ Ｐ明朝"/>
                <w:color w:val="000000" w:themeColor="text1"/>
              </w:rPr>
            </w:pPr>
            <w:r w:rsidRPr="00BE3BEA">
              <w:rPr>
                <w:rFonts w:hAnsi="ＭＳ Ｐ明朝" w:hint="eastAsia"/>
                <w:color w:val="000000" w:themeColor="text1"/>
              </w:rPr>
              <w:t>097-568-7322</w:t>
            </w:r>
          </w:p>
        </w:tc>
      </w:tr>
    </w:tbl>
    <w:p w14:paraId="53166AA1" w14:textId="5B8F5260" w:rsidR="00510B1A" w:rsidRDefault="00FE2DBB" w:rsidP="00A1565C">
      <w:pPr>
        <w:overflowPunct w:val="0"/>
        <w:spacing w:line="340" w:lineRule="exact"/>
        <w:jc w:val="left"/>
        <w:textAlignment w:val="baseline"/>
        <w:rPr>
          <w:rFonts w:asciiTheme="minorEastAsia" w:hAnsiTheme="minorEastAsia" w:cs="ＭＳ 明朝"/>
          <w:color w:val="000000" w:themeColor="text1"/>
          <w:kern w:val="0"/>
          <w:szCs w:val="20"/>
        </w:rPr>
      </w:pPr>
      <w:r w:rsidRPr="00BE3BEA">
        <w:rPr>
          <w:rFonts w:asciiTheme="minorEastAsia" w:hAnsiTheme="minorEastAsia" w:cs="ＭＳ 明朝" w:hint="eastAsia"/>
          <w:color w:val="000000" w:themeColor="text1"/>
          <w:kern w:val="0"/>
          <w:szCs w:val="20"/>
        </w:rPr>
        <w:t xml:space="preserve">　　　　　　　　　　　　　　　　　　　　　　　　　　　　　　　　　　　　　他　</w:t>
      </w:r>
      <w:r w:rsidR="00394FB3" w:rsidRPr="00BE3BEA">
        <w:rPr>
          <w:rFonts w:asciiTheme="minorEastAsia" w:hAnsiTheme="minorEastAsia" w:cs="ＭＳ 明朝" w:hint="eastAsia"/>
          <w:color w:val="000000" w:themeColor="text1"/>
          <w:kern w:val="0"/>
          <w:szCs w:val="20"/>
        </w:rPr>
        <w:t>55</w:t>
      </w:r>
      <w:r w:rsidRPr="00BE3BEA">
        <w:rPr>
          <w:rFonts w:asciiTheme="minorEastAsia" w:hAnsiTheme="minorEastAsia" w:cs="ＭＳ 明朝" w:hint="eastAsia"/>
          <w:color w:val="000000" w:themeColor="text1"/>
          <w:kern w:val="0"/>
          <w:szCs w:val="20"/>
        </w:rPr>
        <w:t>校</w:t>
      </w:r>
    </w:p>
    <w:p w14:paraId="245808F7" w14:textId="77777777" w:rsidR="004A5219" w:rsidRPr="00BE3BEA" w:rsidRDefault="004A5219" w:rsidP="00A1565C">
      <w:pPr>
        <w:overflowPunct w:val="0"/>
        <w:spacing w:line="340" w:lineRule="exact"/>
        <w:jc w:val="left"/>
        <w:textAlignment w:val="baseline"/>
        <w:rPr>
          <w:rFonts w:asciiTheme="minorEastAsia" w:hAnsiTheme="minorEastAsia" w:cs="ＭＳ 明朝"/>
          <w:color w:val="000000" w:themeColor="text1"/>
          <w:kern w:val="0"/>
          <w:szCs w:val="20"/>
        </w:rPr>
      </w:pPr>
    </w:p>
    <w:p w14:paraId="2E3A9130" w14:textId="27CB6E0B" w:rsidR="00394FB3" w:rsidRPr="00BE3BEA" w:rsidRDefault="00394FB3" w:rsidP="00A1565C">
      <w:pPr>
        <w:overflowPunct w:val="0"/>
        <w:spacing w:line="340" w:lineRule="exact"/>
        <w:jc w:val="left"/>
        <w:textAlignment w:val="baseline"/>
        <w:rPr>
          <w:rFonts w:asciiTheme="minorEastAsia" w:hAnsiTheme="minorEastAsia" w:cs="ＭＳ 明朝"/>
          <w:color w:val="000000" w:themeColor="text1"/>
          <w:kern w:val="0"/>
          <w:szCs w:val="20"/>
        </w:rPr>
      </w:pPr>
      <w:r w:rsidRPr="00BE3BEA">
        <w:rPr>
          <w:rFonts w:asciiTheme="minorEastAsia" w:hAnsiTheme="minorEastAsia" w:cs="ＭＳ 明朝" w:hint="eastAsia"/>
          <w:color w:val="000000" w:themeColor="text1"/>
          <w:kern w:val="0"/>
          <w:szCs w:val="20"/>
        </w:rPr>
        <w:t xml:space="preserve">　　</w:t>
      </w:r>
      <w:r w:rsidR="000336EA" w:rsidRPr="00BE3BEA">
        <w:rPr>
          <w:rFonts w:asciiTheme="minorEastAsia" w:hAnsiTheme="minorEastAsia" w:cs="ＭＳ 明朝" w:hint="eastAsia"/>
          <w:color w:val="000000" w:themeColor="text1"/>
          <w:kern w:val="0"/>
          <w:szCs w:val="20"/>
        </w:rPr>
        <w:t>（２）</w:t>
      </w:r>
      <w:r w:rsidRPr="00BE3BEA">
        <w:rPr>
          <w:rFonts w:asciiTheme="minorEastAsia" w:hAnsiTheme="minorEastAsia" w:cs="ＭＳ 明朝" w:hint="eastAsia"/>
          <w:color w:val="000000" w:themeColor="text1"/>
          <w:kern w:val="0"/>
          <w:szCs w:val="20"/>
        </w:rPr>
        <w:t>ローカルブレイクアウト（ＬＢＯ）</w:t>
      </w:r>
      <w:r w:rsidR="004A2893" w:rsidRPr="00BE3BEA">
        <w:rPr>
          <w:rFonts w:asciiTheme="minorEastAsia" w:hAnsiTheme="minorEastAsia" w:cs="ＭＳ 明朝" w:hint="eastAsia"/>
          <w:color w:val="000000" w:themeColor="text1"/>
          <w:kern w:val="0"/>
          <w:szCs w:val="20"/>
        </w:rPr>
        <w:t>新規</w:t>
      </w:r>
      <w:r w:rsidRPr="00BE3BEA">
        <w:rPr>
          <w:rFonts w:asciiTheme="minorEastAsia" w:hAnsiTheme="minorEastAsia" w:cs="ＭＳ 明朝" w:hint="eastAsia"/>
          <w:color w:val="000000" w:themeColor="text1"/>
          <w:kern w:val="0"/>
          <w:szCs w:val="20"/>
        </w:rPr>
        <w:t>実施</w:t>
      </w:r>
      <w:r w:rsidR="000336EA" w:rsidRPr="00BE3BEA">
        <w:rPr>
          <w:rFonts w:asciiTheme="minorEastAsia" w:hAnsiTheme="minorEastAsia" w:cs="ＭＳ 明朝" w:hint="eastAsia"/>
          <w:color w:val="000000" w:themeColor="text1"/>
          <w:kern w:val="0"/>
          <w:szCs w:val="20"/>
        </w:rPr>
        <w:t>予定</w:t>
      </w:r>
      <w:r w:rsidRPr="00BE3BEA">
        <w:rPr>
          <w:rFonts w:asciiTheme="minorEastAsia" w:hAnsiTheme="minorEastAsia" w:cs="ＭＳ 明朝" w:hint="eastAsia"/>
          <w:color w:val="000000" w:themeColor="text1"/>
          <w:kern w:val="0"/>
          <w:szCs w:val="20"/>
        </w:rPr>
        <w:t>校</w:t>
      </w:r>
      <w:r w:rsidR="00CB53CA" w:rsidRPr="00BE3BEA">
        <w:rPr>
          <w:rFonts w:asciiTheme="minorEastAsia" w:hAnsiTheme="minorEastAsia" w:cs="ＭＳ 明朝" w:hint="eastAsia"/>
          <w:color w:val="000000" w:themeColor="text1"/>
          <w:kern w:val="0"/>
          <w:szCs w:val="20"/>
        </w:rPr>
        <w:t>：以下</w:t>
      </w:r>
      <w:r w:rsidRPr="00BE3BEA">
        <w:rPr>
          <w:rFonts w:asciiTheme="minorEastAsia" w:hAnsiTheme="minorEastAsia" w:cs="ＭＳ 明朝" w:hint="eastAsia"/>
          <w:color w:val="000000" w:themeColor="text1"/>
          <w:kern w:val="0"/>
          <w:szCs w:val="20"/>
        </w:rPr>
        <w:t>7校</w:t>
      </w:r>
    </w:p>
    <w:tbl>
      <w:tblPr>
        <w:tblW w:w="8199" w:type="dxa"/>
        <w:tblInd w:w="497" w:type="dxa"/>
        <w:tblLayout w:type="fixed"/>
        <w:tblCellMar>
          <w:left w:w="0" w:type="dxa"/>
          <w:right w:w="0" w:type="dxa"/>
        </w:tblCellMar>
        <w:tblLook w:val="0000" w:firstRow="0" w:lastRow="0" w:firstColumn="0" w:lastColumn="0" w:noHBand="0" w:noVBand="0"/>
      </w:tblPr>
      <w:tblGrid>
        <w:gridCol w:w="2387"/>
        <w:gridCol w:w="3686"/>
        <w:gridCol w:w="2126"/>
      </w:tblGrid>
      <w:tr w:rsidR="00BE3BEA" w:rsidRPr="00BE3BEA" w14:paraId="516D2254" w14:textId="77777777" w:rsidTr="00F53815">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53B96" w14:textId="77777777" w:rsidR="008C6297" w:rsidRPr="00BE3BEA" w:rsidRDefault="008C6297" w:rsidP="00F53815">
            <w:pPr>
              <w:spacing w:line="340" w:lineRule="exact"/>
              <w:jc w:val="center"/>
              <w:rPr>
                <w:color w:val="000000" w:themeColor="text1"/>
              </w:rPr>
            </w:pPr>
            <w:r w:rsidRPr="00BE3BEA">
              <w:rPr>
                <w:rFonts w:hAnsi="ＭＳ Ｐ明朝"/>
                <w:color w:val="000000" w:themeColor="text1"/>
              </w:rPr>
              <w:t>学校名</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BBBFE" w14:textId="77777777" w:rsidR="008C6297" w:rsidRPr="00BE3BEA" w:rsidRDefault="008C6297" w:rsidP="00F53815">
            <w:pPr>
              <w:spacing w:line="340" w:lineRule="exact"/>
              <w:jc w:val="center"/>
              <w:rPr>
                <w:color w:val="000000" w:themeColor="text1"/>
              </w:rPr>
            </w:pPr>
            <w:r w:rsidRPr="00BE3BEA">
              <w:rPr>
                <w:rFonts w:hAnsi="ＭＳ Ｐ明朝"/>
                <w:color w:val="000000" w:themeColor="text1"/>
              </w:rPr>
              <w:t>住</w:t>
            </w:r>
            <w:r w:rsidRPr="00BE3BEA">
              <w:rPr>
                <w:rFonts w:hAnsi="ＭＳ Ｐ明朝"/>
                <w:color w:val="000000" w:themeColor="text1"/>
                <w:w w:val="151"/>
              </w:rPr>
              <w:t xml:space="preserve">　</w:t>
            </w:r>
            <w:r w:rsidRPr="00BE3BEA">
              <w:rPr>
                <w:rFonts w:hAnsi="ＭＳ Ｐ明朝"/>
                <w:color w:val="000000" w:themeColor="text1"/>
              </w:rPr>
              <w:t>所</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7B23A" w14:textId="77777777" w:rsidR="008C6297" w:rsidRPr="00BE3BEA" w:rsidRDefault="008C6297" w:rsidP="00F53815">
            <w:pPr>
              <w:spacing w:line="340" w:lineRule="exact"/>
              <w:jc w:val="center"/>
              <w:rPr>
                <w:color w:val="000000" w:themeColor="text1"/>
              </w:rPr>
            </w:pPr>
            <w:r w:rsidRPr="00BE3BEA">
              <w:rPr>
                <w:rFonts w:hAnsi="ＭＳ Ｐ明朝"/>
                <w:color w:val="000000" w:themeColor="text1"/>
              </w:rPr>
              <w:t>電話番号</w:t>
            </w:r>
          </w:p>
        </w:tc>
      </w:tr>
      <w:tr w:rsidR="004A2893" w:rsidRPr="004A2893" w14:paraId="08959C6A" w14:textId="77777777" w:rsidTr="00F53815">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AC063" w14:textId="036B4021" w:rsidR="008C6297" w:rsidRPr="004A2893" w:rsidRDefault="008C6297" w:rsidP="00F53815">
            <w:pPr>
              <w:spacing w:line="340" w:lineRule="exact"/>
              <w:jc w:val="left"/>
              <w:rPr>
                <w:rFonts w:hAnsi="ＭＳ Ｐ明朝"/>
                <w:color w:val="000000" w:themeColor="text1"/>
              </w:rPr>
            </w:pPr>
            <w:r w:rsidRPr="004A2893">
              <w:rPr>
                <w:color w:val="000000" w:themeColor="text1"/>
              </w:rPr>
              <w:t>大分雄城台</w:t>
            </w:r>
            <w:r w:rsidRPr="004A2893">
              <w:rPr>
                <w:rFonts w:hAnsi="ＭＳ Ｐ明朝" w:hint="eastAsia"/>
                <w:color w:val="000000" w:themeColor="text1"/>
              </w:rPr>
              <w:t>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387EF" w14:textId="2145DA77" w:rsidR="008C6297" w:rsidRPr="004A2893" w:rsidRDefault="008C6297" w:rsidP="00F53815">
            <w:pPr>
              <w:spacing w:line="340" w:lineRule="exact"/>
              <w:rPr>
                <w:color w:val="000000" w:themeColor="text1"/>
              </w:rPr>
            </w:pPr>
            <w:r w:rsidRPr="004A2893">
              <w:rPr>
                <w:rFonts w:hint="eastAsia"/>
                <w:color w:val="000000" w:themeColor="text1"/>
              </w:rPr>
              <w:t>大分市大字玉沢</w:t>
            </w:r>
            <w:r w:rsidRPr="004A2893">
              <w:rPr>
                <w:rFonts w:hint="eastAsia"/>
                <w:color w:val="000000" w:themeColor="text1"/>
              </w:rPr>
              <w:t>1250</w:t>
            </w:r>
            <w:r w:rsidRPr="004A2893">
              <w:rPr>
                <w:rFonts w:hint="eastAsia"/>
                <w:color w:val="000000" w:themeColor="text1"/>
              </w:rPr>
              <w:t>番地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299DE" w14:textId="2CA9D092" w:rsidR="008C6297" w:rsidRPr="004A2893" w:rsidRDefault="008C6297" w:rsidP="00F53815">
            <w:pPr>
              <w:spacing w:line="340" w:lineRule="exact"/>
              <w:jc w:val="center"/>
              <w:rPr>
                <w:rFonts w:hAnsi="ＭＳ Ｐ明朝"/>
                <w:color w:val="000000" w:themeColor="text1"/>
              </w:rPr>
            </w:pPr>
            <w:r w:rsidRPr="004A2893">
              <w:rPr>
                <w:rFonts w:hAnsi="ＭＳ Ｐ明朝"/>
                <w:color w:val="000000" w:themeColor="text1"/>
              </w:rPr>
              <w:t>097-541-0123</w:t>
            </w:r>
          </w:p>
        </w:tc>
      </w:tr>
      <w:tr w:rsidR="004A2893" w:rsidRPr="004A2893" w14:paraId="47093B96" w14:textId="77777777" w:rsidTr="00F53815">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30DAE" w14:textId="7EA1B004" w:rsidR="008C6297" w:rsidRPr="004A2893" w:rsidRDefault="008C6297" w:rsidP="00F53815">
            <w:pPr>
              <w:spacing w:line="340" w:lineRule="exact"/>
              <w:jc w:val="left"/>
              <w:rPr>
                <w:color w:val="000000" w:themeColor="text1"/>
              </w:rPr>
            </w:pPr>
            <w:r w:rsidRPr="004A2893">
              <w:rPr>
                <w:color w:val="000000" w:themeColor="text1"/>
              </w:rPr>
              <w:t>大分鶴崎</w:t>
            </w:r>
            <w:r w:rsidRPr="004A2893">
              <w:rPr>
                <w:rFonts w:hAnsi="ＭＳ Ｐ明朝" w:hint="eastAsia"/>
                <w:color w:val="000000" w:themeColor="text1"/>
              </w:rPr>
              <w:t>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0AD3E" w14:textId="50DE1CDF" w:rsidR="008C6297" w:rsidRPr="004A2893" w:rsidRDefault="008C6297" w:rsidP="00F53815">
            <w:pPr>
              <w:spacing w:line="340" w:lineRule="exact"/>
              <w:rPr>
                <w:color w:val="000000" w:themeColor="text1"/>
              </w:rPr>
            </w:pPr>
            <w:r w:rsidRPr="004A2893">
              <w:rPr>
                <w:rFonts w:hint="eastAsia"/>
                <w:color w:val="000000" w:themeColor="text1"/>
              </w:rPr>
              <w:t>大分市南鶴崎</w:t>
            </w:r>
            <w:r w:rsidRPr="004A2893">
              <w:rPr>
                <w:rFonts w:hint="eastAsia"/>
                <w:color w:val="000000" w:themeColor="text1"/>
              </w:rPr>
              <w:t>3</w:t>
            </w:r>
            <w:r w:rsidRPr="004A2893">
              <w:rPr>
                <w:rFonts w:hint="eastAsia"/>
                <w:color w:val="000000" w:themeColor="text1"/>
              </w:rPr>
              <w:t>丁目</w:t>
            </w:r>
            <w:r w:rsidRPr="004A2893">
              <w:rPr>
                <w:rFonts w:hint="eastAsia"/>
                <w:color w:val="000000" w:themeColor="text1"/>
              </w:rPr>
              <w:t>5</w:t>
            </w:r>
            <w:r w:rsidRPr="004A2893">
              <w:rPr>
                <w:rFonts w:hint="eastAsia"/>
                <w:color w:val="000000" w:themeColor="text1"/>
              </w:rPr>
              <w:t>番</w:t>
            </w:r>
            <w:r w:rsidRPr="004A2893">
              <w:rPr>
                <w:rFonts w:hint="eastAsia"/>
                <w:color w:val="000000" w:themeColor="text1"/>
              </w:rPr>
              <w:t>1</w:t>
            </w:r>
            <w:r w:rsidRPr="004A2893">
              <w:rPr>
                <w:rFonts w:hint="eastAsia"/>
                <w:color w:val="000000" w:themeColor="text1"/>
              </w:rPr>
              <w:t>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305FB" w14:textId="5D9572A2" w:rsidR="008C6297" w:rsidRPr="004A2893" w:rsidRDefault="008C6297" w:rsidP="00F53815">
            <w:pPr>
              <w:spacing w:line="340" w:lineRule="exact"/>
              <w:jc w:val="center"/>
              <w:rPr>
                <w:rFonts w:hAnsi="ＭＳ Ｐ明朝"/>
                <w:color w:val="000000" w:themeColor="text1"/>
              </w:rPr>
            </w:pPr>
            <w:r w:rsidRPr="004A2893">
              <w:rPr>
                <w:rFonts w:hAnsi="ＭＳ Ｐ明朝"/>
                <w:color w:val="000000" w:themeColor="text1"/>
              </w:rPr>
              <w:t>097-527-2166</w:t>
            </w:r>
          </w:p>
        </w:tc>
      </w:tr>
      <w:tr w:rsidR="004A2893" w:rsidRPr="004A2893" w14:paraId="4BEF4B1A" w14:textId="77777777" w:rsidTr="00F53815">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86121" w14:textId="513001FE" w:rsidR="008C6297" w:rsidRPr="004A2893" w:rsidRDefault="008C6297" w:rsidP="00F53815">
            <w:pPr>
              <w:spacing w:line="340" w:lineRule="exact"/>
              <w:jc w:val="left"/>
              <w:rPr>
                <w:color w:val="000000" w:themeColor="text1"/>
              </w:rPr>
            </w:pPr>
            <w:r w:rsidRPr="004A2893">
              <w:rPr>
                <w:color w:val="000000" w:themeColor="text1"/>
              </w:rPr>
              <w:t>大分南</w:t>
            </w:r>
            <w:r w:rsidRPr="004A2893">
              <w:rPr>
                <w:rFonts w:hAnsi="ＭＳ Ｐ明朝" w:hint="eastAsia"/>
                <w:color w:val="000000" w:themeColor="text1"/>
              </w:rPr>
              <w:t>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2DE7E" w14:textId="2B6D2981" w:rsidR="008C6297" w:rsidRPr="004A2893" w:rsidRDefault="00D677FB" w:rsidP="00F53815">
            <w:pPr>
              <w:spacing w:line="340" w:lineRule="exact"/>
              <w:rPr>
                <w:color w:val="000000" w:themeColor="text1"/>
              </w:rPr>
            </w:pPr>
            <w:r w:rsidRPr="004A2893">
              <w:rPr>
                <w:rFonts w:hint="eastAsia"/>
                <w:color w:val="000000" w:themeColor="text1"/>
              </w:rPr>
              <w:t>大分市判田台南</w:t>
            </w:r>
            <w:r w:rsidRPr="004A2893">
              <w:rPr>
                <w:rFonts w:hint="eastAsia"/>
                <w:color w:val="000000" w:themeColor="text1"/>
              </w:rPr>
              <w:t>1</w:t>
            </w:r>
            <w:r w:rsidRPr="004A2893">
              <w:rPr>
                <w:rFonts w:hint="eastAsia"/>
                <w:color w:val="000000" w:themeColor="text1"/>
              </w:rPr>
              <w:t>丁目</w:t>
            </w:r>
            <w:r w:rsidRPr="004A2893">
              <w:rPr>
                <w:rFonts w:hint="eastAsia"/>
                <w:color w:val="000000" w:themeColor="text1"/>
              </w:rPr>
              <w:t>1</w:t>
            </w:r>
            <w:r w:rsidRPr="004A2893">
              <w:rPr>
                <w:rFonts w:hint="eastAsia"/>
                <w:color w:val="000000" w:themeColor="text1"/>
              </w:rPr>
              <w:t>番</w:t>
            </w:r>
            <w:r w:rsidRPr="004A2893">
              <w:rPr>
                <w:rFonts w:hint="eastAsia"/>
                <w:color w:val="000000" w:themeColor="text1"/>
              </w:rPr>
              <w:t>1</w:t>
            </w:r>
            <w:r w:rsidRPr="004A2893">
              <w:rPr>
                <w:rFonts w:hint="eastAsia"/>
                <w:color w:val="000000" w:themeColor="text1"/>
              </w:rPr>
              <w:t>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E67C2" w14:textId="4738DB51" w:rsidR="008C6297" w:rsidRPr="004A2893" w:rsidRDefault="00D677FB" w:rsidP="00F53815">
            <w:pPr>
              <w:spacing w:line="340" w:lineRule="exact"/>
              <w:jc w:val="center"/>
              <w:rPr>
                <w:rFonts w:hAnsi="ＭＳ Ｐ明朝"/>
                <w:color w:val="000000" w:themeColor="text1"/>
              </w:rPr>
            </w:pPr>
            <w:r w:rsidRPr="004A2893">
              <w:rPr>
                <w:rFonts w:hAnsi="ＭＳ Ｐ明朝"/>
                <w:color w:val="000000" w:themeColor="text1"/>
              </w:rPr>
              <w:t>097-597-6001</w:t>
            </w:r>
          </w:p>
        </w:tc>
      </w:tr>
      <w:tr w:rsidR="004A2893" w:rsidRPr="004A2893" w14:paraId="6705DECB" w14:textId="77777777" w:rsidTr="00F53815">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AF6A5" w14:textId="15587DC9" w:rsidR="008C6297" w:rsidRPr="004A2893" w:rsidRDefault="008C6297" w:rsidP="00F53815">
            <w:pPr>
              <w:spacing w:line="340" w:lineRule="exact"/>
              <w:jc w:val="left"/>
              <w:rPr>
                <w:color w:val="000000" w:themeColor="text1"/>
              </w:rPr>
            </w:pPr>
            <w:r w:rsidRPr="004A2893">
              <w:rPr>
                <w:color w:val="000000" w:themeColor="text1"/>
              </w:rPr>
              <w:t>佐伯豊南</w:t>
            </w:r>
            <w:r w:rsidRPr="004A2893">
              <w:rPr>
                <w:rFonts w:hAnsi="ＭＳ Ｐ明朝" w:hint="eastAsia"/>
                <w:color w:val="000000" w:themeColor="text1"/>
              </w:rPr>
              <w:t>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4D0F6" w14:textId="47A707DB" w:rsidR="008C6297" w:rsidRPr="004A2893" w:rsidRDefault="00D677FB" w:rsidP="00F53815">
            <w:pPr>
              <w:spacing w:line="340" w:lineRule="exact"/>
              <w:rPr>
                <w:color w:val="000000" w:themeColor="text1"/>
              </w:rPr>
            </w:pPr>
            <w:r w:rsidRPr="004A2893">
              <w:rPr>
                <w:rFonts w:hint="eastAsia"/>
                <w:color w:val="000000" w:themeColor="text1"/>
              </w:rPr>
              <w:t>佐伯市大字鶴望</w:t>
            </w:r>
            <w:r w:rsidRPr="004A2893">
              <w:rPr>
                <w:rFonts w:hint="eastAsia"/>
                <w:color w:val="000000" w:themeColor="text1"/>
              </w:rPr>
              <w:t>2851-1</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14FFA" w14:textId="584FF9AE" w:rsidR="008C6297" w:rsidRPr="004A2893" w:rsidRDefault="00D677FB" w:rsidP="00F53815">
            <w:pPr>
              <w:spacing w:line="340" w:lineRule="exact"/>
              <w:jc w:val="center"/>
              <w:rPr>
                <w:rFonts w:hAnsi="ＭＳ Ｐ明朝"/>
                <w:color w:val="000000" w:themeColor="text1"/>
              </w:rPr>
            </w:pPr>
            <w:r w:rsidRPr="004A2893">
              <w:rPr>
                <w:rFonts w:hAnsi="ＭＳ Ｐ明朝"/>
                <w:color w:val="000000" w:themeColor="text1"/>
              </w:rPr>
              <w:t>0972-22-2361</w:t>
            </w:r>
          </w:p>
        </w:tc>
      </w:tr>
      <w:tr w:rsidR="004A2893" w:rsidRPr="004A2893" w14:paraId="383C063D" w14:textId="77777777" w:rsidTr="00F53815">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8D64" w14:textId="1C58EF66" w:rsidR="008C6297" w:rsidRPr="004A2893" w:rsidRDefault="008C6297" w:rsidP="00F53815">
            <w:pPr>
              <w:spacing w:line="340" w:lineRule="exact"/>
              <w:jc w:val="left"/>
              <w:rPr>
                <w:color w:val="000000" w:themeColor="text1"/>
              </w:rPr>
            </w:pPr>
            <w:r w:rsidRPr="004A2893">
              <w:rPr>
                <w:color w:val="000000" w:themeColor="text1"/>
              </w:rPr>
              <w:t>爽風館</w:t>
            </w:r>
            <w:r w:rsidRPr="004A2893">
              <w:rPr>
                <w:rFonts w:hAnsi="ＭＳ Ｐ明朝" w:hint="eastAsia"/>
                <w:color w:val="000000" w:themeColor="text1"/>
              </w:rPr>
              <w:t>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BE235" w14:textId="6E5D6177" w:rsidR="008C6297" w:rsidRPr="004A2893" w:rsidRDefault="00D677FB" w:rsidP="00F53815">
            <w:pPr>
              <w:spacing w:line="340" w:lineRule="exact"/>
              <w:rPr>
                <w:color w:val="000000" w:themeColor="text1"/>
              </w:rPr>
            </w:pPr>
            <w:r w:rsidRPr="004A2893">
              <w:rPr>
                <w:rFonts w:hint="eastAsia"/>
                <w:color w:val="000000" w:themeColor="text1"/>
              </w:rPr>
              <w:t>大分市上野丘</w:t>
            </w:r>
            <w:r w:rsidRPr="004A2893">
              <w:rPr>
                <w:rFonts w:hint="eastAsia"/>
                <w:color w:val="000000" w:themeColor="text1"/>
              </w:rPr>
              <w:t>1</w:t>
            </w:r>
            <w:r w:rsidRPr="004A2893">
              <w:rPr>
                <w:rFonts w:hint="eastAsia"/>
                <w:color w:val="000000" w:themeColor="text1"/>
              </w:rPr>
              <w:t>丁目</w:t>
            </w:r>
            <w:r w:rsidRPr="004A2893">
              <w:rPr>
                <w:rFonts w:hint="eastAsia"/>
                <w:color w:val="000000" w:themeColor="text1"/>
              </w:rPr>
              <w:t>11</w:t>
            </w:r>
            <w:r w:rsidRPr="004A2893">
              <w:rPr>
                <w:rFonts w:hint="eastAsia"/>
                <w:color w:val="000000" w:themeColor="text1"/>
              </w:rPr>
              <w:t>番</w:t>
            </w:r>
            <w:r w:rsidRPr="004A2893">
              <w:rPr>
                <w:rFonts w:hint="eastAsia"/>
                <w:color w:val="000000" w:themeColor="text1"/>
              </w:rPr>
              <w:t>14</w:t>
            </w:r>
            <w:r w:rsidRPr="004A2893">
              <w:rPr>
                <w:rFonts w:hint="eastAsia"/>
                <w:color w:val="000000" w:themeColor="text1"/>
              </w:rPr>
              <w:t>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203E3" w14:textId="50E0BABA" w:rsidR="008C6297" w:rsidRPr="004A2893" w:rsidRDefault="00D677FB" w:rsidP="00F53815">
            <w:pPr>
              <w:spacing w:line="340" w:lineRule="exact"/>
              <w:jc w:val="center"/>
              <w:rPr>
                <w:rFonts w:hAnsi="ＭＳ Ｐ明朝"/>
                <w:color w:val="000000" w:themeColor="text1"/>
              </w:rPr>
            </w:pPr>
            <w:r w:rsidRPr="004A2893">
              <w:rPr>
                <w:rFonts w:hAnsi="ＭＳ Ｐ明朝"/>
                <w:color w:val="000000" w:themeColor="text1"/>
              </w:rPr>
              <w:t>097-547-7700</w:t>
            </w:r>
          </w:p>
        </w:tc>
      </w:tr>
      <w:tr w:rsidR="004A2893" w:rsidRPr="004A2893" w14:paraId="2ECC2AA7" w14:textId="77777777" w:rsidTr="00F53815">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598DB" w14:textId="534AE21A" w:rsidR="008C6297" w:rsidRPr="004A2893" w:rsidRDefault="008C6297" w:rsidP="00F53815">
            <w:pPr>
              <w:spacing w:line="340" w:lineRule="exact"/>
              <w:jc w:val="left"/>
              <w:rPr>
                <w:rFonts w:hAnsi="ＭＳ Ｐ明朝"/>
                <w:color w:val="000000" w:themeColor="text1"/>
              </w:rPr>
            </w:pPr>
            <w:r w:rsidRPr="004A2893">
              <w:rPr>
                <w:color w:val="000000" w:themeColor="text1"/>
              </w:rPr>
              <w:t>大分東</w:t>
            </w:r>
            <w:r w:rsidRPr="004A2893">
              <w:rPr>
                <w:rFonts w:hAnsi="ＭＳ Ｐ明朝" w:hint="eastAsia"/>
                <w:color w:val="000000" w:themeColor="text1"/>
              </w:rPr>
              <w:t>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5EF4F" w14:textId="094BFA47" w:rsidR="008C6297" w:rsidRPr="004A2893" w:rsidRDefault="00D677FB" w:rsidP="00F53815">
            <w:pPr>
              <w:spacing w:line="340" w:lineRule="exact"/>
              <w:rPr>
                <w:color w:val="000000" w:themeColor="text1"/>
              </w:rPr>
            </w:pPr>
            <w:r w:rsidRPr="004A2893">
              <w:rPr>
                <w:rFonts w:hint="eastAsia"/>
                <w:color w:val="000000" w:themeColor="text1"/>
              </w:rPr>
              <w:t>大分市大字屋山</w:t>
            </w:r>
            <w:r w:rsidRPr="004A2893">
              <w:rPr>
                <w:rFonts w:hint="eastAsia"/>
                <w:color w:val="000000" w:themeColor="text1"/>
              </w:rPr>
              <w:t>2009</w:t>
            </w:r>
            <w:r w:rsidRPr="004A2893">
              <w:rPr>
                <w:rFonts w:hint="eastAsia"/>
                <w:color w:val="000000" w:themeColor="text1"/>
              </w:rPr>
              <w:t xml:space="preserve">番地　</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A9D2B" w14:textId="7D52D3FF" w:rsidR="008C6297" w:rsidRPr="004A2893" w:rsidRDefault="00D677FB" w:rsidP="00F53815">
            <w:pPr>
              <w:spacing w:line="340" w:lineRule="exact"/>
              <w:jc w:val="center"/>
              <w:rPr>
                <w:rFonts w:hAnsi="ＭＳ Ｐ明朝"/>
                <w:color w:val="000000" w:themeColor="text1"/>
              </w:rPr>
            </w:pPr>
            <w:r w:rsidRPr="004A2893">
              <w:rPr>
                <w:rFonts w:hAnsi="ＭＳ Ｐ明朝"/>
                <w:color w:val="000000" w:themeColor="text1"/>
              </w:rPr>
              <w:t>097-592-1064</w:t>
            </w:r>
          </w:p>
        </w:tc>
      </w:tr>
      <w:tr w:rsidR="004A2893" w:rsidRPr="004A2893" w14:paraId="439899FE" w14:textId="77777777" w:rsidTr="00F53815">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B4D22" w14:textId="750EAB3B" w:rsidR="008C6297" w:rsidRPr="004A2893" w:rsidRDefault="008C6297" w:rsidP="00F53815">
            <w:pPr>
              <w:spacing w:line="340" w:lineRule="exact"/>
              <w:jc w:val="left"/>
              <w:rPr>
                <w:rFonts w:hAnsi="ＭＳ Ｐ明朝"/>
                <w:color w:val="000000" w:themeColor="text1"/>
              </w:rPr>
            </w:pPr>
            <w:r w:rsidRPr="004A2893">
              <w:rPr>
                <w:color w:val="000000" w:themeColor="text1"/>
              </w:rPr>
              <w:t>由布</w:t>
            </w:r>
            <w:r w:rsidRPr="004A2893">
              <w:rPr>
                <w:rFonts w:hAnsi="ＭＳ Ｐ明朝" w:hint="eastAsia"/>
                <w:color w:val="000000" w:themeColor="text1"/>
              </w:rPr>
              <w:t>高等学校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AF874" w14:textId="2DA6B935" w:rsidR="008C6297" w:rsidRPr="004A2893" w:rsidRDefault="00D677FB" w:rsidP="00F53815">
            <w:pPr>
              <w:spacing w:line="340" w:lineRule="exact"/>
              <w:rPr>
                <w:color w:val="000000" w:themeColor="text1"/>
              </w:rPr>
            </w:pPr>
            <w:r w:rsidRPr="004A2893">
              <w:rPr>
                <w:rFonts w:hint="eastAsia"/>
                <w:color w:val="000000" w:themeColor="text1"/>
              </w:rPr>
              <w:t>由布市庄内町大龍</w:t>
            </w:r>
            <w:r w:rsidRPr="004A2893">
              <w:rPr>
                <w:rFonts w:hint="eastAsia"/>
                <w:color w:val="000000" w:themeColor="text1"/>
              </w:rPr>
              <w:t>2674-1</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A5194" w14:textId="458CAA7C" w:rsidR="008C6297" w:rsidRPr="004A2893" w:rsidRDefault="00D677FB" w:rsidP="00F53815">
            <w:pPr>
              <w:spacing w:line="340" w:lineRule="exact"/>
              <w:jc w:val="center"/>
              <w:rPr>
                <w:rFonts w:hAnsi="ＭＳ Ｐ明朝"/>
                <w:color w:val="000000" w:themeColor="text1"/>
              </w:rPr>
            </w:pPr>
            <w:r w:rsidRPr="004A2893">
              <w:rPr>
                <w:rFonts w:hAnsi="ＭＳ Ｐ明朝"/>
                <w:color w:val="000000" w:themeColor="text1"/>
              </w:rPr>
              <w:t>097-582-0244</w:t>
            </w:r>
          </w:p>
        </w:tc>
      </w:tr>
    </w:tbl>
    <w:p w14:paraId="1B96F4FC" w14:textId="77777777" w:rsidR="00CB53CA" w:rsidRPr="004A2893" w:rsidRDefault="00CB53CA" w:rsidP="00CB53CA">
      <w:pPr>
        <w:overflowPunct w:val="0"/>
        <w:spacing w:line="340" w:lineRule="exact"/>
        <w:ind w:leftChars="300" w:left="630"/>
        <w:jc w:val="left"/>
        <w:textAlignment w:val="baseline"/>
        <w:rPr>
          <w:color w:val="000000" w:themeColor="text1"/>
        </w:rPr>
      </w:pPr>
      <w:r w:rsidRPr="004A2893">
        <w:rPr>
          <w:rFonts w:hint="eastAsia"/>
          <w:color w:val="000000" w:themeColor="text1"/>
        </w:rPr>
        <w:t>※</w:t>
      </w:r>
      <w:r w:rsidRPr="004A2893">
        <w:rPr>
          <w:rFonts w:hint="eastAsia"/>
          <w:color w:val="000000" w:themeColor="text1"/>
        </w:rPr>
        <w:t>LBO</w:t>
      </w:r>
      <w:r w:rsidRPr="004A2893">
        <w:rPr>
          <w:rFonts w:hint="eastAsia"/>
          <w:color w:val="000000" w:themeColor="text1"/>
        </w:rPr>
        <w:t>対象校には、大分県教育委員会が契約する回線を導入するため、その接続環境を</w:t>
      </w:r>
    </w:p>
    <w:p w14:paraId="14451C47" w14:textId="0BBE38D5" w:rsidR="008C6297" w:rsidRPr="004A2893" w:rsidRDefault="00CB53CA" w:rsidP="00CB53CA">
      <w:pPr>
        <w:overflowPunct w:val="0"/>
        <w:spacing w:line="340" w:lineRule="exact"/>
        <w:ind w:leftChars="300" w:left="630" w:firstLineChars="100" w:firstLine="210"/>
        <w:jc w:val="left"/>
        <w:textAlignment w:val="baseline"/>
        <w:rPr>
          <w:rFonts w:asciiTheme="minorEastAsia" w:hAnsiTheme="minorEastAsia" w:cs="ＭＳ 明朝"/>
          <w:color w:val="000000" w:themeColor="text1"/>
          <w:kern w:val="0"/>
          <w:szCs w:val="20"/>
        </w:rPr>
      </w:pPr>
      <w:r w:rsidRPr="004A2893">
        <w:rPr>
          <w:rFonts w:hint="eastAsia"/>
          <w:color w:val="000000" w:themeColor="text1"/>
        </w:rPr>
        <w:t>構築すること。</w:t>
      </w:r>
    </w:p>
    <w:p w14:paraId="40789C90" w14:textId="6E1B114F" w:rsidR="008C6297" w:rsidRPr="004A2893" w:rsidRDefault="008C6297" w:rsidP="00A1565C">
      <w:pPr>
        <w:overflowPunct w:val="0"/>
        <w:spacing w:line="340" w:lineRule="exact"/>
        <w:jc w:val="left"/>
        <w:textAlignment w:val="baseline"/>
        <w:rPr>
          <w:rFonts w:asciiTheme="minorEastAsia" w:hAnsiTheme="minorEastAsia" w:cs="ＭＳ 明朝"/>
          <w:color w:val="000000" w:themeColor="text1"/>
          <w:kern w:val="0"/>
          <w:szCs w:val="20"/>
        </w:rPr>
      </w:pPr>
    </w:p>
    <w:p w14:paraId="0DAFC20D" w14:textId="6024B6E6" w:rsidR="00A50624" w:rsidRPr="004A2893" w:rsidRDefault="00A50624" w:rsidP="00A1565C">
      <w:pPr>
        <w:spacing w:line="340" w:lineRule="exact"/>
        <w:jc w:val="left"/>
        <w:rPr>
          <w:rFonts w:asciiTheme="minorEastAsia" w:hAnsiTheme="minorEastAsia"/>
          <w:color w:val="000000" w:themeColor="text1"/>
        </w:rPr>
      </w:pPr>
      <w:r w:rsidRPr="004A2893">
        <w:rPr>
          <w:rFonts w:asciiTheme="minorEastAsia" w:hAnsiTheme="minorEastAsia" w:hint="eastAsia"/>
          <w:color w:val="000000" w:themeColor="text1"/>
        </w:rPr>
        <w:t>５　作業概要</w:t>
      </w:r>
    </w:p>
    <w:p w14:paraId="2AB42CA3" w14:textId="421D51C0" w:rsidR="00A50624" w:rsidRPr="004A2893" w:rsidRDefault="00A50624" w:rsidP="00A1565C">
      <w:pPr>
        <w:spacing w:line="340" w:lineRule="exact"/>
        <w:ind w:left="210" w:hangingChars="100" w:hanging="210"/>
        <w:jc w:val="left"/>
        <w:rPr>
          <w:rFonts w:asciiTheme="minorEastAsia" w:hAnsiTheme="minorEastAsia"/>
          <w:color w:val="000000" w:themeColor="text1"/>
        </w:rPr>
      </w:pPr>
      <w:r w:rsidRPr="004A2893">
        <w:rPr>
          <w:rFonts w:asciiTheme="minorEastAsia" w:hAnsiTheme="minorEastAsia" w:hint="eastAsia"/>
          <w:color w:val="000000" w:themeColor="text1"/>
        </w:rPr>
        <w:t xml:space="preserve">    </w:t>
      </w:r>
      <w:r w:rsidR="00510B1A" w:rsidRPr="004A2893">
        <w:rPr>
          <w:rFonts w:asciiTheme="minorEastAsia" w:hAnsiTheme="minorEastAsia" w:hint="eastAsia"/>
          <w:color w:val="000000" w:themeColor="text1"/>
        </w:rPr>
        <w:t>本業務の</w:t>
      </w:r>
      <w:r w:rsidRPr="004A2893">
        <w:rPr>
          <w:rFonts w:asciiTheme="minorEastAsia" w:hAnsiTheme="minorEastAsia" w:hint="eastAsia"/>
          <w:color w:val="000000" w:themeColor="text1"/>
        </w:rPr>
        <w:t>作業にあたっては、</w:t>
      </w:r>
      <w:r w:rsidR="00240D23" w:rsidRPr="004A2893">
        <w:rPr>
          <w:rFonts w:asciiTheme="minorEastAsia" w:hAnsiTheme="minorEastAsia" w:hint="eastAsia"/>
          <w:color w:val="000000" w:themeColor="text1"/>
        </w:rPr>
        <w:t>「</w:t>
      </w:r>
      <w:r w:rsidRPr="004A2893">
        <w:rPr>
          <w:rFonts w:asciiTheme="minorEastAsia" w:hAnsiTheme="minorEastAsia" w:hint="eastAsia"/>
          <w:color w:val="000000" w:themeColor="text1"/>
        </w:rPr>
        <w:t>大分教育ネットワーク運用保守</w:t>
      </w:r>
      <w:r w:rsidR="00240D23" w:rsidRPr="004A2893">
        <w:rPr>
          <w:rFonts w:asciiTheme="minorEastAsia" w:hAnsiTheme="minorEastAsia" w:hint="eastAsia"/>
          <w:color w:val="000000" w:themeColor="text1"/>
        </w:rPr>
        <w:t>業務」</w:t>
      </w:r>
      <w:r w:rsidR="00510B1A" w:rsidRPr="004A2893">
        <w:rPr>
          <w:rFonts w:asciiTheme="minorEastAsia" w:hAnsiTheme="minorEastAsia" w:hint="eastAsia"/>
          <w:color w:val="000000" w:themeColor="text1"/>
        </w:rPr>
        <w:t>及び「大分県教育委員会ヘルプデスク</w:t>
      </w:r>
      <w:r w:rsidR="005D4164" w:rsidRPr="004A2893">
        <w:rPr>
          <w:rFonts w:asciiTheme="minorEastAsia" w:hAnsiTheme="minorEastAsia" w:hint="eastAsia"/>
          <w:color w:val="000000" w:themeColor="text1"/>
        </w:rPr>
        <w:t>運営委託業務</w:t>
      </w:r>
      <w:r w:rsidR="00510B1A" w:rsidRPr="004A2893">
        <w:rPr>
          <w:rFonts w:asciiTheme="minorEastAsia" w:hAnsiTheme="minorEastAsia" w:hint="eastAsia"/>
          <w:color w:val="000000" w:themeColor="text1"/>
        </w:rPr>
        <w:t>」</w:t>
      </w:r>
      <w:r w:rsidR="00240D23" w:rsidRPr="004A2893">
        <w:rPr>
          <w:rFonts w:asciiTheme="minorEastAsia" w:hAnsiTheme="minorEastAsia" w:hint="eastAsia"/>
          <w:color w:val="000000" w:themeColor="text1"/>
        </w:rPr>
        <w:t>の委託先と十分に協議のうえ、以下のとおり</w:t>
      </w:r>
      <w:r w:rsidRPr="004A2893">
        <w:rPr>
          <w:rFonts w:asciiTheme="minorEastAsia" w:hAnsiTheme="minorEastAsia" w:hint="eastAsia"/>
          <w:color w:val="000000" w:themeColor="text1"/>
        </w:rPr>
        <w:t>作業を実施すること。なお、本</w:t>
      </w:r>
      <w:r w:rsidR="00240D23" w:rsidRPr="004A2893">
        <w:rPr>
          <w:rFonts w:asciiTheme="minorEastAsia" w:hAnsiTheme="minorEastAsia" w:hint="eastAsia"/>
          <w:color w:val="000000" w:themeColor="text1"/>
        </w:rPr>
        <w:t>業務</w:t>
      </w:r>
      <w:r w:rsidRPr="004A2893">
        <w:rPr>
          <w:rFonts w:asciiTheme="minorEastAsia" w:hAnsiTheme="minorEastAsia" w:hint="eastAsia"/>
          <w:color w:val="000000" w:themeColor="text1"/>
        </w:rPr>
        <w:t>に</w:t>
      </w:r>
      <w:r w:rsidR="00240D23" w:rsidRPr="004A2893">
        <w:rPr>
          <w:rFonts w:asciiTheme="minorEastAsia" w:hAnsiTheme="minorEastAsia" w:hint="eastAsia"/>
          <w:color w:val="000000" w:themeColor="text1"/>
        </w:rPr>
        <w:t>伴う機器の調達及び</w:t>
      </w:r>
      <w:r w:rsidRPr="004A2893">
        <w:rPr>
          <w:rFonts w:asciiTheme="minorEastAsia" w:hAnsiTheme="minorEastAsia" w:hint="eastAsia"/>
          <w:color w:val="000000" w:themeColor="text1"/>
        </w:rPr>
        <w:t>既存ネットワーク設備等の調査・設定変更</w:t>
      </w:r>
      <w:r w:rsidR="0082208F" w:rsidRPr="004A2893">
        <w:rPr>
          <w:rFonts w:asciiTheme="minorEastAsia" w:hAnsiTheme="minorEastAsia" w:hint="eastAsia"/>
          <w:color w:val="000000" w:themeColor="text1"/>
        </w:rPr>
        <w:t>、</w:t>
      </w:r>
      <w:r w:rsidR="00E575FE" w:rsidRPr="004A2893">
        <w:rPr>
          <w:rFonts w:asciiTheme="minorEastAsia" w:hAnsiTheme="minorEastAsia" w:hint="eastAsia"/>
          <w:color w:val="000000" w:themeColor="text1"/>
        </w:rPr>
        <w:t>調達</w:t>
      </w:r>
      <w:r w:rsidR="0082208F" w:rsidRPr="004A2893">
        <w:rPr>
          <w:rFonts w:asciiTheme="minorEastAsia" w:hAnsiTheme="minorEastAsia" w:hint="eastAsia"/>
          <w:color w:val="000000" w:themeColor="text1"/>
        </w:rPr>
        <w:t>機器の保守業務経費など本仕様書で記載する業務に係る一切の経費等は全て</w:t>
      </w:r>
      <w:r w:rsidRPr="004A2893">
        <w:rPr>
          <w:rFonts w:asciiTheme="minorEastAsia" w:hAnsiTheme="minorEastAsia" w:hint="eastAsia"/>
          <w:color w:val="000000" w:themeColor="text1"/>
        </w:rPr>
        <w:t>本</w:t>
      </w:r>
      <w:r w:rsidR="00240D23" w:rsidRPr="004A2893">
        <w:rPr>
          <w:rFonts w:asciiTheme="minorEastAsia" w:hAnsiTheme="minorEastAsia" w:hint="eastAsia"/>
          <w:color w:val="000000" w:themeColor="text1"/>
        </w:rPr>
        <w:t>業務</w:t>
      </w:r>
      <w:r w:rsidRPr="004A2893">
        <w:rPr>
          <w:rFonts w:asciiTheme="minorEastAsia" w:hAnsiTheme="minorEastAsia" w:hint="eastAsia"/>
          <w:color w:val="000000" w:themeColor="text1"/>
        </w:rPr>
        <w:t>費用に含めること。</w:t>
      </w:r>
    </w:p>
    <w:p w14:paraId="47364845" w14:textId="087F626D" w:rsidR="000336EA" w:rsidRPr="004A2893" w:rsidRDefault="000336EA" w:rsidP="00A1565C">
      <w:pPr>
        <w:spacing w:line="340" w:lineRule="exact"/>
        <w:jc w:val="left"/>
        <w:rPr>
          <w:rFonts w:asciiTheme="minorEastAsia" w:hAnsiTheme="minorEastAsia"/>
          <w:color w:val="000000" w:themeColor="text1"/>
        </w:rPr>
      </w:pPr>
    </w:p>
    <w:p w14:paraId="39CB7AE2" w14:textId="42598213" w:rsidR="00FE4879" w:rsidRPr="00BE011C" w:rsidRDefault="00FE4879" w:rsidP="00FE4879">
      <w:pPr>
        <w:pStyle w:val="a3"/>
        <w:numPr>
          <w:ilvl w:val="0"/>
          <w:numId w:val="4"/>
        </w:numPr>
        <w:spacing w:line="340" w:lineRule="exact"/>
        <w:ind w:leftChars="0" w:left="602"/>
        <w:jc w:val="left"/>
        <w:rPr>
          <w:rFonts w:asciiTheme="minorEastAsia" w:hAnsiTheme="minorEastAsia"/>
          <w:color w:val="000000" w:themeColor="text1"/>
        </w:rPr>
      </w:pPr>
      <w:r w:rsidRPr="004A2893">
        <w:rPr>
          <w:rFonts w:asciiTheme="minorEastAsia" w:hAnsiTheme="minorEastAsia" w:hint="eastAsia"/>
          <w:color w:val="000000" w:themeColor="text1"/>
        </w:rPr>
        <w:t>ネットワーク機器の設置位置、設定内</w:t>
      </w:r>
      <w:r w:rsidRPr="00BE011C">
        <w:rPr>
          <w:rFonts w:asciiTheme="minorEastAsia" w:hAnsiTheme="minorEastAsia" w:hint="eastAsia"/>
          <w:color w:val="000000" w:themeColor="text1"/>
        </w:rPr>
        <w:t>容</w:t>
      </w:r>
      <w:r w:rsidR="00737BE7" w:rsidRPr="00BE011C">
        <w:rPr>
          <w:rFonts w:asciiTheme="minorEastAsia" w:hAnsiTheme="minorEastAsia" w:hint="eastAsia"/>
          <w:color w:val="000000" w:themeColor="text1"/>
        </w:rPr>
        <w:t>調査</w:t>
      </w:r>
      <w:r w:rsidRPr="00BE011C">
        <w:rPr>
          <w:rFonts w:asciiTheme="minorEastAsia" w:hAnsiTheme="minorEastAsia" w:hint="eastAsia"/>
          <w:color w:val="000000" w:themeColor="text1"/>
        </w:rPr>
        <w:t>及び搬入</w:t>
      </w:r>
    </w:p>
    <w:p w14:paraId="47DD08F2" w14:textId="3796B586" w:rsidR="00FE4879" w:rsidRPr="00BE011C" w:rsidRDefault="00FE4879" w:rsidP="00EF7B9C">
      <w:pPr>
        <w:spacing w:line="340" w:lineRule="exact"/>
        <w:ind w:leftChars="100" w:left="210" w:firstLineChars="100" w:firstLine="210"/>
        <w:jc w:val="left"/>
        <w:rPr>
          <w:rFonts w:asciiTheme="minorEastAsia" w:hAnsiTheme="minorEastAsia"/>
          <w:color w:val="000000" w:themeColor="text1"/>
        </w:rPr>
      </w:pPr>
      <w:r w:rsidRPr="00BE011C">
        <w:rPr>
          <w:rFonts w:asciiTheme="minorEastAsia" w:hAnsiTheme="minorEastAsia" w:hint="eastAsia"/>
          <w:color w:val="000000" w:themeColor="text1"/>
        </w:rPr>
        <w:t>下記６．(1)</w:t>
      </w:r>
      <w:r w:rsidR="00DC534B" w:rsidRPr="00BE011C">
        <w:rPr>
          <w:rFonts w:asciiTheme="minorEastAsia" w:hAnsiTheme="minorEastAsia" w:hint="eastAsia"/>
          <w:color w:val="000000" w:themeColor="text1"/>
        </w:rPr>
        <w:t>、(3)</w:t>
      </w:r>
      <w:r w:rsidR="00EF7B9C">
        <w:rPr>
          <w:rFonts w:asciiTheme="minorEastAsia" w:hAnsiTheme="minorEastAsia" w:hint="eastAsia"/>
          <w:color w:val="000000" w:themeColor="text1"/>
        </w:rPr>
        <w:t>、(5)</w:t>
      </w:r>
      <w:r w:rsidRPr="00BE011C">
        <w:rPr>
          <w:rFonts w:asciiTheme="minorEastAsia" w:hAnsiTheme="minorEastAsia" w:hint="eastAsia"/>
          <w:color w:val="000000" w:themeColor="text1"/>
        </w:rPr>
        <w:t>の機器を大分県が指定する県立学校へ搬入し、指定位置に設置設定すること。</w:t>
      </w:r>
    </w:p>
    <w:p w14:paraId="05AD0ADA" w14:textId="29B1A1FD" w:rsidR="00FE4879" w:rsidRPr="004A5219" w:rsidRDefault="00FE4879" w:rsidP="00FE4879">
      <w:pPr>
        <w:ind w:firstLineChars="200" w:firstLine="420"/>
        <w:rPr>
          <w:rFonts w:asciiTheme="majorEastAsia" w:eastAsiaTheme="majorEastAsia" w:hAnsiTheme="majorEastAsia"/>
          <w:color w:val="000000" w:themeColor="text1"/>
        </w:rPr>
      </w:pPr>
      <w:r w:rsidRPr="004A5219">
        <w:rPr>
          <w:rFonts w:asciiTheme="majorEastAsia" w:eastAsiaTheme="majorEastAsia" w:hAnsiTheme="majorEastAsia" w:hint="eastAsia"/>
          <w:color w:val="000000" w:themeColor="text1"/>
        </w:rPr>
        <w:t>※設置場所</w:t>
      </w:r>
      <w:r w:rsidR="00056554" w:rsidRPr="004A5219">
        <w:rPr>
          <w:rFonts w:asciiTheme="majorEastAsia" w:eastAsiaTheme="majorEastAsia" w:hAnsiTheme="majorEastAsia" w:hint="eastAsia"/>
          <w:color w:val="000000" w:themeColor="text1"/>
        </w:rPr>
        <w:t>および数量表</w:t>
      </w:r>
      <w:r w:rsidRPr="004A5219">
        <w:rPr>
          <w:rFonts w:asciiTheme="majorEastAsia" w:eastAsiaTheme="majorEastAsia" w:hAnsiTheme="majorEastAsia" w:hint="eastAsia"/>
          <w:color w:val="000000" w:themeColor="text1"/>
        </w:rPr>
        <w:t>別紙１参照</w:t>
      </w:r>
    </w:p>
    <w:p w14:paraId="5FBD25C4" w14:textId="3BF85856" w:rsidR="00A50624" w:rsidRPr="00BE3BEA" w:rsidRDefault="00737BE7" w:rsidP="00C05EF0">
      <w:pPr>
        <w:pStyle w:val="a3"/>
        <w:numPr>
          <w:ilvl w:val="0"/>
          <w:numId w:val="4"/>
        </w:numPr>
        <w:spacing w:line="340" w:lineRule="exact"/>
        <w:ind w:leftChars="0" w:left="602"/>
        <w:jc w:val="left"/>
        <w:rPr>
          <w:rFonts w:asciiTheme="minorEastAsia" w:hAnsiTheme="minorEastAsia"/>
          <w:color w:val="000000" w:themeColor="text1"/>
        </w:rPr>
      </w:pPr>
      <w:r w:rsidRPr="00BE3BEA">
        <w:rPr>
          <w:rFonts w:asciiTheme="minorEastAsia" w:hAnsiTheme="minorEastAsia" w:hint="eastAsia"/>
          <w:color w:val="000000" w:themeColor="text1"/>
        </w:rPr>
        <w:lastRenderedPageBreak/>
        <w:t>クラウドUTM</w:t>
      </w:r>
      <w:r w:rsidR="000E5867" w:rsidRPr="00BE3BEA">
        <w:rPr>
          <w:rFonts w:asciiTheme="minorEastAsia" w:hAnsiTheme="minorEastAsia" w:hint="eastAsia"/>
          <w:color w:val="000000" w:themeColor="text1"/>
        </w:rPr>
        <w:t>設定内容調査及び</w:t>
      </w:r>
      <w:r w:rsidRPr="00BE3BEA">
        <w:rPr>
          <w:rFonts w:asciiTheme="minorEastAsia" w:hAnsiTheme="minorEastAsia" w:hint="eastAsia"/>
          <w:color w:val="000000" w:themeColor="text1"/>
        </w:rPr>
        <w:t>構築</w:t>
      </w:r>
      <w:r w:rsidR="000E5867" w:rsidRPr="00BE3BEA">
        <w:rPr>
          <w:rFonts w:asciiTheme="minorEastAsia" w:hAnsiTheme="minorEastAsia" w:hint="eastAsia"/>
          <w:color w:val="000000" w:themeColor="text1"/>
        </w:rPr>
        <w:t>作業</w:t>
      </w:r>
    </w:p>
    <w:p w14:paraId="56ABD20E" w14:textId="2EA39B34" w:rsidR="00BE3BEA" w:rsidRPr="00BE3BEA" w:rsidRDefault="00240D23" w:rsidP="00C05EF0">
      <w:pPr>
        <w:spacing w:line="340" w:lineRule="exact"/>
        <w:ind w:left="602"/>
        <w:jc w:val="left"/>
        <w:rPr>
          <w:rFonts w:asciiTheme="minorEastAsia" w:hAnsiTheme="minorEastAsia"/>
          <w:color w:val="000000" w:themeColor="text1"/>
        </w:rPr>
      </w:pPr>
      <w:r w:rsidRPr="00BE3BEA">
        <w:rPr>
          <w:rFonts w:asciiTheme="minorEastAsia" w:hAnsiTheme="minorEastAsia" w:hint="eastAsia"/>
          <w:color w:val="000000" w:themeColor="text1"/>
        </w:rPr>
        <w:t>下記６</w:t>
      </w:r>
      <w:r w:rsidR="00A50624" w:rsidRPr="00BE3BEA">
        <w:rPr>
          <w:rFonts w:asciiTheme="minorEastAsia" w:hAnsiTheme="minorEastAsia" w:hint="eastAsia"/>
          <w:color w:val="000000" w:themeColor="text1"/>
        </w:rPr>
        <w:t>.</w:t>
      </w:r>
      <w:r w:rsidR="000E5867" w:rsidRPr="00BE3BEA">
        <w:rPr>
          <w:rFonts w:asciiTheme="minorEastAsia" w:hAnsiTheme="minorEastAsia" w:hint="eastAsia"/>
          <w:color w:val="000000" w:themeColor="text1"/>
        </w:rPr>
        <w:t>（2）</w:t>
      </w:r>
      <w:r w:rsidR="00737BE7" w:rsidRPr="00BE3BEA">
        <w:rPr>
          <w:rFonts w:asciiTheme="minorEastAsia" w:hAnsiTheme="minorEastAsia" w:hint="eastAsia"/>
          <w:color w:val="000000" w:themeColor="text1"/>
        </w:rPr>
        <w:t>をクラウド上に構築し、</w:t>
      </w:r>
      <w:r w:rsidR="004A5219">
        <w:rPr>
          <w:rFonts w:asciiTheme="minorEastAsia" w:hAnsiTheme="minorEastAsia" w:hint="eastAsia"/>
          <w:color w:val="000000" w:themeColor="text1"/>
        </w:rPr>
        <w:t>ＬＢＯ校で利用できるよう</w:t>
      </w:r>
      <w:r w:rsidR="000E5867" w:rsidRPr="00BE3BEA">
        <w:rPr>
          <w:rFonts w:asciiTheme="minorEastAsia" w:hAnsiTheme="minorEastAsia" w:hint="eastAsia"/>
          <w:color w:val="000000" w:themeColor="text1"/>
        </w:rPr>
        <w:t>正常に動作させること</w:t>
      </w:r>
      <w:r w:rsidR="00A50624" w:rsidRPr="00BE3BEA">
        <w:rPr>
          <w:rFonts w:asciiTheme="minorEastAsia" w:hAnsiTheme="minorEastAsia" w:hint="eastAsia"/>
          <w:color w:val="000000" w:themeColor="text1"/>
        </w:rPr>
        <w:t>。</w:t>
      </w:r>
    </w:p>
    <w:p w14:paraId="38961447" w14:textId="04263889" w:rsidR="00DC534B" w:rsidRPr="00BE3BEA" w:rsidRDefault="00DC534B" w:rsidP="00DC534B">
      <w:pPr>
        <w:spacing w:line="340" w:lineRule="exact"/>
        <w:ind w:firstLineChars="100" w:firstLine="210"/>
        <w:jc w:val="left"/>
        <w:rPr>
          <w:rFonts w:asciiTheme="minorEastAsia" w:hAnsiTheme="minorEastAsia"/>
          <w:color w:val="000000" w:themeColor="text1"/>
        </w:rPr>
      </w:pPr>
      <w:r w:rsidRPr="00BE3BEA">
        <w:rPr>
          <w:rFonts w:asciiTheme="minorEastAsia" w:hAnsiTheme="minorEastAsia" w:hint="eastAsia"/>
          <w:color w:val="000000" w:themeColor="text1"/>
        </w:rPr>
        <w:t>(3) ネットワーク機器の設置位置、設定内容調査及び搬入</w:t>
      </w:r>
    </w:p>
    <w:p w14:paraId="3CA45FF6" w14:textId="6A1C1F04" w:rsidR="00BE3BEA" w:rsidRPr="00BE3BEA" w:rsidRDefault="00DC534B" w:rsidP="00DC534B">
      <w:pPr>
        <w:spacing w:line="340" w:lineRule="exact"/>
        <w:ind w:firstLineChars="300" w:firstLine="630"/>
        <w:jc w:val="left"/>
        <w:rPr>
          <w:rFonts w:asciiTheme="minorEastAsia" w:hAnsiTheme="minorEastAsia"/>
          <w:color w:val="000000" w:themeColor="text1"/>
        </w:rPr>
      </w:pPr>
      <w:r w:rsidRPr="00BE3BEA">
        <w:rPr>
          <w:rFonts w:asciiTheme="minorEastAsia" w:hAnsiTheme="minorEastAsia" w:hint="eastAsia"/>
          <w:color w:val="000000" w:themeColor="text1"/>
        </w:rPr>
        <w:t>下記６．(4)の機器を大分県が指定する箇所へ搬入し、指定位置に設置設定すること。</w:t>
      </w:r>
    </w:p>
    <w:p w14:paraId="75BC9AC3" w14:textId="615BC2F8" w:rsidR="00A50624" w:rsidRPr="00BE3BEA" w:rsidRDefault="00DC534B" w:rsidP="00DC534B">
      <w:pPr>
        <w:spacing w:line="340" w:lineRule="exact"/>
        <w:ind w:firstLineChars="100" w:firstLine="210"/>
        <w:jc w:val="left"/>
        <w:rPr>
          <w:rFonts w:asciiTheme="minorEastAsia" w:hAnsiTheme="minorEastAsia"/>
          <w:color w:val="000000" w:themeColor="text1"/>
        </w:rPr>
      </w:pPr>
      <w:r w:rsidRPr="00BE3BEA">
        <w:rPr>
          <w:rFonts w:asciiTheme="minorEastAsia" w:hAnsiTheme="minorEastAsia" w:hint="eastAsia"/>
          <w:color w:val="000000" w:themeColor="text1"/>
        </w:rPr>
        <w:t>(4)</w:t>
      </w:r>
      <w:r w:rsidR="00BE011C" w:rsidRPr="00BE3BEA">
        <w:rPr>
          <w:rFonts w:asciiTheme="minorEastAsia" w:hAnsiTheme="minorEastAsia"/>
          <w:color w:val="000000" w:themeColor="text1"/>
        </w:rPr>
        <w:t xml:space="preserve"> </w:t>
      </w:r>
      <w:r w:rsidR="00A50624" w:rsidRPr="00BE3BEA">
        <w:rPr>
          <w:rFonts w:asciiTheme="minorEastAsia" w:hAnsiTheme="minorEastAsia" w:hint="eastAsia"/>
          <w:color w:val="000000" w:themeColor="text1"/>
        </w:rPr>
        <w:t>ＬＡＮ接続</w:t>
      </w:r>
    </w:p>
    <w:p w14:paraId="3288F712" w14:textId="53DEBE29" w:rsidR="00BE3BEA" w:rsidRPr="00BE3BEA" w:rsidRDefault="00BA67A4" w:rsidP="004E78F1">
      <w:pPr>
        <w:spacing w:line="340" w:lineRule="exact"/>
        <w:ind w:left="602"/>
        <w:jc w:val="left"/>
        <w:rPr>
          <w:rFonts w:asciiTheme="minorEastAsia" w:hAnsiTheme="minorEastAsia"/>
          <w:color w:val="000000" w:themeColor="text1"/>
        </w:rPr>
      </w:pPr>
      <w:r w:rsidRPr="00BE3BEA">
        <w:rPr>
          <w:rFonts w:asciiTheme="minorEastAsia" w:hAnsiTheme="minorEastAsia" w:hint="eastAsia"/>
          <w:color w:val="000000" w:themeColor="text1"/>
        </w:rPr>
        <w:t>ネットワーク</w:t>
      </w:r>
      <w:r w:rsidR="00A50624" w:rsidRPr="00BE3BEA">
        <w:rPr>
          <w:rFonts w:asciiTheme="minorEastAsia" w:hAnsiTheme="minorEastAsia" w:hint="eastAsia"/>
          <w:color w:val="000000" w:themeColor="text1"/>
        </w:rPr>
        <w:t>機器に接続</w:t>
      </w:r>
      <w:r w:rsidRPr="00BE3BEA">
        <w:rPr>
          <w:rFonts w:asciiTheme="minorEastAsia" w:hAnsiTheme="minorEastAsia" w:hint="eastAsia"/>
          <w:color w:val="000000" w:themeColor="text1"/>
        </w:rPr>
        <w:t>する</w:t>
      </w:r>
      <w:r w:rsidR="00A50624" w:rsidRPr="00BE3BEA">
        <w:rPr>
          <w:rFonts w:asciiTheme="minorEastAsia" w:hAnsiTheme="minorEastAsia" w:hint="eastAsia"/>
          <w:color w:val="000000" w:themeColor="text1"/>
        </w:rPr>
        <w:t>ＬＡＮケーブル</w:t>
      </w:r>
      <w:r w:rsidRPr="00BE3BEA">
        <w:rPr>
          <w:rFonts w:asciiTheme="minorEastAsia" w:hAnsiTheme="minorEastAsia" w:hint="eastAsia"/>
          <w:color w:val="000000" w:themeColor="text1"/>
        </w:rPr>
        <w:t>を</w:t>
      </w:r>
      <w:r w:rsidR="00A50624" w:rsidRPr="00BE3BEA">
        <w:rPr>
          <w:rFonts w:asciiTheme="minorEastAsia" w:hAnsiTheme="minorEastAsia" w:hint="eastAsia"/>
          <w:color w:val="000000" w:themeColor="text1"/>
        </w:rPr>
        <w:t>、</w:t>
      </w:r>
      <w:r w:rsidR="00240D23" w:rsidRPr="00BE3BEA">
        <w:rPr>
          <w:rFonts w:asciiTheme="minorEastAsia" w:hAnsiTheme="minorEastAsia" w:hint="eastAsia"/>
          <w:color w:val="000000" w:themeColor="text1"/>
        </w:rPr>
        <w:t>下記６</w:t>
      </w:r>
      <w:r w:rsidR="00A50624" w:rsidRPr="00BE3BEA">
        <w:rPr>
          <w:rFonts w:asciiTheme="minorEastAsia" w:hAnsiTheme="minorEastAsia" w:hint="eastAsia"/>
          <w:color w:val="000000" w:themeColor="text1"/>
        </w:rPr>
        <w:t>．</w:t>
      </w:r>
      <w:r w:rsidR="00DC534B" w:rsidRPr="00BE3BEA">
        <w:rPr>
          <w:rFonts w:asciiTheme="minorEastAsia" w:hAnsiTheme="minorEastAsia" w:hint="eastAsia"/>
          <w:color w:val="000000" w:themeColor="text1"/>
        </w:rPr>
        <w:t>(1)、</w:t>
      </w:r>
      <w:r w:rsidR="00A50624" w:rsidRPr="00BE3BEA">
        <w:rPr>
          <w:rFonts w:asciiTheme="minorEastAsia" w:hAnsiTheme="minorEastAsia" w:hint="eastAsia"/>
          <w:color w:val="000000" w:themeColor="text1"/>
        </w:rPr>
        <w:t>（</w:t>
      </w:r>
      <w:r w:rsidR="00BE2D68" w:rsidRPr="00BE3BEA">
        <w:rPr>
          <w:rFonts w:asciiTheme="minorEastAsia" w:hAnsiTheme="minorEastAsia" w:hint="eastAsia"/>
          <w:color w:val="000000" w:themeColor="text1"/>
        </w:rPr>
        <w:t>3</w:t>
      </w:r>
      <w:r w:rsidR="00A50624" w:rsidRPr="00BE3BEA">
        <w:rPr>
          <w:rFonts w:asciiTheme="minorEastAsia" w:hAnsiTheme="minorEastAsia" w:hint="eastAsia"/>
          <w:color w:val="000000" w:themeColor="text1"/>
        </w:rPr>
        <w:t>）</w:t>
      </w:r>
      <w:r w:rsidR="00DC534B" w:rsidRPr="00BE3BEA">
        <w:rPr>
          <w:rFonts w:asciiTheme="minorEastAsia" w:hAnsiTheme="minorEastAsia" w:hint="eastAsia"/>
          <w:color w:val="000000" w:themeColor="text1"/>
        </w:rPr>
        <w:t>、(4)</w:t>
      </w:r>
      <w:r w:rsidR="00BE011C" w:rsidRPr="00BE3BEA">
        <w:rPr>
          <w:rFonts w:asciiTheme="minorEastAsia" w:hAnsiTheme="minorEastAsia" w:hint="eastAsia"/>
          <w:color w:val="000000" w:themeColor="text1"/>
        </w:rPr>
        <w:t>、(5)</w:t>
      </w:r>
      <w:r w:rsidR="00A50624" w:rsidRPr="00BE3BEA">
        <w:rPr>
          <w:rFonts w:asciiTheme="minorEastAsia" w:hAnsiTheme="minorEastAsia" w:hint="eastAsia"/>
          <w:color w:val="000000" w:themeColor="text1"/>
        </w:rPr>
        <w:t>の機器に</w:t>
      </w:r>
      <w:r w:rsidRPr="00BE3BEA">
        <w:rPr>
          <w:rFonts w:asciiTheme="minorEastAsia" w:hAnsiTheme="minorEastAsia" w:hint="eastAsia"/>
          <w:color w:val="000000" w:themeColor="text1"/>
        </w:rPr>
        <w:t>接続すること。</w:t>
      </w:r>
      <w:r w:rsidR="00A50624" w:rsidRPr="00BE3BEA">
        <w:rPr>
          <w:rFonts w:asciiTheme="minorEastAsia" w:hAnsiTheme="minorEastAsia" w:hint="eastAsia"/>
          <w:color w:val="000000" w:themeColor="text1"/>
        </w:rPr>
        <w:t>なお、追加で必要となるＬＡＮケーブル・光ケーブル及び配線作業</w:t>
      </w:r>
      <w:r w:rsidR="00E575FE" w:rsidRPr="00BE3BEA">
        <w:rPr>
          <w:rFonts w:asciiTheme="minorEastAsia" w:hAnsiTheme="minorEastAsia" w:hint="eastAsia"/>
          <w:color w:val="000000" w:themeColor="text1"/>
        </w:rPr>
        <w:t>（高所作業含む）</w:t>
      </w:r>
      <w:r w:rsidR="00A50624" w:rsidRPr="00BE3BEA">
        <w:rPr>
          <w:rFonts w:asciiTheme="minorEastAsia" w:hAnsiTheme="minorEastAsia" w:hint="eastAsia"/>
          <w:color w:val="000000" w:themeColor="text1"/>
        </w:rPr>
        <w:t>に関わる経費も本</w:t>
      </w:r>
      <w:r w:rsidR="00240D23" w:rsidRPr="00BE3BEA">
        <w:rPr>
          <w:rFonts w:asciiTheme="minorEastAsia" w:hAnsiTheme="minorEastAsia" w:hint="eastAsia"/>
          <w:color w:val="000000" w:themeColor="text1"/>
        </w:rPr>
        <w:t>業務</w:t>
      </w:r>
      <w:r w:rsidR="00A50624" w:rsidRPr="00BE3BEA">
        <w:rPr>
          <w:rFonts w:asciiTheme="minorEastAsia" w:hAnsiTheme="minorEastAsia" w:hint="eastAsia"/>
          <w:color w:val="000000" w:themeColor="text1"/>
        </w:rPr>
        <w:t>費用に含めること。</w:t>
      </w:r>
    </w:p>
    <w:p w14:paraId="72C25F23" w14:textId="18539A1C" w:rsidR="00A50624" w:rsidRPr="00BE3BEA" w:rsidRDefault="00DC534B" w:rsidP="00DC534B">
      <w:pPr>
        <w:spacing w:line="340" w:lineRule="exact"/>
        <w:ind w:firstLineChars="100" w:firstLine="210"/>
        <w:jc w:val="left"/>
        <w:rPr>
          <w:rFonts w:asciiTheme="minorEastAsia" w:hAnsiTheme="minorEastAsia"/>
          <w:color w:val="000000" w:themeColor="text1"/>
        </w:rPr>
      </w:pPr>
      <w:r w:rsidRPr="00BE3BEA">
        <w:rPr>
          <w:rFonts w:asciiTheme="minorEastAsia" w:hAnsiTheme="minorEastAsia" w:hint="eastAsia"/>
          <w:color w:val="000000" w:themeColor="text1"/>
        </w:rPr>
        <w:t>(5)</w:t>
      </w:r>
      <w:r w:rsidR="00BE011C" w:rsidRPr="00BE3BEA">
        <w:rPr>
          <w:rFonts w:asciiTheme="minorEastAsia" w:hAnsiTheme="minorEastAsia"/>
          <w:color w:val="000000" w:themeColor="text1"/>
        </w:rPr>
        <w:t xml:space="preserve"> </w:t>
      </w:r>
      <w:r w:rsidR="00A50624" w:rsidRPr="00BE3BEA">
        <w:rPr>
          <w:rFonts w:asciiTheme="minorEastAsia" w:hAnsiTheme="minorEastAsia" w:hint="eastAsia"/>
          <w:color w:val="000000" w:themeColor="text1"/>
        </w:rPr>
        <w:t>電源接続</w:t>
      </w:r>
    </w:p>
    <w:p w14:paraId="4FAE111B" w14:textId="49620554" w:rsidR="00BE3BEA" w:rsidRPr="00BE3BEA" w:rsidRDefault="00240D23" w:rsidP="004E78F1">
      <w:pPr>
        <w:spacing w:line="340" w:lineRule="exact"/>
        <w:ind w:left="602"/>
        <w:jc w:val="left"/>
        <w:rPr>
          <w:rFonts w:asciiTheme="minorEastAsia" w:hAnsiTheme="minorEastAsia"/>
          <w:color w:val="000000" w:themeColor="text1"/>
        </w:rPr>
      </w:pPr>
      <w:r w:rsidRPr="00BE3BEA">
        <w:rPr>
          <w:rFonts w:asciiTheme="minorEastAsia" w:hAnsiTheme="minorEastAsia" w:hint="eastAsia"/>
          <w:color w:val="000000" w:themeColor="text1"/>
        </w:rPr>
        <w:t>下記６</w:t>
      </w:r>
      <w:r w:rsidR="00A50624" w:rsidRPr="00BE3BEA">
        <w:rPr>
          <w:rFonts w:asciiTheme="minorEastAsia" w:hAnsiTheme="minorEastAsia" w:hint="eastAsia"/>
          <w:color w:val="000000" w:themeColor="text1"/>
        </w:rPr>
        <w:t>．</w:t>
      </w:r>
      <w:r w:rsidR="00DC534B" w:rsidRPr="00BE3BEA">
        <w:rPr>
          <w:rFonts w:asciiTheme="minorEastAsia" w:hAnsiTheme="minorEastAsia" w:hint="eastAsia"/>
          <w:color w:val="000000" w:themeColor="text1"/>
        </w:rPr>
        <w:t>(1)、</w:t>
      </w:r>
      <w:r w:rsidR="004A5219">
        <w:rPr>
          <w:rFonts w:asciiTheme="minorEastAsia" w:hAnsiTheme="minorEastAsia" w:hint="eastAsia"/>
          <w:color w:val="000000" w:themeColor="text1"/>
        </w:rPr>
        <w:t>(3)、</w:t>
      </w:r>
      <w:r w:rsidR="00A50624" w:rsidRPr="00BE3BEA">
        <w:rPr>
          <w:rFonts w:asciiTheme="minorEastAsia" w:hAnsiTheme="minorEastAsia" w:hint="eastAsia"/>
          <w:color w:val="000000" w:themeColor="text1"/>
        </w:rPr>
        <w:t>（</w:t>
      </w:r>
      <w:r w:rsidR="00DC534B" w:rsidRPr="00BE3BEA">
        <w:rPr>
          <w:rFonts w:asciiTheme="minorEastAsia" w:hAnsiTheme="minorEastAsia" w:hint="eastAsia"/>
          <w:color w:val="000000" w:themeColor="text1"/>
        </w:rPr>
        <w:t>4</w:t>
      </w:r>
      <w:r w:rsidR="00A50624" w:rsidRPr="00BE3BEA">
        <w:rPr>
          <w:rFonts w:asciiTheme="minorEastAsia" w:hAnsiTheme="minorEastAsia" w:hint="eastAsia"/>
          <w:color w:val="000000" w:themeColor="text1"/>
        </w:rPr>
        <w:t>）</w:t>
      </w:r>
      <w:r w:rsidR="00EF7B9C" w:rsidRPr="00BE3BEA">
        <w:rPr>
          <w:rFonts w:asciiTheme="minorEastAsia" w:hAnsiTheme="minorEastAsia" w:hint="eastAsia"/>
          <w:color w:val="000000" w:themeColor="text1"/>
        </w:rPr>
        <w:t>、(5)</w:t>
      </w:r>
      <w:r w:rsidR="00A50624" w:rsidRPr="00BE3BEA">
        <w:rPr>
          <w:rFonts w:asciiTheme="minorEastAsia" w:hAnsiTheme="minorEastAsia" w:hint="eastAsia"/>
          <w:color w:val="000000" w:themeColor="text1"/>
        </w:rPr>
        <w:t>の機器を電源に接続すること。電源は既存のものを利用すること。</w:t>
      </w:r>
    </w:p>
    <w:p w14:paraId="5D7F52E8" w14:textId="77777777" w:rsidR="00F12832" w:rsidRPr="00FC6852" w:rsidRDefault="00F12832" w:rsidP="00F12832">
      <w:pPr>
        <w:spacing w:line="340" w:lineRule="exact"/>
        <w:ind w:firstLineChars="100" w:firstLine="210"/>
        <w:jc w:val="left"/>
        <w:rPr>
          <w:rFonts w:asciiTheme="minorEastAsia" w:hAnsiTheme="minorEastAsia"/>
          <w:color w:val="000000" w:themeColor="text1"/>
        </w:rPr>
      </w:pPr>
      <w:r w:rsidRPr="00FC6852">
        <w:rPr>
          <w:rFonts w:asciiTheme="minorEastAsia" w:hAnsiTheme="minorEastAsia" w:hint="eastAsia"/>
          <w:color w:val="000000" w:themeColor="text1"/>
        </w:rPr>
        <w:t>(5)その他（既存機器の移設設置）　１４台</w:t>
      </w:r>
    </w:p>
    <w:p w14:paraId="2A8578FD" w14:textId="046E8732" w:rsidR="00F12832" w:rsidRDefault="00F12832" w:rsidP="00F12832">
      <w:pPr>
        <w:spacing w:line="340" w:lineRule="exact"/>
        <w:ind w:left="420" w:hangingChars="200" w:hanging="420"/>
        <w:jc w:val="left"/>
        <w:rPr>
          <w:rFonts w:asciiTheme="minorEastAsia" w:hAnsiTheme="minorEastAsia"/>
          <w:color w:val="000000" w:themeColor="text1"/>
        </w:rPr>
      </w:pPr>
      <w:r w:rsidRPr="00FC6852">
        <w:rPr>
          <w:rFonts w:asciiTheme="minorEastAsia" w:hAnsiTheme="minorEastAsia" w:hint="eastAsia"/>
          <w:color w:val="000000" w:themeColor="text1"/>
        </w:rPr>
        <w:t xml:space="preserve">　　　LBO校</w:t>
      </w:r>
      <w:r>
        <w:rPr>
          <w:rFonts w:asciiTheme="minorEastAsia" w:hAnsiTheme="minorEastAsia" w:hint="eastAsia"/>
          <w:color w:val="000000" w:themeColor="text1"/>
        </w:rPr>
        <w:t>に設置している</w:t>
      </w:r>
      <w:r w:rsidRPr="00FC6852">
        <w:rPr>
          <w:rFonts w:asciiTheme="minorEastAsia" w:hAnsiTheme="minorEastAsia" w:hint="eastAsia"/>
          <w:color w:val="000000" w:themeColor="text1"/>
        </w:rPr>
        <w:t>VPN</w:t>
      </w:r>
      <w:r>
        <w:rPr>
          <w:rFonts w:asciiTheme="minorEastAsia" w:hAnsiTheme="minorEastAsia" w:hint="eastAsia"/>
          <w:color w:val="000000" w:themeColor="text1"/>
        </w:rPr>
        <w:t>アクセスルーター</w:t>
      </w:r>
      <w:r w:rsidRPr="00164B7A">
        <w:rPr>
          <w:rFonts w:asciiTheme="majorEastAsia" w:eastAsiaTheme="majorEastAsia" w:hAnsiTheme="majorEastAsia" w:hint="eastAsia"/>
          <w:color w:val="000000" w:themeColor="text1"/>
        </w:rPr>
        <w:t>AT-AR4050S (ｱﾗｲﾄﾞﾃﾚｼｽ社製)</w:t>
      </w:r>
      <w:r w:rsidRPr="00FC6852">
        <w:rPr>
          <w:rFonts w:asciiTheme="minorEastAsia" w:hAnsiTheme="minorEastAsia" w:hint="eastAsia"/>
          <w:color w:val="000000" w:themeColor="text1"/>
        </w:rPr>
        <w:t>を特別支援学校</w:t>
      </w:r>
      <w:r>
        <w:rPr>
          <w:rFonts w:asciiTheme="minorEastAsia" w:hAnsiTheme="minorEastAsia" w:hint="eastAsia"/>
          <w:color w:val="000000" w:themeColor="text1"/>
        </w:rPr>
        <w:t>14校</w:t>
      </w:r>
      <w:r w:rsidRPr="00FC6852">
        <w:rPr>
          <w:rFonts w:asciiTheme="minorEastAsia" w:hAnsiTheme="minorEastAsia" w:hint="eastAsia"/>
          <w:color w:val="000000" w:themeColor="text1"/>
        </w:rPr>
        <w:t>に移設設置</w:t>
      </w:r>
      <w:r>
        <w:rPr>
          <w:rFonts w:asciiTheme="minorEastAsia" w:hAnsiTheme="minorEastAsia" w:hint="eastAsia"/>
          <w:color w:val="000000" w:themeColor="text1"/>
        </w:rPr>
        <w:t>し設定を行う</w:t>
      </w:r>
      <w:r w:rsidRPr="00FC6852">
        <w:rPr>
          <w:rFonts w:asciiTheme="minorEastAsia" w:hAnsiTheme="minorEastAsia" w:hint="eastAsia"/>
          <w:color w:val="000000" w:themeColor="text1"/>
        </w:rPr>
        <w:t>こと。</w:t>
      </w:r>
    </w:p>
    <w:p w14:paraId="301DEE6A" w14:textId="65C0A4F7" w:rsidR="00A50624" w:rsidRPr="00BE3BEA" w:rsidRDefault="00BE011C" w:rsidP="00BE011C">
      <w:pPr>
        <w:spacing w:line="340" w:lineRule="exact"/>
        <w:ind w:firstLineChars="100" w:firstLine="210"/>
        <w:jc w:val="left"/>
        <w:rPr>
          <w:rFonts w:asciiTheme="minorEastAsia" w:hAnsiTheme="minorEastAsia"/>
          <w:color w:val="000000" w:themeColor="text1"/>
        </w:rPr>
      </w:pPr>
      <w:r w:rsidRPr="00BE3BEA">
        <w:rPr>
          <w:rFonts w:asciiTheme="minorEastAsia" w:hAnsiTheme="minorEastAsia" w:hint="eastAsia"/>
          <w:color w:val="000000" w:themeColor="text1"/>
        </w:rPr>
        <w:t>(6)</w:t>
      </w:r>
      <w:r w:rsidRPr="00BE3BEA">
        <w:rPr>
          <w:rFonts w:asciiTheme="minorEastAsia" w:hAnsiTheme="minorEastAsia"/>
          <w:color w:val="000000" w:themeColor="text1"/>
        </w:rPr>
        <w:t xml:space="preserve"> </w:t>
      </w:r>
      <w:r w:rsidR="00A50624" w:rsidRPr="00BE3BEA">
        <w:rPr>
          <w:rFonts w:asciiTheme="minorEastAsia" w:hAnsiTheme="minorEastAsia" w:hint="eastAsia"/>
          <w:color w:val="000000" w:themeColor="text1"/>
        </w:rPr>
        <w:t>ネットワーク</w:t>
      </w:r>
      <w:r w:rsidR="00BA67A4" w:rsidRPr="00BE3BEA">
        <w:rPr>
          <w:rFonts w:asciiTheme="minorEastAsia" w:hAnsiTheme="minorEastAsia" w:hint="eastAsia"/>
          <w:color w:val="000000" w:themeColor="text1"/>
        </w:rPr>
        <w:t>環境の</w:t>
      </w:r>
      <w:r w:rsidR="00A50624" w:rsidRPr="00BE3BEA">
        <w:rPr>
          <w:rFonts w:asciiTheme="minorEastAsia" w:hAnsiTheme="minorEastAsia" w:hint="eastAsia"/>
          <w:color w:val="000000" w:themeColor="text1"/>
        </w:rPr>
        <w:t>構築</w:t>
      </w:r>
    </w:p>
    <w:p w14:paraId="07502C5B" w14:textId="1B2430C6" w:rsidR="00A50624" w:rsidRPr="004A2893" w:rsidRDefault="00C34AA7" w:rsidP="00C05EF0">
      <w:pPr>
        <w:pStyle w:val="a3"/>
        <w:numPr>
          <w:ilvl w:val="2"/>
          <w:numId w:val="5"/>
        </w:numPr>
        <w:spacing w:line="340" w:lineRule="exact"/>
        <w:ind w:leftChars="0" w:left="993"/>
        <w:jc w:val="left"/>
        <w:rPr>
          <w:rFonts w:asciiTheme="minorEastAsia" w:hAnsiTheme="minorEastAsia"/>
          <w:color w:val="000000" w:themeColor="text1"/>
        </w:rPr>
      </w:pPr>
      <w:r w:rsidRPr="00BE3BEA">
        <w:rPr>
          <w:rFonts w:asciiTheme="minorEastAsia" w:hAnsiTheme="minorEastAsia" w:hint="eastAsia"/>
          <w:color w:val="000000" w:themeColor="text1"/>
        </w:rPr>
        <w:t>下記６．</w:t>
      </w:r>
      <w:r w:rsidR="005C6F72" w:rsidRPr="00BE3BEA">
        <w:rPr>
          <w:rFonts w:asciiTheme="minorEastAsia" w:hAnsiTheme="minorEastAsia" w:hint="eastAsia"/>
          <w:color w:val="000000" w:themeColor="text1"/>
        </w:rPr>
        <w:t>（1）</w:t>
      </w:r>
      <w:r w:rsidR="00EF7B9C" w:rsidRPr="00BE3BEA">
        <w:rPr>
          <w:rFonts w:asciiTheme="minorEastAsia" w:hAnsiTheme="minorEastAsia" w:hint="eastAsia"/>
          <w:color w:val="000000" w:themeColor="text1"/>
        </w:rPr>
        <w:t>、(5)</w:t>
      </w:r>
      <w:r w:rsidR="00122DC8" w:rsidRPr="00BE3BEA">
        <w:rPr>
          <w:rFonts w:asciiTheme="minorEastAsia" w:hAnsiTheme="minorEastAsia" w:hint="eastAsia"/>
          <w:color w:val="000000" w:themeColor="text1"/>
        </w:rPr>
        <w:t>の機器及び</w:t>
      </w:r>
      <w:r w:rsidR="00BE2D68" w:rsidRPr="00BE3BEA">
        <w:rPr>
          <w:rFonts w:asciiTheme="minorEastAsia" w:hAnsiTheme="minorEastAsia" w:hint="eastAsia"/>
          <w:color w:val="000000" w:themeColor="text1"/>
        </w:rPr>
        <w:t>（2）</w:t>
      </w:r>
      <w:r w:rsidR="005C6F72" w:rsidRPr="00BE3BEA">
        <w:rPr>
          <w:rFonts w:asciiTheme="minorEastAsia" w:hAnsiTheme="minorEastAsia" w:hint="eastAsia"/>
          <w:color w:val="000000" w:themeColor="text1"/>
        </w:rPr>
        <w:t>のライセンス</w:t>
      </w:r>
      <w:r w:rsidRPr="00BE3BEA">
        <w:rPr>
          <w:rFonts w:asciiTheme="minorEastAsia" w:hAnsiTheme="minorEastAsia" w:hint="eastAsia"/>
          <w:color w:val="000000" w:themeColor="text1"/>
        </w:rPr>
        <w:t>を活用し、</w:t>
      </w:r>
      <w:r w:rsidR="00336958" w:rsidRPr="00BE3BEA">
        <w:rPr>
          <w:rFonts w:asciiTheme="minorEastAsia" w:hAnsiTheme="minorEastAsia" w:hint="eastAsia"/>
          <w:color w:val="000000" w:themeColor="text1"/>
        </w:rPr>
        <w:t>対</w:t>
      </w:r>
      <w:r w:rsidR="00336958" w:rsidRPr="004A2893">
        <w:rPr>
          <w:rFonts w:asciiTheme="minorEastAsia" w:hAnsiTheme="minorEastAsia" w:hint="eastAsia"/>
          <w:color w:val="000000" w:themeColor="text1"/>
        </w:rPr>
        <w:t>象校</w:t>
      </w:r>
      <w:r w:rsidR="00122DC8">
        <w:rPr>
          <w:rFonts w:asciiTheme="minorEastAsia" w:hAnsiTheme="minorEastAsia" w:hint="eastAsia"/>
          <w:color w:val="000000" w:themeColor="text1"/>
        </w:rPr>
        <w:t>内の</w:t>
      </w:r>
      <w:r w:rsidRPr="004A2893">
        <w:rPr>
          <w:rFonts w:asciiTheme="minorEastAsia" w:hAnsiTheme="minorEastAsia" w:hint="eastAsia"/>
          <w:color w:val="000000" w:themeColor="text1"/>
        </w:rPr>
        <w:t>端末</w:t>
      </w:r>
      <w:r w:rsidR="00574C31">
        <w:rPr>
          <w:rFonts w:asciiTheme="minorEastAsia" w:hAnsiTheme="minorEastAsia" w:hint="eastAsia"/>
          <w:color w:val="000000" w:themeColor="text1"/>
        </w:rPr>
        <w:t>（BYOD端末を含む）</w:t>
      </w:r>
      <w:r w:rsidRPr="004A2893">
        <w:rPr>
          <w:rFonts w:asciiTheme="minorEastAsia" w:hAnsiTheme="minorEastAsia" w:hint="eastAsia"/>
          <w:color w:val="000000" w:themeColor="text1"/>
        </w:rPr>
        <w:t>が</w:t>
      </w:r>
      <w:r w:rsidR="00574C31">
        <w:rPr>
          <w:rFonts w:asciiTheme="minorEastAsia" w:hAnsiTheme="minorEastAsia" w:hint="eastAsia"/>
          <w:color w:val="000000" w:themeColor="text1"/>
        </w:rPr>
        <w:t>セキュアな環境下で</w:t>
      </w:r>
      <w:r w:rsidR="00122DC8">
        <w:rPr>
          <w:rFonts w:asciiTheme="minorEastAsia" w:hAnsiTheme="minorEastAsia" w:hint="eastAsia"/>
          <w:color w:val="000000" w:themeColor="text1"/>
        </w:rPr>
        <w:t>クラウド等を</w:t>
      </w:r>
      <w:r w:rsidR="00DC534B" w:rsidRPr="004A2893">
        <w:rPr>
          <w:rFonts w:asciiTheme="minorEastAsia" w:hAnsiTheme="minorEastAsia" w:hint="eastAsia"/>
          <w:color w:val="000000" w:themeColor="text1"/>
        </w:rPr>
        <w:t>利用</w:t>
      </w:r>
      <w:r w:rsidRPr="004A2893">
        <w:rPr>
          <w:rFonts w:asciiTheme="minorEastAsia" w:hAnsiTheme="minorEastAsia" w:hint="eastAsia"/>
          <w:color w:val="000000" w:themeColor="text1"/>
        </w:rPr>
        <w:t>できるよう</w:t>
      </w:r>
      <w:r w:rsidR="00E575FE" w:rsidRPr="004A2893">
        <w:rPr>
          <w:rFonts w:asciiTheme="minorEastAsia" w:hAnsiTheme="minorEastAsia" w:hint="eastAsia"/>
          <w:color w:val="000000" w:themeColor="text1"/>
        </w:rPr>
        <w:t>ネットワーク環境</w:t>
      </w:r>
      <w:r w:rsidRPr="004A2893">
        <w:rPr>
          <w:rFonts w:asciiTheme="minorEastAsia" w:hAnsiTheme="minorEastAsia" w:hint="eastAsia"/>
          <w:color w:val="000000" w:themeColor="text1"/>
        </w:rPr>
        <w:t>を</w:t>
      </w:r>
      <w:r w:rsidR="00E575FE" w:rsidRPr="004A2893">
        <w:rPr>
          <w:rFonts w:asciiTheme="minorEastAsia" w:hAnsiTheme="minorEastAsia" w:hint="eastAsia"/>
          <w:color w:val="000000" w:themeColor="text1"/>
        </w:rPr>
        <w:t>構築すること。</w:t>
      </w:r>
      <w:r w:rsidR="00574C31">
        <w:rPr>
          <w:rFonts w:asciiTheme="minorEastAsia" w:hAnsiTheme="minorEastAsia" w:hint="eastAsia"/>
          <w:color w:val="000000" w:themeColor="text1"/>
        </w:rPr>
        <w:t>また、</w:t>
      </w:r>
      <w:r w:rsidR="00E575FE" w:rsidRPr="004A2893">
        <w:rPr>
          <w:rFonts w:asciiTheme="minorEastAsia" w:hAnsiTheme="minorEastAsia" w:hint="eastAsia"/>
          <w:color w:val="000000" w:themeColor="text1"/>
        </w:rPr>
        <w:t>県教育ネットワーク及び県立学校ネットワーク</w:t>
      </w:r>
      <w:r w:rsidR="00A50624" w:rsidRPr="004A2893">
        <w:rPr>
          <w:rFonts w:asciiTheme="minorEastAsia" w:hAnsiTheme="minorEastAsia" w:hint="eastAsia"/>
          <w:color w:val="000000" w:themeColor="text1"/>
        </w:rPr>
        <w:t>を熟知した上で、機器の</w:t>
      </w:r>
      <w:r w:rsidR="00E575FE" w:rsidRPr="004A2893">
        <w:rPr>
          <w:rFonts w:asciiTheme="minorEastAsia" w:hAnsiTheme="minorEastAsia" w:hint="eastAsia"/>
          <w:color w:val="000000" w:themeColor="text1"/>
        </w:rPr>
        <w:t>設置・設定</w:t>
      </w:r>
      <w:r w:rsidR="00A50624" w:rsidRPr="004A2893">
        <w:rPr>
          <w:rFonts w:asciiTheme="minorEastAsia" w:hAnsiTheme="minorEastAsia" w:hint="eastAsia"/>
          <w:color w:val="000000" w:themeColor="text1"/>
        </w:rPr>
        <w:t>作業を実施すること。</w:t>
      </w:r>
    </w:p>
    <w:p w14:paraId="29C25C5A" w14:textId="668530AB" w:rsidR="00A50624" w:rsidRPr="004A2893" w:rsidRDefault="007A4305" w:rsidP="00C05EF0">
      <w:pPr>
        <w:pStyle w:val="a3"/>
        <w:numPr>
          <w:ilvl w:val="2"/>
          <w:numId w:val="5"/>
        </w:numPr>
        <w:spacing w:line="340" w:lineRule="exact"/>
        <w:ind w:leftChars="0" w:left="993"/>
        <w:jc w:val="left"/>
        <w:rPr>
          <w:rFonts w:asciiTheme="minorEastAsia" w:hAnsiTheme="minorEastAsia"/>
          <w:color w:val="000000" w:themeColor="text1"/>
        </w:rPr>
      </w:pPr>
      <w:r w:rsidRPr="00574C31">
        <w:rPr>
          <w:rFonts w:asciiTheme="minorEastAsia" w:hAnsiTheme="minorEastAsia" w:hint="eastAsia"/>
          <w:color w:val="000000" w:themeColor="text1"/>
        </w:rPr>
        <w:t>生徒所有端末の認証方法</w:t>
      </w:r>
      <w:r w:rsidR="00574C31">
        <w:rPr>
          <w:rFonts w:asciiTheme="minorEastAsia" w:hAnsiTheme="minorEastAsia" w:hint="eastAsia"/>
          <w:color w:val="000000" w:themeColor="text1"/>
        </w:rPr>
        <w:t>（既存機器）</w:t>
      </w:r>
      <w:r w:rsidRPr="00574C31">
        <w:rPr>
          <w:rFonts w:asciiTheme="minorEastAsia" w:hAnsiTheme="minorEastAsia" w:hint="eastAsia"/>
          <w:color w:val="000000" w:themeColor="text1"/>
        </w:rPr>
        <w:t>については</w:t>
      </w:r>
      <w:r w:rsidR="00574C31">
        <w:rPr>
          <w:rFonts w:asciiTheme="minorEastAsia" w:hAnsiTheme="minorEastAsia" w:hint="eastAsia"/>
          <w:color w:val="000000" w:themeColor="text1"/>
        </w:rPr>
        <w:t>必要に応じて、</w:t>
      </w:r>
      <w:r w:rsidRPr="00574C31">
        <w:rPr>
          <w:rFonts w:asciiTheme="minorEastAsia" w:hAnsiTheme="minorEastAsia" w:hint="eastAsia"/>
          <w:color w:val="000000" w:themeColor="text1"/>
        </w:rPr>
        <w:t>県と協議のうえ設定すること。</w:t>
      </w:r>
      <w:r w:rsidR="00E575FE" w:rsidRPr="00574C31">
        <w:rPr>
          <w:rFonts w:asciiTheme="minorEastAsia" w:hAnsiTheme="minorEastAsia" w:hint="eastAsia"/>
          <w:color w:val="000000" w:themeColor="text1"/>
        </w:rPr>
        <w:t>なお、</w:t>
      </w:r>
      <w:r w:rsidR="00E575FE" w:rsidRPr="004A2893">
        <w:rPr>
          <w:rFonts w:asciiTheme="minorEastAsia" w:hAnsiTheme="minorEastAsia" w:hint="eastAsia"/>
          <w:color w:val="000000" w:themeColor="text1"/>
        </w:rPr>
        <w:t>インターネット回線は別途県が契約する回線を使用すること。</w:t>
      </w:r>
    </w:p>
    <w:p w14:paraId="205DB280" w14:textId="0A8DC11C" w:rsidR="00A50624" w:rsidRPr="004A2893" w:rsidRDefault="00E575FE" w:rsidP="00C05EF0">
      <w:pPr>
        <w:pStyle w:val="a3"/>
        <w:numPr>
          <w:ilvl w:val="2"/>
          <w:numId w:val="5"/>
        </w:numPr>
        <w:spacing w:line="340" w:lineRule="exact"/>
        <w:ind w:leftChars="0" w:left="993"/>
        <w:jc w:val="left"/>
        <w:rPr>
          <w:rFonts w:asciiTheme="minorEastAsia" w:hAnsiTheme="minorEastAsia"/>
          <w:color w:val="000000" w:themeColor="text1"/>
        </w:rPr>
      </w:pPr>
      <w:r w:rsidRPr="004A2893">
        <w:rPr>
          <w:rFonts w:asciiTheme="minorEastAsia" w:hAnsiTheme="minorEastAsia" w:hint="eastAsia"/>
          <w:color w:val="000000" w:themeColor="text1"/>
        </w:rPr>
        <w:t>機器設定</w:t>
      </w:r>
      <w:r w:rsidR="00A50624" w:rsidRPr="004A2893">
        <w:rPr>
          <w:rFonts w:asciiTheme="minorEastAsia" w:hAnsiTheme="minorEastAsia" w:hint="eastAsia"/>
          <w:color w:val="000000" w:themeColor="text1"/>
        </w:rPr>
        <w:t>作業において、既存ネットワーク設備の調整が必要となる場合、適宜</w:t>
      </w:r>
      <w:r w:rsidRPr="004A2893">
        <w:rPr>
          <w:rFonts w:asciiTheme="minorEastAsia" w:hAnsiTheme="minorEastAsia" w:hint="eastAsia"/>
          <w:color w:val="000000" w:themeColor="text1"/>
        </w:rPr>
        <w:t>「大分県教育委員会ヘルプデスク運営委託業務」及び「大分教育ネットワーク運用保守業務」の委託先と協議の上、</w:t>
      </w:r>
      <w:r w:rsidR="00A50624" w:rsidRPr="004A2893">
        <w:rPr>
          <w:rFonts w:asciiTheme="minorEastAsia" w:hAnsiTheme="minorEastAsia" w:hint="eastAsia"/>
          <w:color w:val="000000" w:themeColor="text1"/>
        </w:rPr>
        <w:t>設定変更作業を</w:t>
      </w:r>
      <w:r w:rsidR="00240D23" w:rsidRPr="004A2893">
        <w:rPr>
          <w:rFonts w:asciiTheme="minorEastAsia" w:hAnsiTheme="minorEastAsia" w:hint="eastAsia"/>
          <w:color w:val="000000" w:themeColor="text1"/>
        </w:rPr>
        <w:t>依頼</w:t>
      </w:r>
      <w:r w:rsidR="00A50624" w:rsidRPr="004A2893">
        <w:rPr>
          <w:rFonts w:asciiTheme="minorEastAsia" w:hAnsiTheme="minorEastAsia" w:hint="eastAsia"/>
          <w:color w:val="000000" w:themeColor="text1"/>
        </w:rPr>
        <w:t>すること。</w:t>
      </w:r>
    </w:p>
    <w:p w14:paraId="4595AF1E" w14:textId="6B671177" w:rsidR="00A50624" w:rsidRPr="004A2893" w:rsidRDefault="00A50624" w:rsidP="00C05EF0">
      <w:pPr>
        <w:pStyle w:val="a3"/>
        <w:numPr>
          <w:ilvl w:val="2"/>
          <w:numId w:val="5"/>
        </w:numPr>
        <w:spacing w:line="340" w:lineRule="exact"/>
        <w:ind w:leftChars="0" w:left="993"/>
        <w:jc w:val="left"/>
        <w:rPr>
          <w:rFonts w:asciiTheme="minorEastAsia" w:hAnsiTheme="minorEastAsia"/>
          <w:color w:val="000000" w:themeColor="text1"/>
        </w:rPr>
      </w:pPr>
      <w:r w:rsidRPr="004A2893">
        <w:rPr>
          <w:rFonts w:asciiTheme="minorEastAsia" w:hAnsiTheme="minorEastAsia" w:hint="eastAsia"/>
          <w:color w:val="000000" w:themeColor="text1"/>
        </w:rPr>
        <w:t>ネットワーク</w:t>
      </w:r>
      <w:r w:rsidR="00E575FE" w:rsidRPr="004A2893">
        <w:rPr>
          <w:rFonts w:asciiTheme="minorEastAsia" w:hAnsiTheme="minorEastAsia" w:hint="eastAsia"/>
          <w:color w:val="000000" w:themeColor="text1"/>
        </w:rPr>
        <w:t>機器の</w:t>
      </w:r>
      <w:r w:rsidR="00E575FE" w:rsidRPr="004A2893">
        <w:rPr>
          <w:color w:val="000000" w:themeColor="text1"/>
        </w:rPr>
        <w:t>ＩＰアドレスは、教育デジタル改革室が指定するものを利用すること。</w:t>
      </w:r>
    </w:p>
    <w:p w14:paraId="1A6BEAD7" w14:textId="21B0FBC7" w:rsidR="00A50624" w:rsidRPr="004A2893" w:rsidRDefault="00C269FD" w:rsidP="00C05EF0">
      <w:pPr>
        <w:pStyle w:val="a3"/>
        <w:numPr>
          <w:ilvl w:val="2"/>
          <w:numId w:val="5"/>
        </w:numPr>
        <w:spacing w:line="340" w:lineRule="exact"/>
        <w:ind w:leftChars="0" w:left="993"/>
        <w:jc w:val="left"/>
        <w:rPr>
          <w:rFonts w:asciiTheme="minorEastAsia" w:hAnsiTheme="minorEastAsia"/>
          <w:color w:val="000000" w:themeColor="text1"/>
        </w:rPr>
      </w:pPr>
      <w:r w:rsidRPr="004A2893">
        <w:rPr>
          <w:rFonts w:asciiTheme="minorEastAsia" w:hAnsiTheme="minorEastAsia" w:hint="eastAsia"/>
          <w:color w:val="000000" w:themeColor="text1"/>
        </w:rPr>
        <w:t>既設ネットワークへの影響確認を行い、接続不調等が生じた場合は不具合改善に向けた対応を行うこと。また、</w:t>
      </w:r>
      <w:r w:rsidR="00A50624" w:rsidRPr="004A2893">
        <w:rPr>
          <w:rFonts w:asciiTheme="minorEastAsia" w:hAnsiTheme="minorEastAsia" w:hint="eastAsia"/>
          <w:color w:val="000000" w:themeColor="text1"/>
        </w:rPr>
        <w:t>その費用も本</w:t>
      </w:r>
      <w:r w:rsidR="00240D23" w:rsidRPr="004A2893">
        <w:rPr>
          <w:rFonts w:asciiTheme="minorEastAsia" w:hAnsiTheme="minorEastAsia" w:hint="eastAsia"/>
          <w:color w:val="000000" w:themeColor="text1"/>
        </w:rPr>
        <w:t>業務</w:t>
      </w:r>
      <w:r w:rsidR="00A50624" w:rsidRPr="004A2893">
        <w:rPr>
          <w:rFonts w:asciiTheme="minorEastAsia" w:hAnsiTheme="minorEastAsia" w:hint="eastAsia"/>
          <w:color w:val="000000" w:themeColor="text1"/>
        </w:rPr>
        <w:t>費用に含むこと。</w:t>
      </w:r>
    </w:p>
    <w:p w14:paraId="62B73209" w14:textId="38F537EA" w:rsidR="003340FB" w:rsidRPr="004A2893" w:rsidRDefault="003340FB" w:rsidP="00C05EF0">
      <w:pPr>
        <w:pStyle w:val="a3"/>
        <w:numPr>
          <w:ilvl w:val="2"/>
          <w:numId w:val="5"/>
        </w:numPr>
        <w:ind w:leftChars="0" w:left="993"/>
        <w:rPr>
          <w:rFonts w:asciiTheme="minorEastAsia" w:hAnsiTheme="minorEastAsia"/>
          <w:color w:val="000000" w:themeColor="text1"/>
        </w:rPr>
      </w:pPr>
      <w:r w:rsidRPr="004A2893">
        <w:rPr>
          <w:rFonts w:asciiTheme="minorEastAsia" w:hAnsiTheme="minorEastAsia" w:hint="eastAsia"/>
          <w:color w:val="000000" w:themeColor="text1"/>
        </w:rPr>
        <w:t>ネットワーク監視を行うため</w:t>
      </w:r>
      <w:r w:rsidR="0085533A" w:rsidRPr="004A2893">
        <w:rPr>
          <w:rFonts w:asciiTheme="minorEastAsia" w:hAnsiTheme="minorEastAsia" w:hint="eastAsia"/>
          <w:color w:val="000000" w:themeColor="text1"/>
        </w:rPr>
        <w:t>、</w:t>
      </w:r>
      <w:r w:rsidRPr="004A2893">
        <w:rPr>
          <w:rFonts w:asciiTheme="minorEastAsia" w:hAnsiTheme="minorEastAsia" w:hint="eastAsia"/>
          <w:color w:val="000000" w:themeColor="text1"/>
        </w:rPr>
        <w:t>既存機器ならびに今回「６調達機器」で示す導入対象機器に対し変更設定を行う事。</w:t>
      </w:r>
    </w:p>
    <w:p w14:paraId="29075E76" w14:textId="26E64D2A" w:rsidR="003340FB" w:rsidRPr="004A2893" w:rsidRDefault="003340FB" w:rsidP="00C05EF0">
      <w:pPr>
        <w:pStyle w:val="a3"/>
        <w:ind w:leftChars="0" w:left="993"/>
        <w:rPr>
          <w:rFonts w:asciiTheme="minorEastAsia" w:hAnsiTheme="minorEastAsia"/>
          <w:color w:val="000000" w:themeColor="text1"/>
        </w:rPr>
      </w:pPr>
      <w:r w:rsidRPr="004A2893">
        <w:rPr>
          <w:rFonts w:asciiTheme="minorEastAsia" w:hAnsiTheme="minorEastAsia" w:hint="eastAsia"/>
          <w:color w:val="000000" w:themeColor="text1"/>
        </w:rPr>
        <w:t>・管理用</w:t>
      </w:r>
      <w:proofErr w:type="spellStart"/>
      <w:r w:rsidRPr="004A2893">
        <w:rPr>
          <w:rFonts w:asciiTheme="minorEastAsia" w:hAnsiTheme="minorEastAsia"/>
          <w:color w:val="000000" w:themeColor="text1"/>
        </w:rPr>
        <w:t>vlan</w:t>
      </w:r>
      <w:proofErr w:type="spellEnd"/>
      <w:r w:rsidRPr="004A2893">
        <w:rPr>
          <w:rFonts w:asciiTheme="minorEastAsia" w:hAnsiTheme="minorEastAsia" w:hint="eastAsia"/>
          <w:color w:val="000000" w:themeColor="text1"/>
        </w:rPr>
        <w:t>を新たに設定すること。</w:t>
      </w:r>
    </w:p>
    <w:p w14:paraId="0534C826" w14:textId="54EF05DD" w:rsidR="00BE2D68" w:rsidRPr="004A2893" w:rsidRDefault="003340FB" w:rsidP="00BE2D68">
      <w:pPr>
        <w:pStyle w:val="a3"/>
        <w:ind w:leftChars="0" w:left="993"/>
        <w:rPr>
          <w:rFonts w:asciiTheme="minorEastAsia" w:hAnsiTheme="minorEastAsia"/>
          <w:color w:val="000000" w:themeColor="text1"/>
        </w:rPr>
      </w:pPr>
      <w:r w:rsidRPr="004A2893">
        <w:rPr>
          <w:rFonts w:asciiTheme="minorEastAsia" w:hAnsiTheme="minorEastAsia" w:hint="eastAsia"/>
          <w:color w:val="000000" w:themeColor="text1"/>
        </w:rPr>
        <w:t>・管理用</w:t>
      </w:r>
      <w:r w:rsidRPr="004A2893">
        <w:rPr>
          <w:rFonts w:asciiTheme="minorEastAsia" w:hAnsiTheme="minorEastAsia"/>
          <w:color w:val="000000" w:themeColor="text1"/>
        </w:rPr>
        <w:t>IP</w:t>
      </w:r>
      <w:r w:rsidRPr="004A2893">
        <w:rPr>
          <w:rFonts w:asciiTheme="minorEastAsia" w:hAnsiTheme="minorEastAsia" w:hint="eastAsia"/>
          <w:color w:val="000000" w:themeColor="text1"/>
        </w:rPr>
        <w:t>を管理用</w:t>
      </w:r>
      <w:proofErr w:type="spellStart"/>
      <w:r w:rsidRPr="004A2893">
        <w:rPr>
          <w:rFonts w:asciiTheme="minorEastAsia" w:hAnsiTheme="minorEastAsia"/>
          <w:color w:val="000000" w:themeColor="text1"/>
        </w:rPr>
        <w:t>vlan</w:t>
      </w:r>
      <w:proofErr w:type="spellEnd"/>
      <w:r w:rsidRPr="004A2893">
        <w:rPr>
          <w:rFonts w:asciiTheme="minorEastAsia" w:hAnsiTheme="minorEastAsia" w:hint="eastAsia"/>
          <w:color w:val="000000" w:themeColor="text1"/>
        </w:rPr>
        <w:t>上に新たに設けること。</w:t>
      </w:r>
    </w:p>
    <w:p w14:paraId="7F712166" w14:textId="41BBF6C0" w:rsidR="00BE2D68" w:rsidRPr="004A5219" w:rsidRDefault="00BE2D68" w:rsidP="00BE2D68">
      <w:pPr>
        <w:pStyle w:val="a3"/>
        <w:ind w:leftChars="0" w:left="993"/>
        <w:rPr>
          <w:rFonts w:asciiTheme="minorEastAsia" w:hAnsiTheme="minorEastAsia"/>
          <w:color w:val="000000" w:themeColor="text1"/>
        </w:rPr>
      </w:pPr>
      <w:r w:rsidRPr="003869E7">
        <w:rPr>
          <w:rFonts w:asciiTheme="minorEastAsia" w:hAnsiTheme="minorEastAsia" w:hint="eastAsia"/>
          <w:color w:val="000000" w:themeColor="text1"/>
        </w:rPr>
        <w:t>・その他動作に必要となる設定を行うこと</w:t>
      </w:r>
    </w:p>
    <w:p w14:paraId="32BBC4C6" w14:textId="6B3EDC66" w:rsidR="00BE3BEA" w:rsidRPr="004A5219" w:rsidRDefault="004A5219" w:rsidP="004A5219">
      <w:pPr>
        <w:ind w:leftChars="300" w:left="1050" w:hangingChars="200" w:hanging="420"/>
        <w:jc w:val="left"/>
        <w:rPr>
          <w:rFonts w:asciiTheme="minorEastAsia" w:hAnsiTheme="minorEastAsia"/>
          <w:color w:val="FF0000"/>
        </w:rPr>
      </w:pPr>
      <w:r>
        <w:rPr>
          <w:rFonts w:asciiTheme="minorEastAsia" w:hAnsiTheme="minorEastAsia" w:hint="eastAsia"/>
          <w:color w:val="000000" w:themeColor="text1"/>
        </w:rPr>
        <w:t>キ）</w:t>
      </w:r>
      <w:r w:rsidR="007A4305" w:rsidRPr="004A5219">
        <w:rPr>
          <w:rFonts w:asciiTheme="minorEastAsia" w:hAnsiTheme="minorEastAsia" w:hint="eastAsia"/>
          <w:color w:val="000000" w:themeColor="text1"/>
        </w:rPr>
        <w:t>認証</w:t>
      </w:r>
      <w:r w:rsidR="003340FB" w:rsidRPr="004A5219">
        <w:rPr>
          <w:rFonts w:asciiTheme="minorEastAsia" w:hAnsiTheme="minorEastAsia" w:hint="eastAsia"/>
          <w:color w:val="000000" w:themeColor="text1"/>
        </w:rPr>
        <w:t>機器の導入に伴い</w:t>
      </w:r>
      <w:r w:rsidR="00E21A6D" w:rsidRPr="004A5219">
        <w:rPr>
          <w:rFonts w:asciiTheme="minorEastAsia" w:hAnsiTheme="minorEastAsia" w:hint="eastAsia"/>
          <w:color w:val="000000" w:themeColor="text1"/>
        </w:rPr>
        <w:t>、</w:t>
      </w:r>
      <w:r w:rsidR="003340FB" w:rsidRPr="004A5219">
        <w:rPr>
          <w:rFonts w:asciiTheme="minorEastAsia" w:hAnsiTheme="minorEastAsia" w:hint="eastAsia"/>
          <w:color w:val="000000" w:themeColor="text1"/>
        </w:rPr>
        <w:t>既存のネットワーク監視基盤(</w:t>
      </w:r>
      <w:proofErr w:type="spellStart"/>
      <w:r w:rsidR="003340FB" w:rsidRPr="004A5219">
        <w:rPr>
          <w:rFonts w:asciiTheme="minorEastAsia" w:hAnsiTheme="minorEastAsia" w:hint="eastAsia"/>
          <w:color w:val="000000" w:themeColor="text1"/>
        </w:rPr>
        <w:t>InterMapper</w:t>
      </w:r>
      <w:proofErr w:type="spellEnd"/>
      <w:r w:rsidR="003340FB" w:rsidRPr="004A5219">
        <w:rPr>
          <w:rFonts w:asciiTheme="minorEastAsia" w:hAnsiTheme="minorEastAsia" w:hint="eastAsia"/>
          <w:color w:val="000000" w:themeColor="text1"/>
        </w:rPr>
        <w:t>)および無線AP管理サーバー（UNIFAS）に登録変更を行うこと。この変更作業はヘルプデスクが設置されている大分県教育デジタル改革室にて</w:t>
      </w:r>
      <w:r w:rsidR="0085533A" w:rsidRPr="004A5219">
        <w:rPr>
          <w:rFonts w:asciiTheme="minorEastAsia" w:hAnsiTheme="minorEastAsia" w:hint="eastAsia"/>
          <w:color w:val="000000" w:themeColor="text1"/>
        </w:rPr>
        <w:t>行う</w:t>
      </w:r>
      <w:r w:rsidR="003340FB" w:rsidRPr="004A5219">
        <w:rPr>
          <w:rFonts w:asciiTheme="minorEastAsia" w:hAnsiTheme="minorEastAsia" w:hint="eastAsia"/>
          <w:color w:val="000000" w:themeColor="text1"/>
        </w:rPr>
        <w:t>ものとする。</w:t>
      </w:r>
    </w:p>
    <w:p w14:paraId="56E2DC96" w14:textId="2B18676B" w:rsidR="003B1CF9" w:rsidRPr="00BE011C" w:rsidRDefault="00BE011C" w:rsidP="00BE011C">
      <w:pPr>
        <w:spacing w:line="340" w:lineRule="exact"/>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(7)</w:t>
      </w:r>
      <w:r>
        <w:rPr>
          <w:rFonts w:asciiTheme="minorEastAsia" w:hAnsiTheme="minorEastAsia"/>
          <w:color w:val="000000" w:themeColor="text1"/>
        </w:rPr>
        <w:t xml:space="preserve"> </w:t>
      </w:r>
      <w:r w:rsidR="00BB5492" w:rsidRPr="00BE011C">
        <w:rPr>
          <w:rFonts w:asciiTheme="minorEastAsia" w:hAnsiTheme="minorEastAsia" w:hint="eastAsia"/>
          <w:color w:val="000000" w:themeColor="text1"/>
        </w:rPr>
        <w:t>提出物</w:t>
      </w:r>
    </w:p>
    <w:p w14:paraId="15B57ED8" w14:textId="37EC8175" w:rsidR="002C2BA8" w:rsidRPr="004A2893" w:rsidRDefault="00BB5492" w:rsidP="002C2BA8">
      <w:pPr>
        <w:spacing w:line="340" w:lineRule="exact"/>
        <w:ind w:left="602"/>
        <w:jc w:val="left"/>
        <w:rPr>
          <w:rFonts w:asciiTheme="minorEastAsia" w:hAnsiTheme="minorEastAsia"/>
          <w:color w:val="000000" w:themeColor="text1"/>
        </w:rPr>
      </w:pPr>
      <w:r w:rsidRPr="004A2893">
        <w:rPr>
          <w:rFonts w:asciiTheme="minorEastAsia" w:hAnsiTheme="minorEastAsia" w:hint="eastAsia"/>
          <w:color w:val="000000" w:themeColor="text1"/>
        </w:rPr>
        <w:t>受託者は、本業務が完了した場合、次の書類を教育デジタル改革室あて提出すること。</w:t>
      </w:r>
    </w:p>
    <w:p w14:paraId="257E3F1E" w14:textId="01E54F0B" w:rsidR="003340FB" w:rsidRPr="004A2893" w:rsidRDefault="003340FB" w:rsidP="00C05EF0">
      <w:pPr>
        <w:ind w:left="602"/>
        <w:jc w:val="left"/>
        <w:rPr>
          <w:rFonts w:asciiTheme="minorEastAsia" w:hAnsiTheme="minorEastAsia"/>
          <w:color w:val="000000" w:themeColor="text1"/>
        </w:rPr>
      </w:pPr>
      <w:r w:rsidRPr="004A2893">
        <w:rPr>
          <w:rFonts w:asciiTheme="minorEastAsia" w:hAnsiTheme="minorEastAsia" w:hint="eastAsia"/>
          <w:color w:val="000000" w:themeColor="text1"/>
        </w:rPr>
        <w:t>ア）ネットワーク構成図</w:t>
      </w:r>
    </w:p>
    <w:p w14:paraId="77482D33" w14:textId="7F051C5D" w:rsidR="003340FB" w:rsidRPr="004A2893" w:rsidRDefault="000255BC" w:rsidP="00C05EF0">
      <w:pPr>
        <w:ind w:left="602"/>
        <w:jc w:val="left"/>
        <w:rPr>
          <w:rFonts w:asciiTheme="minorEastAsia" w:hAnsiTheme="minorEastAsia"/>
          <w:color w:val="000000" w:themeColor="text1"/>
        </w:rPr>
      </w:pPr>
      <w:r w:rsidRPr="004A2893">
        <w:rPr>
          <w:rFonts w:asciiTheme="minorEastAsia" w:hAnsiTheme="minorEastAsia" w:hint="eastAsia"/>
          <w:color w:val="000000" w:themeColor="text1"/>
        </w:rPr>
        <w:t>イ</w:t>
      </w:r>
      <w:r w:rsidR="003340FB" w:rsidRPr="004A2893">
        <w:rPr>
          <w:rFonts w:asciiTheme="minorEastAsia" w:hAnsiTheme="minorEastAsia" w:hint="eastAsia"/>
          <w:color w:val="000000" w:themeColor="text1"/>
        </w:rPr>
        <w:t>）LANケーブルタグ管理表</w:t>
      </w:r>
    </w:p>
    <w:p w14:paraId="26FAEC6C" w14:textId="615826A9" w:rsidR="003340FB" w:rsidRPr="004A2893" w:rsidRDefault="000255BC" w:rsidP="00C05EF0">
      <w:pPr>
        <w:ind w:left="602"/>
        <w:jc w:val="left"/>
        <w:rPr>
          <w:rFonts w:asciiTheme="minorEastAsia" w:hAnsiTheme="minorEastAsia"/>
          <w:color w:val="000000" w:themeColor="text1"/>
        </w:rPr>
      </w:pPr>
      <w:r w:rsidRPr="004A2893">
        <w:rPr>
          <w:rFonts w:asciiTheme="minorEastAsia" w:hAnsiTheme="minorEastAsia" w:hint="eastAsia"/>
          <w:color w:val="000000" w:themeColor="text1"/>
        </w:rPr>
        <w:t>ウ</w:t>
      </w:r>
      <w:r w:rsidR="003340FB" w:rsidRPr="004A2893">
        <w:rPr>
          <w:rFonts w:asciiTheme="minorEastAsia" w:hAnsiTheme="minorEastAsia" w:hint="eastAsia"/>
          <w:color w:val="000000" w:themeColor="text1"/>
        </w:rPr>
        <w:t>）機器設定管理シートおよび機器設定情報</w:t>
      </w:r>
    </w:p>
    <w:p w14:paraId="2950EF1A" w14:textId="1F454CFA" w:rsidR="008F51E5" w:rsidRPr="004A5219" w:rsidRDefault="000255BC" w:rsidP="00F12832">
      <w:pPr>
        <w:ind w:left="602"/>
        <w:jc w:val="left"/>
        <w:rPr>
          <w:rFonts w:asciiTheme="minorEastAsia" w:hAnsiTheme="minorEastAsia"/>
          <w:color w:val="000000" w:themeColor="text1"/>
        </w:rPr>
      </w:pPr>
      <w:r w:rsidRPr="004A2893">
        <w:rPr>
          <w:rFonts w:asciiTheme="minorEastAsia" w:hAnsiTheme="minorEastAsia" w:hint="eastAsia"/>
          <w:color w:val="000000" w:themeColor="text1"/>
        </w:rPr>
        <w:t>エ</w:t>
      </w:r>
      <w:r w:rsidR="003340FB" w:rsidRPr="004A2893">
        <w:rPr>
          <w:rFonts w:asciiTheme="minorEastAsia" w:hAnsiTheme="minorEastAsia" w:hint="eastAsia"/>
          <w:color w:val="000000" w:themeColor="text1"/>
        </w:rPr>
        <w:t>）機器設置後の写真</w:t>
      </w:r>
    </w:p>
    <w:p w14:paraId="1352B407" w14:textId="6EB83307" w:rsidR="009750ED" w:rsidRPr="004A2893" w:rsidRDefault="00F12832" w:rsidP="00A1565C">
      <w:pPr>
        <w:spacing w:line="340" w:lineRule="exact"/>
        <w:jc w:val="left"/>
        <w:rPr>
          <w:rFonts w:asciiTheme="minorEastAsia" w:hAnsiTheme="minorEastAsia"/>
          <w:color w:val="000000" w:themeColor="text1"/>
        </w:rPr>
      </w:pPr>
      <w:r>
        <w:rPr>
          <w:rFonts w:asciiTheme="minorEastAsia" w:hAnsiTheme="minorEastAsia" w:hint="eastAsia"/>
          <w:color w:val="000000" w:themeColor="text1"/>
        </w:rPr>
        <w:lastRenderedPageBreak/>
        <w:t>6</w:t>
      </w:r>
      <w:r w:rsidR="00240D23" w:rsidRPr="004A2893">
        <w:rPr>
          <w:rFonts w:asciiTheme="minorEastAsia" w:hAnsiTheme="minorEastAsia" w:hint="eastAsia"/>
          <w:color w:val="000000" w:themeColor="text1"/>
        </w:rPr>
        <w:t xml:space="preserve">　</w:t>
      </w:r>
      <w:r w:rsidR="009750ED" w:rsidRPr="004A2893">
        <w:rPr>
          <w:rFonts w:asciiTheme="minorEastAsia" w:hAnsiTheme="minorEastAsia" w:hint="eastAsia"/>
          <w:color w:val="000000" w:themeColor="text1"/>
        </w:rPr>
        <w:t>保守業務</w:t>
      </w:r>
    </w:p>
    <w:p w14:paraId="02EF0802" w14:textId="570D16F3" w:rsidR="009750ED" w:rsidRPr="004A2893" w:rsidRDefault="00824B73" w:rsidP="00A1565C">
      <w:pPr>
        <w:spacing w:line="340" w:lineRule="exact"/>
        <w:ind w:left="210" w:hangingChars="100" w:hanging="210"/>
        <w:jc w:val="left"/>
        <w:rPr>
          <w:rFonts w:asciiTheme="minorEastAsia" w:hAnsiTheme="minorEastAsia"/>
          <w:color w:val="000000" w:themeColor="text1"/>
        </w:rPr>
      </w:pPr>
      <w:r w:rsidRPr="004A2893">
        <w:rPr>
          <w:rFonts w:asciiTheme="minorEastAsia" w:hAnsiTheme="minorEastAsia" w:hint="eastAsia"/>
          <w:color w:val="000000" w:themeColor="text1"/>
        </w:rPr>
        <w:t xml:space="preserve">　　</w:t>
      </w:r>
      <w:r w:rsidR="00240D23" w:rsidRPr="004A2893">
        <w:rPr>
          <w:rFonts w:asciiTheme="minorEastAsia" w:hAnsiTheme="minorEastAsia" w:hint="eastAsia"/>
          <w:color w:val="000000" w:themeColor="text1"/>
        </w:rPr>
        <w:t>上記６の</w:t>
      </w:r>
      <w:r w:rsidR="009750ED" w:rsidRPr="004A2893">
        <w:rPr>
          <w:rFonts w:asciiTheme="minorEastAsia" w:hAnsiTheme="minorEastAsia" w:hint="eastAsia"/>
          <w:color w:val="000000" w:themeColor="text1"/>
        </w:rPr>
        <w:t>機器が常に完全な機能を保つように、保守作業を行うこと。また、</w:t>
      </w:r>
      <w:r w:rsidR="0082208F" w:rsidRPr="004A2893">
        <w:rPr>
          <w:rFonts w:asciiTheme="minorEastAsia" w:hAnsiTheme="minorEastAsia" w:hint="eastAsia"/>
          <w:color w:val="000000" w:themeColor="text1"/>
        </w:rPr>
        <w:t>「</w:t>
      </w:r>
      <w:r w:rsidR="009750ED" w:rsidRPr="004A2893">
        <w:rPr>
          <w:rFonts w:asciiTheme="minorEastAsia" w:hAnsiTheme="minorEastAsia" w:hint="eastAsia"/>
          <w:color w:val="000000" w:themeColor="text1"/>
        </w:rPr>
        <w:t>大分教育ネットワーク運用保守業務</w:t>
      </w:r>
      <w:r w:rsidR="0082208F" w:rsidRPr="004A2893">
        <w:rPr>
          <w:rFonts w:asciiTheme="minorEastAsia" w:hAnsiTheme="minorEastAsia" w:hint="eastAsia"/>
          <w:color w:val="000000" w:themeColor="text1"/>
        </w:rPr>
        <w:t>」の</w:t>
      </w:r>
      <w:r w:rsidR="009750ED" w:rsidRPr="004A2893">
        <w:rPr>
          <w:rFonts w:asciiTheme="minorEastAsia" w:hAnsiTheme="minorEastAsia" w:hint="eastAsia"/>
          <w:color w:val="000000" w:themeColor="text1"/>
        </w:rPr>
        <w:t>委託</w:t>
      </w:r>
      <w:r w:rsidR="0082208F" w:rsidRPr="004A2893">
        <w:rPr>
          <w:rFonts w:asciiTheme="minorEastAsia" w:hAnsiTheme="minorEastAsia" w:hint="eastAsia"/>
          <w:color w:val="000000" w:themeColor="text1"/>
        </w:rPr>
        <w:t>先</w:t>
      </w:r>
      <w:r w:rsidR="009750ED" w:rsidRPr="004A2893">
        <w:rPr>
          <w:rFonts w:asciiTheme="minorEastAsia" w:hAnsiTheme="minorEastAsia" w:hint="eastAsia"/>
          <w:color w:val="000000" w:themeColor="text1"/>
        </w:rPr>
        <w:t>と連携し保守を実施すること。</w:t>
      </w:r>
    </w:p>
    <w:p w14:paraId="2712D4DF" w14:textId="77777777" w:rsidR="009750ED" w:rsidRPr="004A2893" w:rsidRDefault="009750ED" w:rsidP="00A1565C">
      <w:pPr>
        <w:spacing w:line="340" w:lineRule="exact"/>
        <w:jc w:val="left"/>
        <w:rPr>
          <w:rFonts w:asciiTheme="minorEastAsia" w:hAnsiTheme="minorEastAsia"/>
          <w:color w:val="000000" w:themeColor="text1"/>
        </w:rPr>
      </w:pPr>
    </w:p>
    <w:p w14:paraId="187D45EF" w14:textId="77777777" w:rsidR="00396054" w:rsidRPr="004A2893" w:rsidRDefault="009750ED" w:rsidP="00C05EF0">
      <w:pPr>
        <w:pStyle w:val="a3"/>
        <w:numPr>
          <w:ilvl w:val="0"/>
          <w:numId w:val="2"/>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保守対象及び内容</w:t>
      </w:r>
    </w:p>
    <w:p w14:paraId="0FD9305A" w14:textId="77777777" w:rsidR="00C05EF0" w:rsidRPr="004A2893" w:rsidRDefault="009750ED" w:rsidP="00C05EF0">
      <w:pPr>
        <w:pStyle w:val="a3"/>
        <w:numPr>
          <w:ilvl w:val="0"/>
          <w:numId w:val="14"/>
        </w:numPr>
        <w:spacing w:line="340" w:lineRule="exact"/>
        <w:ind w:leftChars="0" w:left="851"/>
        <w:jc w:val="left"/>
        <w:rPr>
          <w:rFonts w:asciiTheme="minorEastAsia" w:hAnsiTheme="minorEastAsia"/>
          <w:color w:val="000000" w:themeColor="text1"/>
        </w:rPr>
      </w:pPr>
      <w:r w:rsidRPr="004A2893">
        <w:rPr>
          <w:rFonts w:asciiTheme="minorEastAsia" w:hAnsiTheme="minorEastAsia" w:hint="eastAsia"/>
          <w:color w:val="000000" w:themeColor="text1"/>
        </w:rPr>
        <w:t>保守対象</w:t>
      </w:r>
    </w:p>
    <w:p w14:paraId="3308BC62" w14:textId="6219B8F3" w:rsidR="006B6F19" w:rsidRPr="004A2893" w:rsidRDefault="0082208F" w:rsidP="00C05EF0">
      <w:pPr>
        <w:pStyle w:val="a3"/>
        <w:spacing w:line="340" w:lineRule="exact"/>
        <w:ind w:leftChars="0" w:left="851"/>
        <w:jc w:val="left"/>
        <w:rPr>
          <w:rFonts w:asciiTheme="minorEastAsia" w:hAnsiTheme="minorEastAsia"/>
          <w:color w:val="000000" w:themeColor="text1"/>
        </w:rPr>
      </w:pPr>
      <w:r w:rsidRPr="004A2893">
        <w:rPr>
          <w:rFonts w:asciiTheme="minorEastAsia" w:hAnsiTheme="minorEastAsia" w:hint="eastAsia"/>
          <w:color w:val="000000" w:themeColor="text1"/>
        </w:rPr>
        <w:t>上記６</w:t>
      </w:r>
      <w:r w:rsidR="009750ED" w:rsidRPr="004A2893">
        <w:rPr>
          <w:rFonts w:asciiTheme="minorEastAsia" w:hAnsiTheme="minorEastAsia" w:hint="eastAsia"/>
          <w:color w:val="000000" w:themeColor="text1"/>
        </w:rPr>
        <w:t>に掲げる機器とする。</w:t>
      </w:r>
    </w:p>
    <w:p w14:paraId="712FDD88" w14:textId="22CE64D1" w:rsidR="009750ED" w:rsidRPr="004A2893" w:rsidRDefault="009750ED" w:rsidP="00C05EF0">
      <w:pPr>
        <w:pStyle w:val="a3"/>
        <w:numPr>
          <w:ilvl w:val="0"/>
          <w:numId w:val="14"/>
        </w:numPr>
        <w:spacing w:line="340" w:lineRule="exact"/>
        <w:ind w:leftChars="0" w:left="851"/>
        <w:jc w:val="left"/>
        <w:rPr>
          <w:rFonts w:asciiTheme="minorEastAsia" w:hAnsiTheme="minorEastAsia"/>
          <w:color w:val="000000" w:themeColor="text1"/>
        </w:rPr>
      </w:pPr>
      <w:r w:rsidRPr="004A2893">
        <w:rPr>
          <w:rFonts w:asciiTheme="minorEastAsia" w:hAnsiTheme="minorEastAsia" w:hint="eastAsia"/>
          <w:color w:val="000000" w:themeColor="text1"/>
        </w:rPr>
        <w:t>保守内容</w:t>
      </w:r>
    </w:p>
    <w:p w14:paraId="545293C1" w14:textId="578AC56C" w:rsidR="009750ED" w:rsidRPr="004A2893" w:rsidRDefault="009750ED" w:rsidP="00C05EF0">
      <w:pPr>
        <w:pStyle w:val="a3"/>
        <w:numPr>
          <w:ilvl w:val="2"/>
          <w:numId w:val="6"/>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障害箇所の特定及び原因除去のための適切な対処</w:t>
      </w:r>
    </w:p>
    <w:p w14:paraId="7EFB3BEF" w14:textId="01C4B1C1" w:rsidR="009750ED" w:rsidRPr="004A2893" w:rsidRDefault="009750ED" w:rsidP="00C05EF0">
      <w:pPr>
        <w:pStyle w:val="a3"/>
        <w:numPr>
          <w:ilvl w:val="2"/>
          <w:numId w:val="6"/>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障害回復後の正常動作確認</w:t>
      </w:r>
    </w:p>
    <w:p w14:paraId="07374473" w14:textId="71E3F3B4" w:rsidR="00396054" w:rsidRPr="004A2893" w:rsidRDefault="009750ED" w:rsidP="00C05EF0">
      <w:pPr>
        <w:pStyle w:val="a3"/>
        <w:numPr>
          <w:ilvl w:val="2"/>
          <w:numId w:val="6"/>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障害対応状況・結果報告</w:t>
      </w:r>
    </w:p>
    <w:p w14:paraId="6E49B6BB" w14:textId="5109423E" w:rsidR="009750ED" w:rsidRPr="004A2893" w:rsidRDefault="009750ED" w:rsidP="00C05EF0">
      <w:pPr>
        <w:pStyle w:val="a3"/>
        <w:numPr>
          <w:ilvl w:val="2"/>
          <w:numId w:val="6"/>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各部調整</w:t>
      </w:r>
    </w:p>
    <w:p w14:paraId="1CF424AA" w14:textId="6B3F2D0C" w:rsidR="009750ED" w:rsidRPr="004A2893" w:rsidRDefault="009750ED" w:rsidP="00C05EF0">
      <w:pPr>
        <w:pStyle w:val="a3"/>
        <w:numPr>
          <w:ilvl w:val="2"/>
          <w:numId w:val="6"/>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大分県が指示した設定の追加及び変更作業</w:t>
      </w:r>
    </w:p>
    <w:p w14:paraId="5D2F43A1" w14:textId="32024F5B" w:rsidR="009750ED" w:rsidRPr="004A2893" w:rsidRDefault="000255BC" w:rsidP="00C05EF0">
      <w:pPr>
        <w:pStyle w:val="a3"/>
        <w:numPr>
          <w:ilvl w:val="2"/>
          <w:numId w:val="6"/>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ユーザー</w:t>
      </w:r>
      <w:r w:rsidR="009750ED" w:rsidRPr="004A2893">
        <w:rPr>
          <w:rFonts w:asciiTheme="minorEastAsia" w:hAnsiTheme="minorEastAsia" w:hint="eastAsia"/>
          <w:color w:val="000000" w:themeColor="text1"/>
        </w:rPr>
        <w:t>取扱いに起因する障害の場合、予防のための</w:t>
      </w:r>
      <w:r w:rsidRPr="004A2893">
        <w:rPr>
          <w:rFonts w:asciiTheme="minorEastAsia" w:hAnsiTheme="minorEastAsia" w:hint="eastAsia"/>
          <w:color w:val="000000" w:themeColor="text1"/>
        </w:rPr>
        <w:t>ユーザー</w:t>
      </w:r>
      <w:r w:rsidR="009750ED" w:rsidRPr="004A2893">
        <w:rPr>
          <w:rFonts w:asciiTheme="minorEastAsia" w:hAnsiTheme="minorEastAsia" w:hint="eastAsia"/>
          <w:color w:val="000000" w:themeColor="text1"/>
        </w:rPr>
        <w:t>指導・助言</w:t>
      </w:r>
    </w:p>
    <w:p w14:paraId="79426854" w14:textId="050E6C28" w:rsidR="009750ED" w:rsidRPr="004A2893" w:rsidRDefault="009750ED" w:rsidP="00C05EF0">
      <w:pPr>
        <w:pStyle w:val="a3"/>
        <w:numPr>
          <w:ilvl w:val="2"/>
          <w:numId w:val="6"/>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修正</w:t>
      </w:r>
      <w:r w:rsidR="00DD593A" w:rsidRPr="004A2893">
        <w:rPr>
          <w:rFonts w:asciiTheme="minorEastAsia" w:hAnsiTheme="minorEastAsia" w:hint="eastAsia"/>
          <w:color w:val="000000" w:themeColor="text1"/>
        </w:rPr>
        <w:t>ファームウェア</w:t>
      </w:r>
      <w:r w:rsidRPr="004A2893">
        <w:rPr>
          <w:rFonts w:asciiTheme="minorEastAsia" w:hAnsiTheme="minorEastAsia" w:hint="eastAsia"/>
          <w:color w:val="000000" w:themeColor="text1"/>
        </w:rPr>
        <w:t>等の適用実施</w:t>
      </w:r>
    </w:p>
    <w:p w14:paraId="2652E4B9" w14:textId="77777777" w:rsidR="00CB46E8" w:rsidRPr="004A2893" w:rsidRDefault="009750ED" w:rsidP="00C05EF0">
      <w:pPr>
        <w:pStyle w:val="a3"/>
        <w:numPr>
          <w:ilvl w:val="0"/>
          <w:numId w:val="2"/>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業務の時間</w:t>
      </w:r>
    </w:p>
    <w:p w14:paraId="70C5805C" w14:textId="1C954A5F" w:rsidR="009750ED" w:rsidRPr="004A2893" w:rsidRDefault="009750ED" w:rsidP="00A1565C">
      <w:pPr>
        <w:spacing w:line="340" w:lineRule="exact"/>
        <w:ind w:leftChars="200" w:left="420" w:firstLineChars="100" w:firstLine="210"/>
        <w:jc w:val="left"/>
        <w:rPr>
          <w:rFonts w:asciiTheme="minorEastAsia" w:hAnsiTheme="minorEastAsia"/>
          <w:color w:val="000000" w:themeColor="text1"/>
        </w:rPr>
      </w:pPr>
      <w:r w:rsidRPr="004A2893">
        <w:rPr>
          <w:rFonts w:asciiTheme="minorEastAsia" w:hAnsiTheme="minorEastAsia" w:hint="eastAsia"/>
          <w:color w:val="000000" w:themeColor="text1"/>
        </w:rPr>
        <w:t>大分県の勤務時間（土曜日、日曜日及び国民の祝日に関する法律に規定する休日及び１２月２９日から１月３日までの日を除く午前８時３０分から午後５時１５分）を原則とする。ただし、障害の内容を考慮し大分県が必要と判断した場合は、上記以外でも対応すること。</w:t>
      </w:r>
    </w:p>
    <w:p w14:paraId="1A88D12D" w14:textId="77777777" w:rsidR="00CB46E8" w:rsidRPr="004A2893" w:rsidRDefault="009750ED" w:rsidP="00C05EF0">
      <w:pPr>
        <w:pStyle w:val="a3"/>
        <w:numPr>
          <w:ilvl w:val="0"/>
          <w:numId w:val="2"/>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保守の対応期間及び場所等</w:t>
      </w:r>
    </w:p>
    <w:p w14:paraId="1BF2D17D" w14:textId="1865F586" w:rsidR="009750ED" w:rsidRPr="004A2893" w:rsidRDefault="009750ED" w:rsidP="00C05EF0">
      <w:pPr>
        <w:spacing w:line="340" w:lineRule="exact"/>
        <w:ind w:firstLineChars="300" w:firstLine="630"/>
        <w:jc w:val="left"/>
        <w:rPr>
          <w:rFonts w:asciiTheme="minorEastAsia" w:hAnsiTheme="minorEastAsia"/>
          <w:color w:val="000000" w:themeColor="text1"/>
        </w:rPr>
      </w:pPr>
      <w:r w:rsidRPr="004A2893">
        <w:rPr>
          <w:rFonts w:asciiTheme="minorEastAsia" w:hAnsiTheme="minorEastAsia" w:hint="eastAsia"/>
          <w:color w:val="000000" w:themeColor="text1"/>
        </w:rPr>
        <w:t>保守の対応期間及び場所等については、原則とし</w:t>
      </w:r>
      <w:r w:rsidR="008B0AF4" w:rsidRPr="004A2893">
        <w:rPr>
          <w:rFonts w:asciiTheme="minorEastAsia" w:hAnsiTheme="minorEastAsia" w:hint="eastAsia"/>
          <w:color w:val="000000" w:themeColor="text1"/>
        </w:rPr>
        <w:t>て以下の通り</w:t>
      </w:r>
      <w:r w:rsidRPr="004A2893">
        <w:rPr>
          <w:rFonts w:asciiTheme="minorEastAsia" w:hAnsiTheme="minorEastAsia" w:hint="eastAsia"/>
          <w:color w:val="000000" w:themeColor="text1"/>
        </w:rPr>
        <w:t>とする。</w:t>
      </w:r>
    </w:p>
    <w:p w14:paraId="4D5B6E8B" w14:textId="19D0412F" w:rsidR="009750ED" w:rsidRPr="004A2893" w:rsidRDefault="009750ED" w:rsidP="00C05EF0">
      <w:pPr>
        <w:pStyle w:val="a3"/>
        <w:numPr>
          <w:ilvl w:val="0"/>
          <w:numId w:val="15"/>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対応期間及び場所</w:t>
      </w:r>
    </w:p>
    <w:p w14:paraId="47ACA4EF" w14:textId="77777777" w:rsidR="009750ED" w:rsidRPr="004A2893" w:rsidRDefault="009750ED" w:rsidP="00A1565C">
      <w:pPr>
        <w:spacing w:line="340" w:lineRule="exact"/>
        <w:ind w:leftChars="300" w:left="630" w:firstLineChars="100" w:firstLine="210"/>
        <w:jc w:val="left"/>
        <w:rPr>
          <w:rFonts w:asciiTheme="minorEastAsia" w:hAnsiTheme="minorEastAsia"/>
          <w:color w:val="000000" w:themeColor="text1"/>
        </w:rPr>
      </w:pPr>
      <w:r w:rsidRPr="004A2893">
        <w:rPr>
          <w:rFonts w:asciiTheme="minorEastAsia" w:hAnsiTheme="minorEastAsia" w:hint="eastAsia"/>
          <w:color w:val="000000" w:themeColor="text1"/>
        </w:rPr>
        <w:t>保守は、原則として大分県の職員が保守業者に対して連絡を行ってから概ね２時間以内に対応を行うこと。ただし、障害発生後２４時間以内に障害回復の見込みが立たない場合については、大分県と協議のうえ、代替機を設置し、故障機を引き取って保守業者が保有する作業場で保守作業を行うことができること。</w:t>
      </w:r>
    </w:p>
    <w:p w14:paraId="4E126186" w14:textId="54AC3F27" w:rsidR="00EA1A0D" w:rsidRPr="004A2893" w:rsidRDefault="009750ED" w:rsidP="00C05EF0">
      <w:pPr>
        <w:spacing w:line="340" w:lineRule="exact"/>
        <w:ind w:leftChars="300" w:left="630" w:firstLineChars="100" w:firstLine="210"/>
        <w:jc w:val="left"/>
        <w:rPr>
          <w:rFonts w:asciiTheme="minorEastAsia" w:hAnsiTheme="minorEastAsia"/>
          <w:color w:val="000000" w:themeColor="text1"/>
        </w:rPr>
      </w:pPr>
      <w:r w:rsidRPr="004A2893">
        <w:rPr>
          <w:rFonts w:asciiTheme="minorEastAsia" w:hAnsiTheme="minorEastAsia" w:hint="eastAsia"/>
          <w:color w:val="000000" w:themeColor="text1"/>
        </w:rPr>
        <w:t>代替機を設置した場合は、代替機の設置及び保守対象機器設置時の代替機の引き取りをしなければならないものとする。</w:t>
      </w:r>
    </w:p>
    <w:p w14:paraId="323422E7" w14:textId="20BBC07B" w:rsidR="009750ED" w:rsidRPr="004A2893" w:rsidRDefault="00C05EF0" w:rsidP="00C05EF0">
      <w:pPr>
        <w:spacing w:line="340" w:lineRule="exact"/>
        <w:ind w:firstLineChars="200" w:firstLine="420"/>
        <w:jc w:val="left"/>
        <w:rPr>
          <w:rFonts w:asciiTheme="minorEastAsia" w:hAnsiTheme="minorEastAsia"/>
          <w:color w:val="000000" w:themeColor="text1"/>
        </w:rPr>
      </w:pPr>
      <w:r w:rsidRPr="004A2893">
        <w:rPr>
          <w:rFonts w:asciiTheme="minorEastAsia" w:hAnsiTheme="minorEastAsia" w:hint="eastAsia"/>
          <w:color w:val="000000" w:themeColor="text1"/>
        </w:rPr>
        <w:t xml:space="preserve">②　</w:t>
      </w:r>
      <w:r w:rsidR="009750ED" w:rsidRPr="004A2893">
        <w:rPr>
          <w:rFonts w:asciiTheme="minorEastAsia" w:hAnsiTheme="minorEastAsia" w:hint="eastAsia"/>
          <w:color w:val="000000" w:themeColor="text1"/>
        </w:rPr>
        <w:t>保守体制図等の作成</w:t>
      </w:r>
    </w:p>
    <w:p w14:paraId="152BCDDD" w14:textId="2D54E502" w:rsidR="009750ED" w:rsidRPr="004A2893" w:rsidRDefault="009750ED" w:rsidP="00A1565C">
      <w:pPr>
        <w:spacing w:line="340" w:lineRule="exact"/>
        <w:ind w:firstLineChars="400" w:firstLine="840"/>
        <w:jc w:val="left"/>
        <w:rPr>
          <w:rFonts w:asciiTheme="minorEastAsia" w:hAnsiTheme="minorEastAsia"/>
          <w:color w:val="000000" w:themeColor="text1"/>
        </w:rPr>
      </w:pPr>
      <w:r w:rsidRPr="004A2893">
        <w:rPr>
          <w:rFonts w:asciiTheme="minorEastAsia" w:hAnsiTheme="minorEastAsia" w:hint="eastAsia"/>
          <w:color w:val="000000" w:themeColor="text1"/>
        </w:rPr>
        <w:t>保守体制図及び業務フローを作成し、大分県に提出すること。（様式は任意）</w:t>
      </w:r>
    </w:p>
    <w:p w14:paraId="3288F5E1" w14:textId="05E55F9A" w:rsidR="009750ED" w:rsidRPr="004A2893" w:rsidRDefault="009750ED" w:rsidP="00C05EF0">
      <w:pPr>
        <w:pStyle w:val="a3"/>
        <w:numPr>
          <w:ilvl w:val="0"/>
          <w:numId w:val="2"/>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報告期限等</w:t>
      </w:r>
    </w:p>
    <w:p w14:paraId="4B4D99D8" w14:textId="1D6EBE4B" w:rsidR="009750ED" w:rsidRPr="004A2893" w:rsidRDefault="009750ED" w:rsidP="00A1565C">
      <w:pPr>
        <w:spacing w:line="340" w:lineRule="exact"/>
        <w:ind w:leftChars="300" w:left="630" w:firstLineChars="100" w:firstLine="210"/>
        <w:jc w:val="left"/>
        <w:rPr>
          <w:rFonts w:asciiTheme="minorEastAsia" w:hAnsiTheme="minorEastAsia"/>
          <w:color w:val="000000" w:themeColor="text1"/>
        </w:rPr>
      </w:pPr>
      <w:r w:rsidRPr="004A2893">
        <w:rPr>
          <w:rFonts w:asciiTheme="minorEastAsia" w:hAnsiTheme="minorEastAsia" w:hint="eastAsia"/>
          <w:color w:val="000000" w:themeColor="text1"/>
        </w:rPr>
        <w:t>大分県に対し、速やかに障害の速報を通知するとともに障害への対応状況を逐次報告すること。また、障害回復後速やかに対応結果報告書を大分県に提出すること。</w:t>
      </w:r>
    </w:p>
    <w:p w14:paraId="7BA35885" w14:textId="77777777" w:rsidR="00CB46E8" w:rsidRPr="004A2893" w:rsidRDefault="009750ED" w:rsidP="00C05EF0">
      <w:pPr>
        <w:pStyle w:val="a3"/>
        <w:numPr>
          <w:ilvl w:val="0"/>
          <w:numId w:val="2"/>
        </w:numPr>
        <w:spacing w:line="340" w:lineRule="exact"/>
        <w:ind w:leftChars="0"/>
        <w:jc w:val="left"/>
        <w:rPr>
          <w:rFonts w:asciiTheme="minorEastAsia" w:hAnsiTheme="minorEastAsia"/>
          <w:color w:val="000000" w:themeColor="text1"/>
        </w:rPr>
      </w:pPr>
      <w:r w:rsidRPr="004A2893">
        <w:rPr>
          <w:rFonts w:asciiTheme="minorEastAsia" w:hAnsiTheme="minorEastAsia" w:hint="eastAsia"/>
          <w:color w:val="000000" w:themeColor="text1"/>
        </w:rPr>
        <w:t>保守業務経費</w:t>
      </w:r>
    </w:p>
    <w:p w14:paraId="691B1C4F" w14:textId="15FBE596" w:rsidR="009750ED" w:rsidRPr="004A2893" w:rsidRDefault="009750ED" w:rsidP="00A1565C">
      <w:pPr>
        <w:pStyle w:val="a3"/>
        <w:spacing w:line="340" w:lineRule="exact"/>
        <w:ind w:leftChars="0" w:left="630" w:firstLineChars="100" w:firstLine="210"/>
        <w:jc w:val="left"/>
        <w:rPr>
          <w:rFonts w:asciiTheme="minorEastAsia" w:hAnsiTheme="minorEastAsia"/>
          <w:color w:val="000000" w:themeColor="text1"/>
        </w:rPr>
      </w:pPr>
      <w:r w:rsidRPr="004A2893">
        <w:rPr>
          <w:rFonts w:asciiTheme="minorEastAsia" w:hAnsiTheme="minorEastAsia" w:hint="eastAsia"/>
          <w:color w:val="000000" w:themeColor="text1"/>
        </w:rPr>
        <w:t>保守業務経費とは、窓口対応に要した経費、故障した機器等の原形復旧に要する部品・機材・修繕・設定等の経費、ソフトウェアのバージョンアップに要する経費、現地対応のための往復交通費、その他保守業務を実施するために要する一切の経費をいう。</w:t>
      </w:r>
    </w:p>
    <w:p w14:paraId="5019E00F" w14:textId="77777777" w:rsidR="009750ED" w:rsidRPr="004A2893" w:rsidRDefault="009750ED" w:rsidP="00A1565C">
      <w:pPr>
        <w:spacing w:line="340" w:lineRule="exact"/>
        <w:jc w:val="left"/>
        <w:rPr>
          <w:rFonts w:asciiTheme="minorEastAsia" w:hAnsiTheme="minorEastAsia"/>
          <w:color w:val="000000" w:themeColor="text1"/>
        </w:rPr>
      </w:pPr>
    </w:p>
    <w:p w14:paraId="0BB585BB" w14:textId="4EFD1694" w:rsidR="009750ED" w:rsidRPr="004A2893" w:rsidRDefault="0082208F" w:rsidP="00A1565C">
      <w:pPr>
        <w:spacing w:line="340" w:lineRule="exact"/>
        <w:jc w:val="left"/>
        <w:rPr>
          <w:rFonts w:asciiTheme="minorEastAsia" w:hAnsiTheme="minorEastAsia"/>
          <w:color w:val="000000" w:themeColor="text1"/>
        </w:rPr>
      </w:pPr>
      <w:r w:rsidRPr="004A2893">
        <w:rPr>
          <w:rFonts w:asciiTheme="minorEastAsia" w:hAnsiTheme="minorEastAsia" w:hint="eastAsia"/>
          <w:color w:val="000000" w:themeColor="text1"/>
        </w:rPr>
        <w:t xml:space="preserve">８　</w:t>
      </w:r>
      <w:r w:rsidR="009750ED" w:rsidRPr="004A2893">
        <w:rPr>
          <w:rFonts w:asciiTheme="minorEastAsia" w:hAnsiTheme="minorEastAsia" w:hint="eastAsia"/>
          <w:color w:val="000000" w:themeColor="text1"/>
        </w:rPr>
        <w:t>その他</w:t>
      </w:r>
    </w:p>
    <w:p w14:paraId="599AEF2F" w14:textId="48741820" w:rsidR="00CE5255" w:rsidRPr="004A2893" w:rsidRDefault="00CE5255" w:rsidP="00C05EF0">
      <w:pPr>
        <w:spacing w:line="340" w:lineRule="exact"/>
        <w:ind w:left="420"/>
        <w:jc w:val="left"/>
        <w:rPr>
          <w:rFonts w:asciiTheme="minorEastAsia" w:hAnsiTheme="minorEastAsia"/>
          <w:color w:val="000000" w:themeColor="text1"/>
        </w:rPr>
      </w:pPr>
      <w:r w:rsidRPr="004A2893">
        <w:rPr>
          <w:rFonts w:asciiTheme="minorEastAsia" w:hAnsiTheme="minorEastAsia" w:hint="eastAsia"/>
          <w:color w:val="000000" w:themeColor="text1"/>
        </w:rPr>
        <w:t>作業詳細については、別途打合せを実施すること。</w:t>
      </w:r>
    </w:p>
    <w:sectPr w:rsidR="00CE5255" w:rsidRPr="004A2893" w:rsidSect="00580033">
      <w:pgSz w:w="11906" w:h="16838"/>
      <w:pgMar w:top="1135"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8821" w14:textId="77777777" w:rsidR="007026E1" w:rsidRDefault="007026E1" w:rsidP="00DD0343">
      <w:r>
        <w:separator/>
      </w:r>
    </w:p>
  </w:endnote>
  <w:endnote w:type="continuationSeparator" w:id="0">
    <w:p w14:paraId="623F7AEA" w14:textId="77777777" w:rsidR="007026E1" w:rsidRDefault="007026E1" w:rsidP="00DD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Calibri"/>
    <w:panose1 w:val="00000000000000000000"/>
    <w:charset w:val="00"/>
    <w:family w:val="auto"/>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D7A97" w14:textId="77777777" w:rsidR="007026E1" w:rsidRDefault="007026E1" w:rsidP="00DD0343">
      <w:r>
        <w:separator/>
      </w:r>
    </w:p>
  </w:footnote>
  <w:footnote w:type="continuationSeparator" w:id="0">
    <w:p w14:paraId="4FC871EE" w14:textId="77777777" w:rsidR="007026E1" w:rsidRDefault="007026E1" w:rsidP="00DD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7BB"/>
    <w:multiLevelType w:val="hybridMultilevel"/>
    <w:tmpl w:val="C1AC6BD6"/>
    <w:lvl w:ilvl="0" w:tplc="488C85A2">
      <w:start w:val="1"/>
      <w:numFmt w:val="aiueoFullWidth"/>
      <w:lvlText w:val="%1）"/>
      <w:lvlJc w:val="left"/>
      <w:pPr>
        <w:ind w:left="5798" w:hanging="420"/>
      </w:pPr>
      <w:rPr>
        <w:rFonts w:hint="eastAsia"/>
      </w:rPr>
    </w:lvl>
    <w:lvl w:ilvl="1" w:tplc="04090017" w:tentative="1">
      <w:start w:val="1"/>
      <w:numFmt w:val="aiueoFullWidth"/>
      <w:lvlText w:val="(%2)"/>
      <w:lvlJc w:val="left"/>
      <w:pPr>
        <w:ind w:left="6218" w:hanging="420"/>
      </w:pPr>
    </w:lvl>
    <w:lvl w:ilvl="2" w:tplc="04090011" w:tentative="1">
      <w:start w:val="1"/>
      <w:numFmt w:val="decimalEnclosedCircle"/>
      <w:lvlText w:val="%3"/>
      <w:lvlJc w:val="left"/>
      <w:pPr>
        <w:ind w:left="6638" w:hanging="420"/>
      </w:pPr>
    </w:lvl>
    <w:lvl w:ilvl="3" w:tplc="0409000F" w:tentative="1">
      <w:start w:val="1"/>
      <w:numFmt w:val="decimal"/>
      <w:lvlText w:val="%4."/>
      <w:lvlJc w:val="left"/>
      <w:pPr>
        <w:ind w:left="7058" w:hanging="420"/>
      </w:pPr>
    </w:lvl>
    <w:lvl w:ilvl="4" w:tplc="04090017" w:tentative="1">
      <w:start w:val="1"/>
      <w:numFmt w:val="aiueoFullWidth"/>
      <w:lvlText w:val="(%5)"/>
      <w:lvlJc w:val="left"/>
      <w:pPr>
        <w:ind w:left="7478" w:hanging="420"/>
      </w:pPr>
    </w:lvl>
    <w:lvl w:ilvl="5" w:tplc="04090011" w:tentative="1">
      <w:start w:val="1"/>
      <w:numFmt w:val="decimalEnclosedCircle"/>
      <w:lvlText w:val="%6"/>
      <w:lvlJc w:val="left"/>
      <w:pPr>
        <w:ind w:left="7898" w:hanging="420"/>
      </w:pPr>
    </w:lvl>
    <w:lvl w:ilvl="6" w:tplc="0409000F" w:tentative="1">
      <w:start w:val="1"/>
      <w:numFmt w:val="decimal"/>
      <w:lvlText w:val="%7."/>
      <w:lvlJc w:val="left"/>
      <w:pPr>
        <w:ind w:left="8318" w:hanging="420"/>
      </w:pPr>
    </w:lvl>
    <w:lvl w:ilvl="7" w:tplc="04090017" w:tentative="1">
      <w:start w:val="1"/>
      <w:numFmt w:val="aiueoFullWidth"/>
      <w:lvlText w:val="(%8)"/>
      <w:lvlJc w:val="left"/>
      <w:pPr>
        <w:ind w:left="8738" w:hanging="420"/>
      </w:pPr>
    </w:lvl>
    <w:lvl w:ilvl="8" w:tplc="04090011" w:tentative="1">
      <w:start w:val="1"/>
      <w:numFmt w:val="decimalEnclosedCircle"/>
      <w:lvlText w:val="%9"/>
      <w:lvlJc w:val="left"/>
      <w:pPr>
        <w:ind w:left="9158" w:hanging="420"/>
      </w:pPr>
    </w:lvl>
  </w:abstractNum>
  <w:abstractNum w:abstractNumId="1" w15:restartNumberingAfterBreak="0">
    <w:nsid w:val="0A424A1C"/>
    <w:multiLevelType w:val="hybridMultilevel"/>
    <w:tmpl w:val="7E808C54"/>
    <w:lvl w:ilvl="0" w:tplc="488C85A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C866DCB"/>
    <w:multiLevelType w:val="hybridMultilevel"/>
    <w:tmpl w:val="6A5E0240"/>
    <w:lvl w:ilvl="0" w:tplc="B406DD5E">
      <w:start w:val="1"/>
      <w:numFmt w:val="decimal"/>
      <w:lvlText w:val="(%1)"/>
      <w:lvlJc w:val="left"/>
      <w:pPr>
        <w:ind w:left="844" w:hanging="420"/>
      </w:pPr>
      <w:rPr>
        <w:rFonts w:hint="eastAsia"/>
      </w:rPr>
    </w:lvl>
    <w:lvl w:ilvl="1" w:tplc="A32C4026">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08701A7"/>
    <w:multiLevelType w:val="hybridMultilevel"/>
    <w:tmpl w:val="FEF6AE7E"/>
    <w:lvl w:ilvl="0" w:tplc="488C85A2">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488C85A2">
      <w:start w:val="1"/>
      <w:numFmt w:val="aiueoFullWidth"/>
      <w:lvlText w:val="%3）"/>
      <w:lvlJc w:val="left"/>
      <w:pPr>
        <w:ind w:left="5523"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F21209"/>
    <w:multiLevelType w:val="hybridMultilevel"/>
    <w:tmpl w:val="9A5E8454"/>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47B28C8"/>
    <w:multiLevelType w:val="hybridMultilevel"/>
    <w:tmpl w:val="7E808C54"/>
    <w:lvl w:ilvl="0" w:tplc="488C85A2">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35802449"/>
    <w:multiLevelType w:val="hybridMultilevel"/>
    <w:tmpl w:val="5EA2D684"/>
    <w:lvl w:ilvl="0" w:tplc="488C85A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F165F21"/>
    <w:multiLevelType w:val="hybridMultilevel"/>
    <w:tmpl w:val="C25A82DE"/>
    <w:lvl w:ilvl="0" w:tplc="BCDCD1E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3820A5"/>
    <w:multiLevelType w:val="hybridMultilevel"/>
    <w:tmpl w:val="5A1652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488C85A2">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1C3378"/>
    <w:multiLevelType w:val="hybridMultilevel"/>
    <w:tmpl w:val="74265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E7402"/>
    <w:multiLevelType w:val="hybridMultilevel"/>
    <w:tmpl w:val="7E808C54"/>
    <w:lvl w:ilvl="0" w:tplc="488C85A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C3D5E87"/>
    <w:multiLevelType w:val="hybridMultilevel"/>
    <w:tmpl w:val="693A52B6"/>
    <w:lvl w:ilvl="0" w:tplc="488C85A2">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DD200D6"/>
    <w:multiLevelType w:val="hybridMultilevel"/>
    <w:tmpl w:val="71A43E0C"/>
    <w:lvl w:ilvl="0" w:tplc="04090011">
      <w:start w:val="1"/>
      <w:numFmt w:val="decimalEnclosedCircle"/>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65C61CAC"/>
    <w:multiLevelType w:val="hybridMultilevel"/>
    <w:tmpl w:val="5BD20112"/>
    <w:lvl w:ilvl="0" w:tplc="488C85A2">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C02473"/>
    <w:multiLevelType w:val="hybridMultilevel"/>
    <w:tmpl w:val="C25A82DE"/>
    <w:lvl w:ilvl="0" w:tplc="BCDCD1E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7E213BB"/>
    <w:multiLevelType w:val="hybridMultilevel"/>
    <w:tmpl w:val="4C06E94A"/>
    <w:lvl w:ilvl="0" w:tplc="488C85A2">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FA36AB8"/>
    <w:multiLevelType w:val="hybridMultilevel"/>
    <w:tmpl w:val="5A18A7C6"/>
    <w:lvl w:ilvl="0" w:tplc="04090011">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22249881">
    <w:abstractNumId w:val="7"/>
  </w:num>
  <w:num w:numId="2" w16cid:durableId="181362774">
    <w:abstractNumId w:val="14"/>
  </w:num>
  <w:num w:numId="3" w16cid:durableId="434904693">
    <w:abstractNumId w:val="16"/>
  </w:num>
  <w:num w:numId="4" w16cid:durableId="502666480">
    <w:abstractNumId w:val="2"/>
  </w:num>
  <w:num w:numId="5" w16cid:durableId="1885484462">
    <w:abstractNumId w:val="3"/>
  </w:num>
  <w:num w:numId="6" w16cid:durableId="393432800">
    <w:abstractNumId w:val="8"/>
  </w:num>
  <w:num w:numId="7" w16cid:durableId="394596545">
    <w:abstractNumId w:val="4"/>
  </w:num>
  <w:num w:numId="8" w16cid:durableId="1596747776">
    <w:abstractNumId w:val="5"/>
  </w:num>
  <w:num w:numId="9" w16cid:durableId="303894921">
    <w:abstractNumId w:val="0"/>
  </w:num>
  <w:num w:numId="10" w16cid:durableId="1886865682">
    <w:abstractNumId w:val="6"/>
  </w:num>
  <w:num w:numId="11" w16cid:durableId="1088428764">
    <w:abstractNumId w:val="13"/>
  </w:num>
  <w:num w:numId="12" w16cid:durableId="1545167864">
    <w:abstractNumId w:val="15"/>
  </w:num>
  <w:num w:numId="13" w16cid:durableId="1257516594">
    <w:abstractNumId w:val="11"/>
  </w:num>
  <w:num w:numId="14" w16cid:durableId="2138445402">
    <w:abstractNumId w:val="9"/>
  </w:num>
  <w:num w:numId="15" w16cid:durableId="1636450602">
    <w:abstractNumId w:val="12"/>
  </w:num>
  <w:num w:numId="16" w16cid:durableId="280572558">
    <w:abstractNumId w:val="1"/>
  </w:num>
  <w:num w:numId="17" w16cid:durableId="20614057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ED"/>
    <w:rsid w:val="000255BC"/>
    <w:rsid w:val="000336EA"/>
    <w:rsid w:val="000516E6"/>
    <w:rsid w:val="000536D2"/>
    <w:rsid w:val="000539C0"/>
    <w:rsid w:val="00054BDD"/>
    <w:rsid w:val="00056554"/>
    <w:rsid w:val="00070F10"/>
    <w:rsid w:val="000D0FEB"/>
    <w:rsid w:val="000E5867"/>
    <w:rsid w:val="000E7728"/>
    <w:rsid w:val="000F461E"/>
    <w:rsid w:val="00112EE5"/>
    <w:rsid w:val="00122DC8"/>
    <w:rsid w:val="001321E2"/>
    <w:rsid w:val="00136C40"/>
    <w:rsid w:val="00154613"/>
    <w:rsid w:val="00164B7A"/>
    <w:rsid w:val="00181DE7"/>
    <w:rsid w:val="001B5589"/>
    <w:rsid w:val="001C1F79"/>
    <w:rsid w:val="001C309E"/>
    <w:rsid w:val="001D79D4"/>
    <w:rsid w:val="001E6815"/>
    <w:rsid w:val="00207766"/>
    <w:rsid w:val="002151F3"/>
    <w:rsid w:val="00225A07"/>
    <w:rsid w:val="00240D23"/>
    <w:rsid w:val="0024616E"/>
    <w:rsid w:val="00264AF9"/>
    <w:rsid w:val="00265CC4"/>
    <w:rsid w:val="002A58DA"/>
    <w:rsid w:val="002B7383"/>
    <w:rsid w:val="002B7F0A"/>
    <w:rsid w:val="002C2BA8"/>
    <w:rsid w:val="002D61EA"/>
    <w:rsid w:val="002E12E6"/>
    <w:rsid w:val="002E4446"/>
    <w:rsid w:val="002F6377"/>
    <w:rsid w:val="00300E45"/>
    <w:rsid w:val="003340FB"/>
    <w:rsid w:val="003350B7"/>
    <w:rsid w:val="00336958"/>
    <w:rsid w:val="00350D97"/>
    <w:rsid w:val="00351786"/>
    <w:rsid w:val="00351D58"/>
    <w:rsid w:val="00355675"/>
    <w:rsid w:val="003665B9"/>
    <w:rsid w:val="003869E7"/>
    <w:rsid w:val="00394FB3"/>
    <w:rsid w:val="00396054"/>
    <w:rsid w:val="003A4713"/>
    <w:rsid w:val="003B1CF9"/>
    <w:rsid w:val="003F0348"/>
    <w:rsid w:val="00440818"/>
    <w:rsid w:val="00465218"/>
    <w:rsid w:val="004A2893"/>
    <w:rsid w:val="004A5219"/>
    <w:rsid w:val="004E257D"/>
    <w:rsid w:val="004E76EA"/>
    <w:rsid w:val="004E78F1"/>
    <w:rsid w:val="005049E5"/>
    <w:rsid w:val="00510B1A"/>
    <w:rsid w:val="0055150C"/>
    <w:rsid w:val="0056099D"/>
    <w:rsid w:val="00574C31"/>
    <w:rsid w:val="00575817"/>
    <w:rsid w:val="00580033"/>
    <w:rsid w:val="005A054C"/>
    <w:rsid w:val="005B0092"/>
    <w:rsid w:val="005C1B86"/>
    <w:rsid w:val="005C4F57"/>
    <w:rsid w:val="005C6F72"/>
    <w:rsid w:val="005D1501"/>
    <w:rsid w:val="005D4164"/>
    <w:rsid w:val="00631F24"/>
    <w:rsid w:val="00665035"/>
    <w:rsid w:val="00697A17"/>
    <w:rsid w:val="006B6F19"/>
    <w:rsid w:val="006B6F46"/>
    <w:rsid w:val="006D28FE"/>
    <w:rsid w:val="006E2CB8"/>
    <w:rsid w:val="007026E1"/>
    <w:rsid w:val="00711BCA"/>
    <w:rsid w:val="00712666"/>
    <w:rsid w:val="007171D5"/>
    <w:rsid w:val="00737BE7"/>
    <w:rsid w:val="007630A2"/>
    <w:rsid w:val="007A4305"/>
    <w:rsid w:val="007B60C1"/>
    <w:rsid w:val="007C62A5"/>
    <w:rsid w:val="008210E6"/>
    <w:rsid w:val="0082208F"/>
    <w:rsid w:val="00824B73"/>
    <w:rsid w:val="008364CB"/>
    <w:rsid w:val="00836ABF"/>
    <w:rsid w:val="00852E4F"/>
    <w:rsid w:val="0085533A"/>
    <w:rsid w:val="008650F3"/>
    <w:rsid w:val="00870834"/>
    <w:rsid w:val="00890B46"/>
    <w:rsid w:val="008B0AF4"/>
    <w:rsid w:val="008C3D5B"/>
    <w:rsid w:val="008C6297"/>
    <w:rsid w:val="008D4378"/>
    <w:rsid w:val="008F5006"/>
    <w:rsid w:val="008F51E5"/>
    <w:rsid w:val="00931E0B"/>
    <w:rsid w:val="00933262"/>
    <w:rsid w:val="009651E7"/>
    <w:rsid w:val="009743F6"/>
    <w:rsid w:val="009750ED"/>
    <w:rsid w:val="00994EC8"/>
    <w:rsid w:val="00995B52"/>
    <w:rsid w:val="009C421B"/>
    <w:rsid w:val="009C4446"/>
    <w:rsid w:val="009C7FB0"/>
    <w:rsid w:val="009D5334"/>
    <w:rsid w:val="00A00DD5"/>
    <w:rsid w:val="00A00E9F"/>
    <w:rsid w:val="00A1565C"/>
    <w:rsid w:val="00A2449B"/>
    <w:rsid w:val="00A50624"/>
    <w:rsid w:val="00A97954"/>
    <w:rsid w:val="00AA3983"/>
    <w:rsid w:val="00AB3F8B"/>
    <w:rsid w:val="00AC6413"/>
    <w:rsid w:val="00AD5299"/>
    <w:rsid w:val="00B32FB4"/>
    <w:rsid w:val="00B768B1"/>
    <w:rsid w:val="00B80A5E"/>
    <w:rsid w:val="00BA67A4"/>
    <w:rsid w:val="00BB5492"/>
    <w:rsid w:val="00BE011C"/>
    <w:rsid w:val="00BE0274"/>
    <w:rsid w:val="00BE2D68"/>
    <w:rsid w:val="00BE2DC8"/>
    <w:rsid w:val="00BE335B"/>
    <w:rsid w:val="00BE3BEA"/>
    <w:rsid w:val="00C01FA3"/>
    <w:rsid w:val="00C05EF0"/>
    <w:rsid w:val="00C23BE2"/>
    <w:rsid w:val="00C269FD"/>
    <w:rsid w:val="00C32E09"/>
    <w:rsid w:val="00C34AA7"/>
    <w:rsid w:val="00C4429F"/>
    <w:rsid w:val="00C44922"/>
    <w:rsid w:val="00CA4AA0"/>
    <w:rsid w:val="00CB46E8"/>
    <w:rsid w:val="00CB53CA"/>
    <w:rsid w:val="00CD1CF0"/>
    <w:rsid w:val="00CE5255"/>
    <w:rsid w:val="00D17A97"/>
    <w:rsid w:val="00D677FB"/>
    <w:rsid w:val="00D741A5"/>
    <w:rsid w:val="00D80281"/>
    <w:rsid w:val="00D839FB"/>
    <w:rsid w:val="00D878A3"/>
    <w:rsid w:val="00DB3452"/>
    <w:rsid w:val="00DC534B"/>
    <w:rsid w:val="00DD0343"/>
    <w:rsid w:val="00DD547D"/>
    <w:rsid w:val="00DD593A"/>
    <w:rsid w:val="00DF179C"/>
    <w:rsid w:val="00E21A6D"/>
    <w:rsid w:val="00E311F3"/>
    <w:rsid w:val="00E317F3"/>
    <w:rsid w:val="00E3209D"/>
    <w:rsid w:val="00E41E6E"/>
    <w:rsid w:val="00E44247"/>
    <w:rsid w:val="00E575FE"/>
    <w:rsid w:val="00E646BF"/>
    <w:rsid w:val="00E75CC9"/>
    <w:rsid w:val="00EA153C"/>
    <w:rsid w:val="00EA1A0D"/>
    <w:rsid w:val="00EC2202"/>
    <w:rsid w:val="00EC4999"/>
    <w:rsid w:val="00EE47CA"/>
    <w:rsid w:val="00EE559A"/>
    <w:rsid w:val="00EF313A"/>
    <w:rsid w:val="00EF7B9C"/>
    <w:rsid w:val="00F12832"/>
    <w:rsid w:val="00F17E82"/>
    <w:rsid w:val="00F6613A"/>
    <w:rsid w:val="00F771C5"/>
    <w:rsid w:val="00FA417B"/>
    <w:rsid w:val="00FA594B"/>
    <w:rsid w:val="00FC26AF"/>
    <w:rsid w:val="00FC6852"/>
    <w:rsid w:val="00FE2DBB"/>
    <w:rsid w:val="00FE4879"/>
    <w:rsid w:val="00FF0BF5"/>
    <w:rsid w:val="00FF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A6F4A"/>
  <w15:docId w15:val="{77253291-D58D-4BBC-99BF-8EE9DA4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0ED"/>
    <w:pPr>
      <w:ind w:leftChars="400" w:left="840"/>
    </w:pPr>
  </w:style>
  <w:style w:type="paragraph" w:styleId="a4">
    <w:name w:val="Balloon Text"/>
    <w:basedOn w:val="a"/>
    <w:link w:val="a5"/>
    <w:uiPriority w:val="99"/>
    <w:semiHidden/>
    <w:unhideWhenUsed/>
    <w:rsid w:val="00E646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46BF"/>
    <w:rPr>
      <w:rFonts w:asciiTheme="majorHAnsi" w:eastAsiaTheme="majorEastAsia" w:hAnsiTheme="majorHAnsi" w:cstheme="majorBidi"/>
      <w:sz w:val="18"/>
      <w:szCs w:val="18"/>
    </w:rPr>
  </w:style>
  <w:style w:type="paragraph" w:styleId="a6">
    <w:name w:val="header"/>
    <w:basedOn w:val="a"/>
    <w:link w:val="a7"/>
    <w:uiPriority w:val="99"/>
    <w:unhideWhenUsed/>
    <w:rsid w:val="00BA67A4"/>
    <w:pPr>
      <w:tabs>
        <w:tab w:val="center" w:pos="4252"/>
        <w:tab w:val="right" w:pos="8504"/>
      </w:tabs>
      <w:snapToGrid w:val="0"/>
    </w:pPr>
  </w:style>
  <w:style w:type="character" w:customStyle="1" w:styleId="a7">
    <w:name w:val="ヘッダー (文字)"/>
    <w:basedOn w:val="a0"/>
    <w:link w:val="a6"/>
    <w:uiPriority w:val="99"/>
    <w:rsid w:val="00BA67A4"/>
  </w:style>
  <w:style w:type="paragraph" w:styleId="a8">
    <w:name w:val="footer"/>
    <w:basedOn w:val="a"/>
    <w:link w:val="a9"/>
    <w:uiPriority w:val="99"/>
    <w:unhideWhenUsed/>
    <w:rsid w:val="00BA67A4"/>
    <w:pPr>
      <w:tabs>
        <w:tab w:val="center" w:pos="4252"/>
        <w:tab w:val="right" w:pos="8504"/>
      </w:tabs>
      <w:snapToGrid w:val="0"/>
    </w:pPr>
  </w:style>
  <w:style w:type="character" w:customStyle="1" w:styleId="a9">
    <w:name w:val="フッター (文字)"/>
    <w:basedOn w:val="a0"/>
    <w:link w:val="a8"/>
    <w:uiPriority w:val="99"/>
    <w:rsid w:val="00BA67A4"/>
  </w:style>
  <w:style w:type="table" w:styleId="aa">
    <w:name w:val="Table Grid"/>
    <w:basedOn w:val="a1"/>
    <w:uiPriority w:val="39"/>
    <w:rsid w:val="005D1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80A0-1183-4970-A0CF-9064656A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佐藤　丈琉</cp:lastModifiedBy>
  <cp:revision>2</cp:revision>
  <cp:lastPrinted>2022-03-25T07:30:00Z</cp:lastPrinted>
  <dcterms:created xsi:type="dcterms:W3CDTF">2024-12-20T09:27:00Z</dcterms:created>
  <dcterms:modified xsi:type="dcterms:W3CDTF">2024-12-20T09:27:00Z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2021-07-29T23:14:38Z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cd0323f7-8db1-4bd0-b799-bd3291b36f82</vt:lpwstr>
  </property>
  <property fmtid="{D5CDD505-2E9C-101B-9397-08002B2CF9AE}" pid="8" name="MSIP_Label_a7295cc1-d279-42ac-ab4d-3b0f4fece050_ContentBits">
    <vt:lpwstr>0</vt:lpwstr>
  </property>
</Properties>
</file>