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614" w:rsidRPr="00276F70" w:rsidRDefault="00C36614" w:rsidP="00C36614">
      <w:pPr>
        <w:jc w:val="center"/>
        <w:rPr>
          <w:rFonts w:ascii="ＭＳ 明朝" w:hAnsi="ＭＳ 明朝"/>
        </w:rPr>
      </w:pPr>
      <w:r w:rsidRPr="00276F70">
        <w:rPr>
          <w:rFonts w:ascii="ＭＳ 明朝" w:hAnsi="ＭＳ 明朝" w:hint="eastAsia"/>
        </w:rPr>
        <w:t>令和６年度</w:t>
      </w:r>
      <w:r>
        <w:rPr>
          <w:rFonts w:ascii="ＭＳ 明朝" w:hAnsi="ＭＳ 明朝" w:hint="eastAsia"/>
        </w:rPr>
        <w:t>男性の子育て</w:t>
      </w:r>
      <w:r w:rsidRPr="00276F70">
        <w:rPr>
          <w:rFonts w:ascii="ＭＳ 明朝" w:hAnsi="ＭＳ 明朝" w:hint="eastAsia"/>
        </w:rPr>
        <w:t>推進イベント実施事業委託業務仕様書</w:t>
      </w:r>
    </w:p>
    <w:p w:rsidR="00C36614" w:rsidRDefault="00C36614" w:rsidP="00C36614">
      <w:pPr>
        <w:jc w:val="center"/>
        <w:rPr>
          <w:rFonts w:ascii="ＭＳ 明朝" w:hAnsi="ＭＳ 明朝"/>
        </w:rPr>
      </w:pPr>
    </w:p>
    <w:p w:rsidR="00C36614" w:rsidRPr="00276F70" w:rsidRDefault="00C36614" w:rsidP="00C36614">
      <w:pPr>
        <w:jc w:val="center"/>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１．委託業務名</w:t>
      </w:r>
    </w:p>
    <w:p w:rsidR="00C36614" w:rsidRPr="00276F70" w:rsidRDefault="00C36614" w:rsidP="00C36614">
      <w:pPr>
        <w:rPr>
          <w:rFonts w:ascii="ＭＳ 明朝" w:hAnsi="ＭＳ 明朝"/>
        </w:rPr>
      </w:pPr>
      <w:r w:rsidRPr="00276F70">
        <w:rPr>
          <w:rFonts w:ascii="ＭＳ 明朝" w:hAnsi="ＭＳ 明朝" w:hint="eastAsia"/>
        </w:rPr>
        <w:t xml:space="preserve">　令和６年度</w:t>
      </w:r>
      <w:r>
        <w:rPr>
          <w:rFonts w:ascii="ＭＳ 明朝" w:hAnsi="ＭＳ 明朝" w:hint="eastAsia"/>
        </w:rPr>
        <w:t>男性の子育て</w:t>
      </w:r>
      <w:r w:rsidRPr="00276F70">
        <w:rPr>
          <w:rFonts w:ascii="ＭＳ 明朝" w:hAnsi="ＭＳ 明朝" w:hint="eastAsia"/>
        </w:rPr>
        <w:t>推進イベント実施事業委託業務</w:t>
      </w:r>
    </w:p>
    <w:p w:rsidR="00C36614" w:rsidRPr="00276F70" w:rsidRDefault="00C36614" w:rsidP="00C36614">
      <w:pPr>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２．目的</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大分県では、結婚・妊娠・出産・育児まで切れ目のない子育て支援に重点的に取り組んで</w:t>
      </w:r>
    </w:p>
    <w:p w:rsidR="00C36614" w:rsidRPr="00276F70" w:rsidRDefault="00C36614" w:rsidP="00C36614">
      <w:pPr>
        <w:rPr>
          <w:rFonts w:ascii="ＭＳ 明朝" w:hAnsi="ＭＳ 明朝"/>
        </w:rPr>
      </w:pPr>
      <w:r w:rsidRPr="00276F70">
        <w:rPr>
          <w:rFonts w:ascii="ＭＳ 明朝" w:hAnsi="ＭＳ 明朝" w:hint="eastAsia"/>
        </w:rPr>
        <w:t>いるが、核家族や共働き世帯の増加、地域との関係の希薄化等で、子育てに対する不安感や</w:t>
      </w:r>
    </w:p>
    <w:p w:rsidR="00C36614" w:rsidRPr="00276F70" w:rsidRDefault="00C36614" w:rsidP="00C36614">
      <w:pPr>
        <w:rPr>
          <w:rFonts w:ascii="ＭＳ 明朝" w:hAnsi="ＭＳ 明朝"/>
        </w:rPr>
      </w:pPr>
      <w:r w:rsidRPr="00276F70">
        <w:rPr>
          <w:rFonts w:ascii="ＭＳ 明朝" w:hAnsi="ＭＳ 明朝" w:hint="eastAsia"/>
        </w:rPr>
        <w:t>孤立感を抱える人は少なくない。</w:t>
      </w:r>
    </w:p>
    <w:p w:rsidR="00C36614" w:rsidRPr="00276F70" w:rsidRDefault="00C36614" w:rsidP="00C36614">
      <w:pPr>
        <w:ind w:firstLineChars="100" w:firstLine="210"/>
        <w:rPr>
          <w:rFonts w:ascii="ＭＳ 明朝" w:hAnsi="ＭＳ 明朝"/>
        </w:rPr>
      </w:pPr>
      <w:r w:rsidRPr="00276F70">
        <w:rPr>
          <w:rFonts w:ascii="ＭＳ 明朝" w:hAnsi="ＭＳ 明朝"/>
          <w:szCs w:val="21"/>
        </w:rPr>
        <w:t>母親に最も近い存在である父親の子育てにおける役割がますます重要性を増す中</w:t>
      </w:r>
      <w:r>
        <w:rPr>
          <w:rFonts w:ascii="ＭＳ 明朝" w:hAnsi="ＭＳ 明朝" w:hint="eastAsia"/>
          <w:szCs w:val="21"/>
        </w:rPr>
        <w:t>で</w:t>
      </w:r>
      <w:r w:rsidRPr="00276F70">
        <w:rPr>
          <w:rFonts w:ascii="ＭＳ 明朝" w:hAnsi="ＭＳ 明朝"/>
          <w:szCs w:val="21"/>
        </w:rPr>
        <w:t>、</w:t>
      </w:r>
      <w:r w:rsidRPr="00AD643C">
        <w:rPr>
          <w:rFonts w:ascii="ＭＳ 明朝" w:hAnsi="ＭＳ 明朝" w:hint="eastAsia"/>
          <w:szCs w:val="21"/>
        </w:rPr>
        <w:t>男性の育児力・育児意識の向上につながる</w:t>
      </w:r>
      <w:r>
        <w:rPr>
          <w:rFonts w:ascii="ＭＳ 明朝" w:hAnsi="ＭＳ 明朝" w:hint="eastAsia"/>
          <w:szCs w:val="21"/>
        </w:rPr>
        <w:t>イベントを</w:t>
      </w:r>
      <w:r w:rsidRPr="00276F70">
        <w:rPr>
          <w:rFonts w:ascii="ＭＳ 明朝" w:hAnsi="ＭＳ 明朝" w:hint="eastAsia"/>
          <w:szCs w:val="21"/>
        </w:rPr>
        <w:t>開催</w:t>
      </w:r>
      <w:r>
        <w:rPr>
          <w:rFonts w:ascii="ＭＳ 明朝" w:hAnsi="ＭＳ 明朝" w:hint="eastAsia"/>
          <w:szCs w:val="21"/>
        </w:rPr>
        <w:t>することで</w:t>
      </w:r>
      <w:r w:rsidRPr="00276F70">
        <w:rPr>
          <w:rFonts w:ascii="ＭＳ 明朝" w:hAnsi="ＭＳ 明朝" w:hint="eastAsia"/>
          <w:szCs w:val="21"/>
        </w:rPr>
        <w:t>、</w:t>
      </w:r>
      <w:r w:rsidRPr="00276F70">
        <w:rPr>
          <w:rFonts w:ascii="ＭＳ 明朝" w:hAnsi="ＭＳ 明朝" w:hint="eastAsia"/>
        </w:rPr>
        <w:t>県下</w:t>
      </w:r>
      <w:r>
        <w:rPr>
          <w:rFonts w:ascii="ＭＳ 明朝" w:hAnsi="ＭＳ 明朝" w:hint="eastAsia"/>
        </w:rPr>
        <w:t>における夫婦で</w:t>
      </w:r>
      <w:r w:rsidRPr="00276F70">
        <w:rPr>
          <w:rFonts w:ascii="ＭＳ 明朝" w:hAnsi="ＭＳ 明朝" w:hint="eastAsia"/>
        </w:rPr>
        <w:t>子育て</w:t>
      </w:r>
      <w:r>
        <w:rPr>
          <w:rFonts w:ascii="ＭＳ 明朝" w:hAnsi="ＭＳ 明朝" w:hint="eastAsia"/>
        </w:rPr>
        <w:t>する</w:t>
      </w:r>
      <w:r w:rsidRPr="00276F70">
        <w:rPr>
          <w:rFonts w:ascii="ＭＳ 明朝" w:hAnsi="ＭＳ 明朝" w:hint="eastAsia"/>
        </w:rPr>
        <w:t>機運の醸成を図る。</w:t>
      </w:r>
    </w:p>
    <w:p w:rsidR="00C36614" w:rsidRPr="00276F70" w:rsidRDefault="00C36614" w:rsidP="00C36614">
      <w:pPr>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３. 概要</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本仕様書は、</w:t>
      </w:r>
      <w:r>
        <w:rPr>
          <w:rFonts w:ascii="ＭＳ 明朝" w:hAnsi="ＭＳ 明朝" w:hint="eastAsia"/>
        </w:rPr>
        <w:t>男性の子育て</w:t>
      </w:r>
      <w:r w:rsidRPr="00276F70">
        <w:rPr>
          <w:rFonts w:ascii="ＭＳ 明朝" w:hAnsi="ＭＳ 明朝" w:hint="eastAsia"/>
        </w:rPr>
        <w:t>推進イベントを実施するために必要な委託業務の内容について定めるものである。</w:t>
      </w:r>
    </w:p>
    <w:p w:rsidR="00C36614" w:rsidRPr="00276F70" w:rsidRDefault="00C36614" w:rsidP="00C36614">
      <w:pPr>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４．契約期間</w:t>
      </w:r>
    </w:p>
    <w:p w:rsidR="00C36614" w:rsidRPr="00276F70" w:rsidRDefault="00C36614" w:rsidP="00C36614">
      <w:pPr>
        <w:rPr>
          <w:rFonts w:ascii="ＭＳ 明朝" w:hAnsi="ＭＳ 明朝"/>
        </w:rPr>
      </w:pPr>
      <w:r w:rsidRPr="00276F70">
        <w:rPr>
          <w:rFonts w:ascii="ＭＳ 明朝" w:hAnsi="ＭＳ 明朝" w:hint="eastAsia"/>
        </w:rPr>
        <w:t xml:space="preserve">　契約締結の日から令和７年３月３１日まで</w:t>
      </w:r>
    </w:p>
    <w:p w:rsidR="00C36614" w:rsidRPr="00276F70" w:rsidRDefault="00C36614" w:rsidP="00C36614">
      <w:pPr>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５．委託業務内容</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県内における</w:t>
      </w:r>
      <w:r>
        <w:rPr>
          <w:rFonts w:ascii="ＭＳ 明朝" w:hAnsi="ＭＳ 明朝" w:hint="eastAsia"/>
        </w:rPr>
        <w:t>男性の子育て</w:t>
      </w:r>
      <w:r w:rsidRPr="00276F70">
        <w:rPr>
          <w:rFonts w:ascii="ＭＳ 明朝" w:hAnsi="ＭＳ 明朝" w:hint="eastAsia"/>
        </w:rPr>
        <w:t>推進を目的としたイベントを企画、開催するとともに、その内容をレポートとしてまとめる。</w:t>
      </w:r>
    </w:p>
    <w:p w:rsidR="00C36614" w:rsidRPr="002A27E5" w:rsidRDefault="00C36614" w:rsidP="00C36614">
      <w:pPr>
        <w:ind w:firstLineChars="100" w:firstLine="210"/>
        <w:rPr>
          <w:rFonts w:ascii="ＭＳ 明朝" w:hAnsi="ＭＳ 明朝"/>
        </w:rPr>
      </w:pPr>
    </w:p>
    <w:p w:rsidR="00C36614" w:rsidRPr="00276F70" w:rsidRDefault="00C36614" w:rsidP="00C36614">
      <w:pPr>
        <w:rPr>
          <w:rFonts w:ascii="ＭＳ 明朝" w:hAnsi="ＭＳ 明朝"/>
        </w:rPr>
      </w:pPr>
      <w:r w:rsidRPr="00276F70">
        <w:rPr>
          <w:rFonts w:ascii="ＭＳ 明朝" w:hAnsi="ＭＳ 明朝" w:hint="eastAsia"/>
        </w:rPr>
        <w:t>【イベント条件】</w:t>
      </w:r>
    </w:p>
    <w:p w:rsidR="00C36614" w:rsidRPr="00276F70" w:rsidRDefault="00C36614" w:rsidP="00C36614">
      <w:pPr>
        <w:rPr>
          <w:rFonts w:ascii="ＭＳ 明朝" w:hAnsi="ＭＳ 明朝"/>
        </w:rPr>
      </w:pPr>
      <w:r w:rsidRPr="00276F70">
        <w:rPr>
          <w:rFonts w:ascii="ＭＳ 明朝" w:hAnsi="ＭＳ 明朝" w:hint="eastAsia"/>
        </w:rPr>
        <w:t xml:space="preserve">　・開催時期、規模等は以下のとおりとする。</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［時　期］令和７年１月中旬～２月下旬</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［時　間］２時間程度</w:t>
      </w:r>
      <w:r>
        <w:rPr>
          <w:rFonts w:ascii="ＭＳ 明朝" w:hAnsi="ＭＳ 明朝" w:hint="eastAsia"/>
        </w:rPr>
        <w:t>を想定</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［場　所］大分県内のイベント会場等</w:t>
      </w:r>
    </w:p>
    <w:p w:rsidR="00C36614" w:rsidRDefault="00C36614" w:rsidP="00C36614">
      <w:pPr>
        <w:ind w:leftChars="100" w:left="1260" w:hangingChars="500" w:hanging="1050"/>
        <w:rPr>
          <w:rFonts w:ascii="ＭＳ 明朝" w:hAnsi="ＭＳ 明朝"/>
        </w:rPr>
      </w:pPr>
      <w:r w:rsidRPr="00276F70">
        <w:rPr>
          <w:rFonts w:ascii="ＭＳ 明朝" w:hAnsi="ＭＳ 明朝" w:hint="eastAsia"/>
        </w:rPr>
        <w:t>［対　象］</w:t>
      </w:r>
      <w:r>
        <w:rPr>
          <w:rFonts w:ascii="ＭＳ 明朝" w:hAnsi="ＭＳ 明朝" w:hint="eastAsia"/>
        </w:rPr>
        <w:t>子育て中のパパ・ママ・こどもたちを主な対象とするが、祖父母・プレパパ・</w:t>
      </w:r>
    </w:p>
    <w:p w:rsidR="00C36614" w:rsidRPr="00276F70" w:rsidRDefault="00C36614" w:rsidP="00C36614">
      <w:pPr>
        <w:ind w:leftChars="600" w:left="1260"/>
        <w:rPr>
          <w:rFonts w:ascii="ＭＳ 明朝" w:hAnsi="ＭＳ 明朝"/>
        </w:rPr>
      </w:pPr>
      <w:r>
        <w:rPr>
          <w:rFonts w:ascii="ＭＳ 明朝" w:hAnsi="ＭＳ 明朝" w:hint="eastAsia"/>
        </w:rPr>
        <w:t>プレママ・その他子育て支援に携わる方々の参加も可とする。</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rPr>
        <w:t>［参加人数］</w:t>
      </w:r>
      <w:r>
        <w:rPr>
          <w:rFonts w:ascii="ＭＳ 明朝" w:hAnsi="ＭＳ 明朝" w:hint="eastAsia"/>
          <w:szCs w:val="21"/>
        </w:rPr>
        <w:t>１</w:t>
      </w:r>
      <w:r w:rsidRPr="00276F70">
        <w:rPr>
          <w:rFonts w:ascii="ＭＳ 明朝" w:hAnsi="ＭＳ 明朝" w:hint="eastAsia"/>
          <w:szCs w:val="21"/>
        </w:rPr>
        <w:t>００名程度</w:t>
      </w:r>
      <w:r>
        <w:rPr>
          <w:rFonts w:ascii="ＭＳ 明朝" w:hAnsi="ＭＳ 明朝" w:hint="eastAsia"/>
          <w:szCs w:val="21"/>
        </w:rPr>
        <w:t>（会場＋オンライン含む）</w:t>
      </w:r>
    </w:p>
    <w:p w:rsidR="00C36614" w:rsidRPr="00276F70" w:rsidRDefault="00C36614" w:rsidP="00C36614">
      <w:pPr>
        <w:ind w:firstLineChars="100" w:firstLine="210"/>
        <w:rPr>
          <w:rFonts w:ascii="ＭＳ 明朝" w:hAnsi="ＭＳ 明朝"/>
        </w:rPr>
      </w:pPr>
      <w:r w:rsidRPr="00276F70">
        <w:rPr>
          <w:rFonts w:ascii="ＭＳ 明朝" w:hAnsi="ＭＳ 明朝" w:hint="eastAsia"/>
        </w:rPr>
        <w:t>［回　数］１回</w:t>
      </w:r>
    </w:p>
    <w:p w:rsidR="00C36614" w:rsidRDefault="00C36614" w:rsidP="00C36614">
      <w:pPr>
        <w:ind w:firstLineChars="100" w:firstLine="210"/>
        <w:rPr>
          <w:rFonts w:ascii="ＭＳ 明朝" w:hAnsi="ＭＳ 明朝"/>
        </w:rPr>
      </w:pPr>
      <w:r w:rsidRPr="00276F70">
        <w:rPr>
          <w:rFonts w:ascii="ＭＳ 明朝" w:hAnsi="ＭＳ 明朝" w:hint="eastAsia"/>
        </w:rPr>
        <w:t>［その他］オンライン配信も同時に実施すること</w:t>
      </w:r>
      <w:r>
        <w:rPr>
          <w:rFonts w:ascii="ＭＳ 明朝" w:hAnsi="ＭＳ 明朝" w:hint="eastAsia"/>
        </w:rPr>
        <w:t>。</w:t>
      </w:r>
    </w:p>
    <w:p w:rsidR="00C36614" w:rsidRPr="00276F70" w:rsidRDefault="00C36614" w:rsidP="00C36614">
      <w:pPr>
        <w:ind w:firstLineChars="100" w:firstLine="210"/>
        <w:rPr>
          <w:rFonts w:ascii="ＭＳ 明朝" w:hAnsi="ＭＳ 明朝"/>
        </w:rPr>
      </w:pPr>
      <w:r>
        <w:rPr>
          <w:rFonts w:ascii="ＭＳ 明朝" w:hAnsi="ＭＳ 明朝" w:hint="eastAsia"/>
        </w:rPr>
        <w:t xml:space="preserve">　　　　　なお、オンライン配信映像は記録し、電子データとして提出すること。</w:t>
      </w:r>
    </w:p>
    <w:p w:rsidR="00C36614" w:rsidRPr="00AD643C" w:rsidRDefault="00C36614" w:rsidP="00C36614">
      <w:pPr>
        <w:ind w:leftChars="100" w:left="1470" w:hangingChars="600" w:hanging="1260"/>
        <w:rPr>
          <w:rFonts w:ascii="ＭＳ 明朝" w:hAnsi="ＭＳ 明朝"/>
        </w:rPr>
      </w:pPr>
      <w:r w:rsidRPr="00276F70">
        <w:rPr>
          <w:rFonts w:ascii="ＭＳ 明朝" w:hAnsi="ＭＳ 明朝" w:hint="eastAsia"/>
        </w:rPr>
        <w:lastRenderedPageBreak/>
        <w:t>［</w:t>
      </w:r>
      <w:r w:rsidRPr="00276F70">
        <w:rPr>
          <w:rFonts w:ascii="ＭＳ 明朝" w:hAnsi="ＭＳ 明朝" w:hint="eastAsia"/>
          <w:szCs w:val="21"/>
        </w:rPr>
        <w:t>開催内容</w:t>
      </w:r>
      <w:r w:rsidRPr="00276F70">
        <w:rPr>
          <w:rFonts w:ascii="ＭＳ 明朝" w:hAnsi="ＭＳ 明朝" w:hint="eastAsia"/>
        </w:rPr>
        <w:t>］</w:t>
      </w:r>
      <w:r>
        <w:rPr>
          <w:rFonts w:ascii="ＭＳ 明朝" w:hAnsi="ＭＳ 明朝" w:hint="eastAsia"/>
        </w:rPr>
        <w:t>男性の積極的な子育てを推進し、県下における共育ての意識醸成につながる</w:t>
      </w:r>
      <w:r w:rsidRPr="00276F70">
        <w:rPr>
          <w:rFonts w:ascii="ＭＳ 明朝" w:hAnsi="ＭＳ 明朝" w:hint="eastAsia"/>
          <w:szCs w:val="21"/>
        </w:rPr>
        <w:t>イベントを</w:t>
      </w:r>
      <w:r>
        <w:rPr>
          <w:rFonts w:ascii="ＭＳ 明朝" w:hAnsi="ＭＳ 明朝" w:hint="eastAsia"/>
          <w:szCs w:val="21"/>
        </w:rPr>
        <w:t>開催する</w:t>
      </w:r>
      <w:r w:rsidRPr="00276F70">
        <w:rPr>
          <w:rFonts w:ascii="ＭＳ 明朝" w:hAnsi="ＭＳ 明朝" w:hint="eastAsia"/>
          <w:szCs w:val="21"/>
        </w:rPr>
        <w:t>。</w:t>
      </w:r>
    </w:p>
    <w:p w:rsidR="00C36614" w:rsidRPr="00276F70" w:rsidRDefault="00C36614" w:rsidP="00C36614">
      <w:pPr>
        <w:rPr>
          <w:rFonts w:ascii="ＭＳ 明朝" w:hAnsi="ＭＳ 明朝"/>
        </w:rPr>
      </w:pPr>
      <w:r w:rsidRPr="00276F70">
        <w:rPr>
          <w:rFonts w:ascii="ＭＳ 明朝" w:hAnsi="ＭＳ 明朝" w:hint="eastAsia"/>
        </w:rPr>
        <w:t>【詳細業務内容】</w:t>
      </w:r>
    </w:p>
    <w:p w:rsidR="00C36614" w:rsidRPr="00276F70" w:rsidRDefault="00C36614" w:rsidP="00C36614">
      <w:pPr>
        <w:widowControl/>
        <w:jc w:val="left"/>
        <w:rPr>
          <w:rFonts w:ascii="ＭＳ 明朝" w:hAnsi="ＭＳ 明朝"/>
          <w:szCs w:val="21"/>
        </w:rPr>
      </w:pPr>
      <w:r w:rsidRPr="00276F70">
        <w:rPr>
          <w:rFonts w:ascii="ＭＳ 明朝" w:hAnsi="ＭＳ 明朝" w:hint="eastAsia"/>
        </w:rPr>
        <w:t xml:space="preserve">　</w:t>
      </w:r>
      <w:r>
        <w:rPr>
          <w:rFonts w:ascii="ＭＳ 明朝" w:hAnsi="ＭＳ 明朝" w:hint="eastAsia"/>
          <w:szCs w:val="21"/>
        </w:rPr>
        <w:t>（１）</w:t>
      </w:r>
      <w:r w:rsidRPr="00276F70">
        <w:rPr>
          <w:rFonts w:ascii="ＭＳ 明朝" w:hAnsi="ＭＳ 明朝" w:hint="eastAsia"/>
          <w:szCs w:val="21"/>
        </w:rPr>
        <w:t xml:space="preserve"> 企画・立案</w:t>
      </w:r>
    </w:p>
    <w:p w:rsidR="00C36614" w:rsidRDefault="00C36614" w:rsidP="00C36614">
      <w:pPr>
        <w:widowControl/>
        <w:ind w:leftChars="100" w:left="840" w:hangingChars="300" w:hanging="630"/>
        <w:jc w:val="left"/>
        <w:rPr>
          <w:rFonts w:ascii="ＭＳ 明朝" w:hAnsi="ＭＳ 明朝"/>
          <w:szCs w:val="21"/>
        </w:rPr>
      </w:pPr>
      <w:r w:rsidRPr="00276F70">
        <w:rPr>
          <w:rFonts w:ascii="ＭＳ 明朝" w:hAnsi="ＭＳ 明朝" w:hint="eastAsia"/>
          <w:szCs w:val="21"/>
        </w:rPr>
        <w:t>（ア）参加者が集まりやすい場所、日程を調整し、</w:t>
      </w:r>
      <w:r>
        <w:rPr>
          <w:rFonts w:ascii="ＭＳ 明朝" w:hAnsi="ＭＳ 明朝" w:hint="eastAsia"/>
          <w:szCs w:val="21"/>
        </w:rPr>
        <w:t>特に男性の育児力・育児意識の向上につながるような内容を主体とすること。なお、以下に挙げる企画を盛り込むことを想定する。</w:t>
      </w:r>
    </w:p>
    <w:p w:rsidR="00C36614" w:rsidRDefault="00C36614" w:rsidP="00C36614">
      <w:pPr>
        <w:widowControl/>
        <w:ind w:leftChars="100" w:left="840" w:hangingChars="300" w:hanging="630"/>
        <w:jc w:val="left"/>
        <w:rPr>
          <w:rFonts w:ascii="ＭＳ 明朝" w:hAnsi="ＭＳ 明朝"/>
          <w:szCs w:val="21"/>
        </w:rPr>
      </w:pPr>
      <w:r>
        <w:rPr>
          <w:rFonts w:ascii="ＭＳ 明朝" w:hAnsi="ＭＳ 明朝" w:hint="eastAsia"/>
          <w:szCs w:val="21"/>
        </w:rPr>
        <w:t xml:space="preserve">　　①ゲスト</w:t>
      </w:r>
      <w:r w:rsidRPr="00276F70">
        <w:rPr>
          <w:rFonts w:ascii="ＭＳ 明朝" w:hAnsi="ＭＳ 明朝" w:hint="eastAsia"/>
          <w:szCs w:val="21"/>
        </w:rPr>
        <w:t>（</w:t>
      </w:r>
      <w:r>
        <w:rPr>
          <w:rFonts w:ascii="ＭＳ 明朝" w:hAnsi="ＭＳ 明朝" w:hint="eastAsia"/>
          <w:szCs w:val="21"/>
        </w:rPr>
        <w:t>ＳＮＳやメディア</w:t>
      </w:r>
      <w:r w:rsidRPr="00276F70">
        <w:rPr>
          <w:rFonts w:ascii="ＭＳ 明朝" w:hAnsi="ＭＳ 明朝" w:hint="eastAsia"/>
          <w:szCs w:val="21"/>
        </w:rPr>
        <w:t>等で活躍する方を想定）</w:t>
      </w:r>
      <w:r>
        <w:rPr>
          <w:rFonts w:ascii="ＭＳ 明朝" w:hAnsi="ＭＳ 明朝" w:hint="eastAsia"/>
          <w:szCs w:val="21"/>
        </w:rPr>
        <w:t>、イクボス宣言企業、県内先輩パパ等による子育てトークライブ</w:t>
      </w:r>
    </w:p>
    <w:p w:rsidR="00C36614" w:rsidRDefault="00C36614" w:rsidP="00C36614">
      <w:pPr>
        <w:widowControl/>
        <w:ind w:leftChars="400" w:left="840"/>
        <w:jc w:val="left"/>
        <w:rPr>
          <w:rFonts w:ascii="ＭＳ 明朝" w:hAnsi="ＭＳ 明朝"/>
          <w:szCs w:val="21"/>
        </w:rPr>
      </w:pPr>
      <w:r>
        <w:rPr>
          <w:rFonts w:ascii="ＭＳ 明朝" w:hAnsi="ＭＳ 明朝" w:hint="eastAsia"/>
          <w:szCs w:val="21"/>
        </w:rPr>
        <w:t>（テーマ例：こどもとの接し方のコツや男性の育休取得体験談等）</w:t>
      </w:r>
    </w:p>
    <w:p w:rsidR="00C36614" w:rsidRDefault="00C36614" w:rsidP="00C36614">
      <w:pPr>
        <w:widowControl/>
        <w:ind w:leftChars="100" w:left="840" w:hangingChars="300" w:hanging="630"/>
        <w:jc w:val="left"/>
        <w:rPr>
          <w:rFonts w:ascii="ＭＳ 明朝" w:hAnsi="ＭＳ 明朝"/>
          <w:szCs w:val="21"/>
        </w:rPr>
      </w:pPr>
      <w:r>
        <w:rPr>
          <w:rFonts w:ascii="ＭＳ 明朝" w:hAnsi="ＭＳ 明朝" w:hint="eastAsia"/>
          <w:szCs w:val="21"/>
        </w:rPr>
        <w:t xml:space="preserve">　　②パパとのふれあいアクティビティ（こどもとふれあうための簡単な遊びの実践）</w:t>
      </w:r>
    </w:p>
    <w:p w:rsidR="00C36614" w:rsidRPr="00F42A08" w:rsidRDefault="00C36614" w:rsidP="00C36614">
      <w:pPr>
        <w:widowControl/>
        <w:ind w:leftChars="100" w:left="840" w:hangingChars="300" w:hanging="630"/>
        <w:jc w:val="left"/>
        <w:rPr>
          <w:rFonts w:ascii="ＭＳ 明朝" w:hAnsi="ＭＳ 明朝"/>
          <w:szCs w:val="21"/>
        </w:rPr>
      </w:pPr>
      <w:r>
        <w:rPr>
          <w:rFonts w:ascii="ＭＳ 明朝" w:hAnsi="ＭＳ 明朝" w:hint="eastAsia"/>
          <w:szCs w:val="21"/>
        </w:rPr>
        <w:t xml:space="preserve">　　　（アクティビティ例：みんなで作るバルーンアート、スポーツチャンバラ等）</w:t>
      </w:r>
    </w:p>
    <w:p w:rsidR="00C36614" w:rsidRDefault="00C36614" w:rsidP="00C36614">
      <w:pPr>
        <w:widowControl/>
        <w:ind w:leftChars="300" w:left="840" w:hangingChars="100" w:hanging="210"/>
        <w:jc w:val="left"/>
        <w:rPr>
          <w:rFonts w:ascii="ＭＳ 明朝" w:hAnsi="ＭＳ 明朝"/>
          <w:szCs w:val="21"/>
        </w:rPr>
      </w:pPr>
      <w:r>
        <w:rPr>
          <w:rFonts w:ascii="ＭＳ 明朝" w:hAnsi="ＭＳ 明朝" w:hint="eastAsia"/>
          <w:szCs w:val="21"/>
        </w:rPr>
        <w:t>③ママのリラックスタイム</w:t>
      </w:r>
    </w:p>
    <w:p w:rsidR="00C36614" w:rsidRDefault="00C36614" w:rsidP="00C36614">
      <w:pPr>
        <w:widowControl/>
        <w:ind w:leftChars="300" w:left="840" w:hangingChars="100" w:hanging="210"/>
        <w:jc w:val="left"/>
        <w:rPr>
          <w:rFonts w:ascii="ＭＳ 明朝" w:hAnsi="ＭＳ 明朝"/>
          <w:szCs w:val="21"/>
        </w:rPr>
      </w:pPr>
      <w:r>
        <w:rPr>
          <w:rFonts w:ascii="ＭＳ 明朝" w:hAnsi="ＭＳ 明朝" w:hint="eastAsia"/>
          <w:szCs w:val="21"/>
        </w:rPr>
        <w:t xml:space="preserve">　（テーマ例：ママ同士の本音トークやセルフケア教室等）　</w:t>
      </w:r>
    </w:p>
    <w:p w:rsidR="00C36614" w:rsidRPr="00276F70" w:rsidRDefault="00C36614" w:rsidP="00C36614">
      <w:pPr>
        <w:widowControl/>
        <w:ind w:left="630" w:hangingChars="300" w:hanging="630"/>
        <w:jc w:val="left"/>
        <w:rPr>
          <w:rFonts w:ascii="ＭＳ 明朝" w:hAnsi="ＭＳ 明朝"/>
          <w:szCs w:val="21"/>
        </w:rPr>
      </w:pPr>
      <w:r>
        <w:rPr>
          <w:rFonts w:ascii="ＭＳ 明朝" w:hAnsi="ＭＳ 明朝" w:hint="eastAsia"/>
          <w:szCs w:val="21"/>
        </w:rPr>
        <w:t xml:space="preserve">　　※①の実施後、②・③はそれぞれパパ向け、ママ向けイベントとして同時に平行して進めることを想定しているが、進行・企画内容ともに、より効果的なものとなるよう検討し提案すること。</w:t>
      </w:r>
    </w:p>
    <w:p w:rsidR="00C36614" w:rsidRPr="00276F70" w:rsidRDefault="00C36614" w:rsidP="00C36614">
      <w:pPr>
        <w:widowControl/>
        <w:jc w:val="left"/>
        <w:rPr>
          <w:rFonts w:ascii="ＭＳ 明朝" w:hAnsi="ＭＳ 明朝"/>
          <w:szCs w:val="21"/>
        </w:rPr>
      </w:pPr>
      <w:r w:rsidRPr="00276F70">
        <w:rPr>
          <w:rFonts w:ascii="ＭＳ 明朝" w:hAnsi="ＭＳ 明朝" w:hint="eastAsia"/>
          <w:szCs w:val="21"/>
        </w:rPr>
        <w:t xml:space="preserve">　（イ）登壇者の選定・</w:t>
      </w:r>
      <w:r>
        <w:rPr>
          <w:rFonts w:ascii="ＭＳ 明朝" w:hAnsi="ＭＳ 明朝" w:hint="eastAsia"/>
          <w:szCs w:val="21"/>
        </w:rPr>
        <w:t>出演</w:t>
      </w:r>
      <w:r w:rsidRPr="00276F70">
        <w:rPr>
          <w:rFonts w:ascii="ＭＳ 明朝" w:hAnsi="ＭＳ 明朝" w:hint="eastAsia"/>
          <w:szCs w:val="21"/>
        </w:rPr>
        <w:t>依頼を行うこと。</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（ウ）日程や会場、登壇者は、県と協議の上、最終決定する。</w:t>
      </w:r>
    </w:p>
    <w:p w:rsidR="00C36614" w:rsidRPr="00276F70" w:rsidRDefault="00C36614" w:rsidP="00C36614">
      <w:pPr>
        <w:widowControl/>
        <w:jc w:val="left"/>
        <w:rPr>
          <w:rFonts w:ascii="ＭＳ 明朝" w:hAnsi="ＭＳ 明朝"/>
          <w:szCs w:val="21"/>
        </w:rPr>
      </w:pPr>
    </w:p>
    <w:p w:rsidR="00C36614" w:rsidRPr="00276F70" w:rsidRDefault="00C36614" w:rsidP="00C36614">
      <w:pPr>
        <w:widowControl/>
        <w:jc w:val="left"/>
        <w:rPr>
          <w:rFonts w:ascii="ＭＳ 明朝" w:hAnsi="ＭＳ 明朝"/>
          <w:szCs w:val="21"/>
        </w:rPr>
      </w:pPr>
      <w:r w:rsidRPr="00276F70">
        <w:rPr>
          <w:rFonts w:ascii="ＭＳ 明朝" w:hAnsi="ＭＳ 明朝" w:hint="eastAsia"/>
          <w:szCs w:val="21"/>
        </w:rPr>
        <w:t xml:space="preserve">　</w:t>
      </w:r>
      <w:r>
        <w:rPr>
          <w:rFonts w:ascii="ＭＳ 明朝" w:hAnsi="ＭＳ 明朝" w:hint="eastAsia"/>
          <w:szCs w:val="21"/>
        </w:rPr>
        <w:t>（２）</w:t>
      </w:r>
      <w:r w:rsidRPr="00276F70">
        <w:rPr>
          <w:rFonts w:ascii="ＭＳ 明朝" w:hAnsi="ＭＳ 明朝" w:hint="eastAsia"/>
          <w:szCs w:val="21"/>
        </w:rPr>
        <w:t>イベント運営等</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（ア）当日</w:t>
      </w:r>
      <w:r>
        <w:rPr>
          <w:rFonts w:ascii="ＭＳ 明朝" w:hAnsi="ＭＳ 明朝" w:hint="eastAsia"/>
          <w:szCs w:val="21"/>
        </w:rPr>
        <w:t>は</w:t>
      </w:r>
      <w:r w:rsidRPr="00276F70">
        <w:rPr>
          <w:rFonts w:ascii="ＭＳ 明朝" w:hAnsi="ＭＳ 明朝" w:hint="eastAsia"/>
          <w:szCs w:val="21"/>
        </w:rPr>
        <w:t>司会進行を行う経験豊富な司会者</w:t>
      </w:r>
      <w:r>
        <w:rPr>
          <w:rFonts w:ascii="ＭＳ 明朝" w:hAnsi="ＭＳ 明朝" w:hint="eastAsia"/>
          <w:szCs w:val="21"/>
        </w:rPr>
        <w:t>（ファシリテーター）</w:t>
      </w:r>
      <w:r w:rsidRPr="00276F70">
        <w:rPr>
          <w:rFonts w:ascii="ＭＳ 明朝" w:hAnsi="ＭＳ 明朝" w:hint="eastAsia"/>
          <w:szCs w:val="21"/>
        </w:rPr>
        <w:t>を配置すること。</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（イ）登壇者との打合せや当日の案内・流れの説明等を行うこと。</w:t>
      </w:r>
    </w:p>
    <w:p w:rsidR="00C36614" w:rsidRPr="00276F70" w:rsidRDefault="00C36614" w:rsidP="00C36614">
      <w:pPr>
        <w:widowControl/>
        <w:ind w:leftChars="100" w:left="840" w:hangingChars="300" w:hanging="630"/>
        <w:jc w:val="left"/>
        <w:rPr>
          <w:rFonts w:ascii="ＭＳ 明朝" w:hAnsi="ＭＳ 明朝"/>
          <w:szCs w:val="21"/>
        </w:rPr>
      </w:pPr>
      <w:r w:rsidRPr="00276F70">
        <w:rPr>
          <w:rFonts w:ascii="ＭＳ 明朝" w:hAnsi="ＭＳ 明朝" w:hint="eastAsia"/>
          <w:szCs w:val="21"/>
        </w:rPr>
        <w:t>（</w:t>
      </w:r>
      <w:r>
        <w:rPr>
          <w:rFonts w:ascii="ＭＳ 明朝" w:hAnsi="ＭＳ 明朝" w:hint="eastAsia"/>
          <w:szCs w:val="21"/>
        </w:rPr>
        <w:t>ウ</w:t>
      </w:r>
      <w:r w:rsidRPr="00276F70">
        <w:rPr>
          <w:rFonts w:ascii="ＭＳ 明朝" w:hAnsi="ＭＳ 明朝" w:hint="eastAsia"/>
          <w:szCs w:val="21"/>
        </w:rPr>
        <w:t>）イベント会場、</w:t>
      </w:r>
      <w:r>
        <w:rPr>
          <w:rFonts w:ascii="ＭＳ 明朝" w:hAnsi="ＭＳ 明朝" w:hint="eastAsia"/>
          <w:szCs w:val="21"/>
        </w:rPr>
        <w:t>登壇者</w:t>
      </w:r>
      <w:r w:rsidRPr="00276F70">
        <w:rPr>
          <w:rFonts w:ascii="ＭＳ 明朝" w:hAnsi="ＭＳ 明朝" w:hint="eastAsia"/>
          <w:szCs w:val="21"/>
        </w:rPr>
        <w:t>等の控室及び当日必要な機材・設備等の手配・準備を行うこと。また、スクリーンへの資料投影ができるよう準備すること。</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w:t>
      </w:r>
      <w:r>
        <w:rPr>
          <w:rFonts w:ascii="ＭＳ 明朝" w:hAnsi="ＭＳ 明朝" w:hint="eastAsia"/>
          <w:szCs w:val="21"/>
        </w:rPr>
        <w:t>エ</w:t>
      </w:r>
      <w:r w:rsidRPr="00276F70">
        <w:rPr>
          <w:rFonts w:ascii="ＭＳ 明朝" w:hAnsi="ＭＳ 明朝" w:hint="eastAsia"/>
          <w:szCs w:val="21"/>
        </w:rPr>
        <w:t>）必要に応じて、会場で配布する資料等を作成、手配すること。</w:t>
      </w:r>
    </w:p>
    <w:p w:rsidR="00C36614" w:rsidRPr="00276F70" w:rsidRDefault="00C36614" w:rsidP="00C36614">
      <w:pPr>
        <w:widowControl/>
        <w:ind w:leftChars="100" w:left="840" w:hangingChars="300" w:hanging="630"/>
        <w:jc w:val="left"/>
        <w:rPr>
          <w:rFonts w:ascii="ＭＳ 明朝" w:hAnsi="ＭＳ 明朝"/>
          <w:szCs w:val="21"/>
        </w:rPr>
      </w:pPr>
      <w:r w:rsidRPr="00276F70">
        <w:rPr>
          <w:rFonts w:ascii="ＭＳ 明朝" w:hAnsi="ＭＳ 明朝" w:hint="eastAsia"/>
          <w:szCs w:val="21"/>
        </w:rPr>
        <w:t>（</w:t>
      </w:r>
      <w:r>
        <w:rPr>
          <w:rFonts w:ascii="ＭＳ 明朝" w:hAnsi="ＭＳ 明朝" w:hint="eastAsia"/>
          <w:szCs w:val="21"/>
        </w:rPr>
        <w:t>オ</w:t>
      </w:r>
      <w:r w:rsidRPr="00276F70">
        <w:rPr>
          <w:rFonts w:ascii="ＭＳ 明朝" w:hAnsi="ＭＳ 明朝" w:hint="eastAsia"/>
          <w:szCs w:val="21"/>
        </w:rPr>
        <w:t>）参加者の申込受付、問合せ対応及び当日の受付・案内等を行うこと。</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w:t>
      </w:r>
      <w:r>
        <w:rPr>
          <w:rFonts w:ascii="ＭＳ 明朝" w:hAnsi="ＭＳ 明朝" w:hint="eastAsia"/>
          <w:szCs w:val="21"/>
        </w:rPr>
        <w:t>カ</w:t>
      </w:r>
      <w:r w:rsidRPr="00276F70">
        <w:rPr>
          <w:rFonts w:ascii="ＭＳ 明朝" w:hAnsi="ＭＳ 明朝" w:hint="eastAsia"/>
          <w:szCs w:val="21"/>
        </w:rPr>
        <w:t>）当日は、適切な運営が行えるよう十分なスタッフを配置すること。</w:t>
      </w:r>
    </w:p>
    <w:p w:rsidR="00C36614" w:rsidRPr="00276F70" w:rsidRDefault="00C36614" w:rsidP="00C36614">
      <w:pPr>
        <w:widowControl/>
        <w:ind w:firstLineChars="100" w:firstLine="210"/>
        <w:jc w:val="left"/>
        <w:rPr>
          <w:rFonts w:ascii="ＭＳ 明朝" w:hAnsi="ＭＳ 明朝"/>
          <w:szCs w:val="21"/>
        </w:rPr>
      </w:pPr>
      <w:r w:rsidRPr="00276F70">
        <w:rPr>
          <w:rFonts w:ascii="ＭＳ 明朝" w:hAnsi="ＭＳ 明朝" w:hint="eastAsia"/>
          <w:szCs w:val="21"/>
        </w:rPr>
        <w:t>（</w:t>
      </w:r>
      <w:r>
        <w:rPr>
          <w:rFonts w:ascii="ＭＳ 明朝" w:hAnsi="ＭＳ 明朝" w:hint="eastAsia"/>
          <w:szCs w:val="21"/>
        </w:rPr>
        <w:t>キ</w:t>
      </w:r>
      <w:r w:rsidRPr="00276F70">
        <w:rPr>
          <w:rFonts w:ascii="ＭＳ 明朝" w:hAnsi="ＭＳ 明朝" w:hint="eastAsia"/>
          <w:szCs w:val="21"/>
        </w:rPr>
        <w:t>）その他、実施に必要な業務について、県と協議の上、実施すること。</w:t>
      </w:r>
    </w:p>
    <w:p w:rsidR="00C36614" w:rsidRPr="00276F70" w:rsidRDefault="00C36614" w:rsidP="00C36614">
      <w:pPr>
        <w:widowControl/>
        <w:ind w:firstLineChars="400" w:firstLine="840"/>
        <w:jc w:val="left"/>
        <w:rPr>
          <w:rFonts w:ascii="ＭＳ 明朝" w:hAnsi="ＭＳ 明朝"/>
          <w:szCs w:val="21"/>
        </w:rPr>
      </w:pPr>
    </w:p>
    <w:p w:rsidR="00C36614" w:rsidRPr="00276F70" w:rsidRDefault="00C36614" w:rsidP="00C36614">
      <w:pPr>
        <w:widowControl/>
        <w:ind w:firstLineChars="100" w:firstLine="210"/>
        <w:jc w:val="left"/>
        <w:rPr>
          <w:rFonts w:ascii="ＭＳ 明朝" w:hAnsi="ＭＳ 明朝"/>
          <w:szCs w:val="21"/>
        </w:rPr>
      </w:pPr>
      <w:r>
        <w:rPr>
          <w:rFonts w:ascii="ＭＳ 明朝" w:hAnsi="ＭＳ 明朝" w:hint="eastAsia"/>
          <w:szCs w:val="21"/>
        </w:rPr>
        <w:t>（３）</w:t>
      </w:r>
      <w:r w:rsidRPr="00276F70">
        <w:rPr>
          <w:rFonts w:ascii="ＭＳ 明朝" w:hAnsi="ＭＳ 明朝" w:hint="eastAsia"/>
          <w:szCs w:val="21"/>
        </w:rPr>
        <w:t>広報</w:t>
      </w:r>
    </w:p>
    <w:p w:rsidR="00C36614" w:rsidRPr="00276F70" w:rsidRDefault="00C36614" w:rsidP="00C36614">
      <w:pPr>
        <w:widowControl/>
        <w:ind w:left="420" w:hangingChars="200" w:hanging="420"/>
        <w:jc w:val="left"/>
        <w:rPr>
          <w:rFonts w:ascii="ＭＳ 明朝" w:hAnsi="ＭＳ 明朝"/>
          <w:szCs w:val="21"/>
        </w:rPr>
      </w:pPr>
      <w:r w:rsidRPr="00276F70">
        <w:rPr>
          <w:rFonts w:ascii="ＭＳ 明朝" w:hAnsi="ＭＳ 明朝" w:hint="eastAsia"/>
          <w:szCs w:val="21"/>
        </w:rPr>
        <w:t xml:space="preserve">　　</w:t>
      </w:r>
      <w:r>
        <w:rPr>
          <w:rFonts w:ascii="ＭＳ 明朝" w:hAnsi="ＭＳ 明朝" w:hint="eastAsia"/>
          <w:szCs w:val="21"/>
        </w:rPr>
        <w:t>ＳＮＳ</w:t>
      </w:r>
      <w:r w:rsidRPr="00276F70">
        <w:rPr>
          <w:rFonts w:ascii="ＭＳ 明朝" w:hAnsi="ＭＳ 明朝" w:hint="eastAsia"/>
          <w:szCs w:val="21"/>
        </w:rPr>
        <w:t>やチラシ、ホームページなどを活用し、参加者が十分集まるような効果的な広報を行うこと。</w:t>
      </w:r>
    </w:p>
    <w:p w:rsidR="00C36614" w:rsidRPr="00276F70" w:rsidRDefault="00C36614" w:rsidP="00C36614">
      <w:pPr>
        <w:rPr>
          <w:rFonts w:ascii="ＭＳ 明朝" w:hAnsi="ＭＳ 明朝"/>
        </w:rPr>
      </w:pPr>
    </w:p>
    <w:p w:rsidR="00C36614" w:rsidRPr="00276F70" w:rsidRDefault="00C36614" w:rsidP="00C36614">
      <w:pPr>
        <w:ind w:firstLineChars="100" w:firstLine="210"/>
        <w:rPr>
          <w:rFonts w:ascii="ＭＳ 明朝" w:hAnsi="ＭＳ 明朝"/>
        </w:rPr>
      </w:pPr>
      <w:r>
        <w:rPr>
          <w:rFonts w:ascii="ＭＳ 明朝" w:hAnsi="ＭＳ 明朝" w:hint="eastAsia"/>
        </w:rPr>
        <w:t>（４）</w:t>
      </w:r>
      <w:r w:rsidRPr="00276F70">
        <w:rPr>
          <w:rFonts w:ascii="ＭＳ 明朝" w:hAnsi="ＭＳ 明朝" w:hint="eastAsia"/>
        </w:rPr>
        <w:t>参加者へのアンケート調査及び集計</w:t>
      </w:r>
    </w:p>
    <w:p w:rsidR="00C36614" w:rsidRPr="00276F70" w:rsidRDefault="00C36614" w:rsidP="00C36614">
      <w:pPr>
        <w:ind w:left="630" w:hangingChars="300" w:hanging="630"/>
        <w:rPr>
          <w:rFonts w:ascii="ＭＳ 明朝" w:hAnsi="ＭＳ 明朝"/>
        </w:rPr>
      </w:pPr>
      <w:r w:rsidRPr="00276F70">
        <w:rPr>
          <w:rFonts w:ascii="ＭＳ 明朝" w:hAnsi="ＭＳ 明朝" w:hint="eastAsia"/>
        </w:rPr>
        <w:t xml:space="preserve">　　イベントの効果を測定するため、参加者の了解を得たうえでアンケート調査を行い、</w:t>
      </w:r>
    </w:p>
    <w:p w:rsidR="00C36614" w:rsidRPr="00276F70" w:rsidRDefault="00C36614" w:rsidP="00C36614">
      <w:pPr>
        <w:ind w:leftChars="200" w:left="630" w:hangingChars="100" w:hanging="210"/>
        <w:rPr>
          <w:rFonts w:ascii="ＭＳ 明朝" w:hAnsi="ＭＳ 明朝"/>
        </w:rPr>
      </w:pPr>
      <w:r w:rsidRPr="00276F70">
        <w:rPr>
          <w:rFonts w:ascii="ＭＳ 明朝" w:hAnsi="ＭＳ 明朝" w:hint="eastAsia"/>
        </w:rPr>
        <w:lastRenderedPageBreak/>
        <w:t>その結果をとりまとめること。なお、実施については県と協議すること。</w:t>
      </w:r>
    </w:p>
    <w:p w:rsidR="00C36614" w:rsidRPr="00276F70" w:rsidRDefault="00C36614" w:rsidP="00C36614">
      <w:pPr>
        <w:ind w:left="630" w:hangingChars="300" w:hanging="630"/>
        <w:rPr>
          <w:rFonts w:ascii="ＭＳ 明朝" w:hAnsi="ＭＳ 明朝"/>
        </w:rPr>
      </w:pPr>
    </w:p>
    <w:p w:rsidR="00C36614" w:rsidRPr="00276F70" w:rsidRDefault="00C36614" w:rsidP="00C36614">
      <w:pPr>
        <w:ind w:firstLineChars="100" w:firstLine="210"/>
        <w:rPr>
          <w:rFonts w:ascii="ＭＳ 明朝" w:hAnsi="ＭＳ 明朝"/>
          <w:color w:val="000000" w:themeColor="text1"/>
        </w:rPr>
      </w:pPr>
      <w:r>
        <w:rPr>
          <w:rFonts w:ascii="ＭＳ 明朝" w:hAnsi="ＭＳ 明朝" w:hint="eastAsia"/>
          <w:color w:val="000000" w:themeColor="text1"/>
        </w:rPr>
        <w:t>（５）</w:t>
      </w:r>
      <w:r w:rsidRPr="00276F70">
        <w:rPr>
          <w:rFonts w:ascii="ＭＳ 明朝" w:hAnsi="ＭＳ 明朝" w:hint="eastAsia"/>
          <w:color w:val="000000" w:themeColor="text1"/>
        </w:rPr>
        <w:t>公表用レポートの作成</w:t>
      </w:r>
    </w:p>
    <w:p w:rsidR="00C36614" w:rsidRPr="00276F70" w:rsidRDefault="00C36614" w:rsidP="00C36614">
      <w:pPr>
        <w:ind w:leftChars="200" w:left="420"/>
        <w:rPr>
          <w:rFonts w:ascii="ＭＳ 明朝" w:hAnsi="ＭＳ 明朝"/>
          <w:color w:val="000000" w:themeColor="text1"/>
        </w:rPr>
      </w:pPr>
      <w:r w:rsidRPr="00276F70">
        <w:rPr>
          <w:rFonts w:ascii="ＭＳ 明朝" w:hAnsi="ＭＳ 明朝" w:hint="eastAsia"/>
          <w:color w:val="000000" w:themeColor="text1"/>
        </w:rPr>
        <w:t>イベントの内容を網羅し、県民がわかりやすい文案、デザインのレポートを作成すること。県ホームページ等での公表を想定するものとする。</w:t>
      </w:r>
    </w:p>
    <w:p w:rsidR="00C36614" w:rsidRPr="00276F70" w:rsidRDefault="00C36614" w:rsidP="00C36614">
      <w:pPr>
        <w:rPr>
          <w:rFonts w:ascii="ＭＳ 明朝" w:hAnsi="ＭＳ 明朝"/>
          <w:color w:val="000000" w:themeColor="text1"/>
        </w:rPr>
      </w:pP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６．成果品</w:t>
      </w: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 xml:space="preserve">　令和６年度男性の子育て推進イベント実施事業委託業務実施報告書（任意様式）及び電子データを提出すること。なお、以下の内容を含むものとすること。</w:t>
      </w: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（１）実施報告書（任意様式）</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①イベント実施概要（実施日・場所、応募人数、参加人数、内容　等）</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②アンケート内容及び集計結果</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③作成したチラシ等、広報活動のわかる資料</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④記録写真</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⑤その他本業務で生じた資料のうち、県が指示する資料一式</w:t>
      </w:r>
    </w:p>
    <w:p w:rsidR="00C36614" w:rsidRPr="00276F70" w:rsidRDefault="00C36614" w:rsidP="00C36614">
      <w:pPr>
        <w:rPr>
          <w:rFonts w:ascii="ＭＳ 明朝" w:hAnsi="ＭＳ 明朝"/>
          <w:color w:val="000000" w:themeColor="text1"/>
        </w:rPr>
      </w:pP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（２）電子データ</w:t>
      </w: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 xml:space="preserve">　　①公表用レポートデータ</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②イベント当日の配信データ</w:t>
      </w:r>
    </w:p>
    <w:p w:rsidR="00C36614" w:rsidRPr="00276F70" w:rsidRDefault="00C36614" w:rsidP="00C36614">
      <w:pPr>
        <w:rPr>
          <w:rFonts w:ascii="ＭＳ 明朝" w:hAnsi="ＭＳ 明朝"/>
          <w:color w:val="000000" w:themeColor="text1"/>
        </w:rPr>
      </w:pP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７．その他留意事項</w:t>
      </w:r>
    </w:p>
    <w:p w:rsidR="00C36614" w:rsidRPr="00276F70" w:rsidRDefault="00C36614" w:rsidP="00C36614">
      <w:pPr>
        <w:ind w:left="420" w:hangingChars="200" w:hanging="420"/>
        <w:rPr>
          <w:rFonts w:ascii="ＭＳ 明朝" w:hAnsi="ＭＳ 明朝"/>
          <w:color w:val="000000" w:themeColor="text1"/>
        </w:rPr>
      </w:pPr>
      <w:r w:rsidRPr="00276F70">
        <w:rPr>
          <w:rFonts w:ascii="ＭＳ 明朝" w:hAnsi="ＭＳ 明朝" w:hint="eastAsia"/>
          <w:color w:val="000000" w:themeColor="text1"/>
        </w:rPr>
        <w:t>（１）上記事業の実施に係るすべての経費（登壇</w:t>
      </w:r>
      <w:r>
        <w:rPr>
          <w:rFonts w:ascii="ＭＳ 明朝" w:hAnsi="ＭＳ 明朝" w:hint="eastAsia"/>
          <w:color w:val="000000" w:themeColor="text1"/>
        </w:rPr>
        <w:t>者</w:t>
      </w:r>
      <w:r w:rsidRPr="00276F70">
        <w:rPr>
          <w:rFonts w:ascii="ＭＳ 明朝" w:hAnsi="ＭＳ 明朝" w:hint="eastAsia"/>
          <w:color w:val="000000" w:themeColor="text1"/>
        </w:rPr>
        <w:t>の謝金等）は事業者が負担すること。</w:t>
      </w:r>
    </w:p>
    <w:p w:rsidR="00C36614" w:rsidRPr="00276F70" w:rsidRDefault="00C36614" w:rsidP="00C36614">
      <w:pPr>
        <w:rPr>
          <w:rFonts w:ascii="ＭＳ 明朝" w:hAnsi="ＭＳ 明朝"/>
          <w:color w:val="000000" w:themeColor="text1"/>
        </w:rPr>
      </w:pPr>
      <w:r w:rsidRPr="00276F70">
        <w:rPr>
          <w:rFonts w:ascii="ＭＳ 明朝" w:hAnsi="ＭＳ 明朝" w:hint="eastAsia"/>
          <w:color w:val="000000" w:themeColor="text1"/>
        </w:rPr>
        <w:t>（２）参加者の募集は一般から広く公募することが望ましいため、効果的な募集方法を検討</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すること。（県との連携による）また、参加者に対して事前の意見照会を行うなど、効</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果的なイベントとなるよう工夫すること。</w:t>
      </w:r>
    </w:p>
    <w:p w:rsidR="00C36614" w:rsidRPr="00276F70" w:rsidRDefault="00C36614" w:rsidP="00C36614">
      <w:pPr>
        <w:rPr>
          <w:rFonts w:ascii="ＭＳ 明朝" w:hAnsi="ＭＳ 明朝"/>
          <w:color w:val="000000" w:themeColor="text1"/>
        </w:rPr>
      </w:pPr>
      <w:r>
        <w:rPr>
          <w:rFonts w:ascii="ＭＳ 明朝" w:hAnsi="ＭＳ 明朝" w:hint="eastAsia"/>
          <w:color w:val="000000" w:themeColor="text1"/>
        </w:rPr>
        <w:t>（３</w:t>
      </w:r>
      <w:r w:rsidRPr="00276F70">
        <w:rPr>
          <w:rFonts w:ascii="ＭＳ 明朝" w:hAnsi="ＭＳ 明朝" w:hint="eastAsia"/>
          <w:color w:val="000000" w:themeColor="text1"/>
        </w:rPr>
        <w:t>）専任の担当者を配置し、県との打合せ等に出席させること。また、電話、メール等</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にて速やか、かつ確実な連絡体制をとることとし、本業務の遂行にあたっては、県と協</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議し、適宜連絡、確認を取りながら行うものとする。</w:t>
      </w:r>
    </w:p>
    <w:p w:rsidR="00C36614" w:rsidRPr="00276F70" w:rsidRDefault="00C36614" w:rsidP="00C36614">
      <w:pPr>
        <w:rPr>
          <w:rFonts w:ascii="ＭＳ 明朝" w:hAnsi="ＭＳ 明朝"/>
          <w:color w:val="000000" w:themeColor="text1"/>
        </w:rPr>
      </w:pPr>
      <w:r>
        <w:rPr>
          <w:rFonts w:ascii="ＭＳ 明朝" w:hAnsi="ＭＳ 明朝" w:hint="eastAsia"/>
          <w:color w:val="000000" w:themeColor="text1"/>
        </w:rPr>
        <w:t>（４</w:t>
      </w:r>
      <w:r w:rsidRPr="00276F70">
        <w:rPr>
          <w:rFonts w:ascii="ＭＳ 明朝" w:hAnsi="ＭＳ 明朝" w:hint="eastAsia"/>
          <w:color w:val="000000" w:themeColor="text1"/>
        </w:rPr>
        <w:t>）個人情報の取り扱いについて十分注意し、適切に管理すること。この事業で知り得た</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情報等をもとにした参加者への特定の団体等への加入、事業への参加等の周知、勧誘等</w:t>
      </w:r>
    </w:p>
    <w:p w:rsidR="00C36614" w:rsidRPr="00276F70" w:rsidRDefault="00C36614" w:rsidP="00C36614">
      <w:pPr>
        <w:ind w:firstLineChars="200" w:firstLine="420"/>
        <w:rPr>
          <w:rFonts w:ascii="ＭＳ 明朝" w:hAnsi="ＭＳ 明朝"/>
          <w:color w:val="000000" w:themeColor="text1"/>
        </w:rPr>
      </w:pPr>
      <w:r w:rsidRPr="00276F70">
        <w:rPr>
          <w:rFonts w:ascii="ＭＳ 明朝" w:hAnsi="ＭＳ 明朝" w:hint="eastAsia"/>
          <w:color w:val="000000" w:themeColor="text1"/>
        </w:rPr>
        <w:t>の行為を一切行わないこと。</w:t>
      </w:r>
    </w:p>
    <w:p w:rsidR="00C36614" w:rsidRPr="00276F70" w:rsidRDefault="00C36614" w:rsidP="00C36614">
      <w:pPr>
        <w:rPr>
          <w:rFonts w:ascii="ＭＳ 明朝" w:hAnsi="ＭＳ 明朝"/>
          <w:color w:val="000000" w:themeColor="text1"/>
        </w:rPr>
      </w:pPr>
      <w:r>
        <w:rPr>
          <w:rFonts w:ascii="ＭＳ 明朝" w:hAnsi="ＭＳ 明朝" w:hint="eastAsia"/>
          <w:color w:val="000000" w:themeColor="text1"/>
        </w:rPr>
        <w:t>（５</w:t>
      </w:r>
      <w:r w:rsidRPr="00276F70">
        <w:rPr>
          <w:rFonts w:ascii="ＭＳ 明朝" w:hAnsi="ＭＳ 明朝" w:hint="eastAsia"/>
          <w:color w:val="000000" w:themeColor="text1"/>
        </w:rPr>
        <w:t>）この仕様書に定めのない事項又は仕様について疑義が生じた場合は、両者協議により</w:t>
      </w:r>
    </w:p>
    <w:p w:rsidR="00884FBD" w:rsidRDefault="00C36614" w:rsidP="00C36614">
      <w:r w:rsidRPr="00276F70">
        <w:rPr>
          <w:rFonts w:ascii="ＭＳ 明朝" w:hAnsi="ＭＳ 明朝" w:hint="eastAsia"/>
          <w:color w:val="000000" w:themeColor="text1"/>
        </w:rPr>
        <w:t>業務を進めるものとする</w:t>
      </w:r>
      <w:bookmarkStart w:id="0" w:name="_GoBack"/>
      <w:bookmarkEnd w:id="0"/>
    </w:p>
    <w:sectPr w:rsidR="00884FB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EA" w:rsidRDefault="004002EA" w:rsidP="00C26180">
      <w:r>
        <w:separator/>
      </w:r>
    </w:p>
  </w:endnote>
  <w:endnote w:type="continuationSeparator" w:id="0">
    <w:p w:rsidR="004002EA" w:rsidRDefault="004002E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5C71E994-A2B9-4B6E-8668-52E7C3B36E6A}"/>
  </w:font>
  <w:font w:name="ＭＳ 明朝">
    <w:altName w:val="MS Mincho"/>
    <w:panose1 w:val="02020609040205080304"/>
    <w:charset w:val="80"/>
    <w:family w:val="roman"/>
    <w:pitch w:val="fixed"/>
    <w:sig w:usb0="E00002FF" w:usb1="6AC7FDFB" w:usb2="08000012" w:usb3="00000000" w:csb0="0002009F" w:csb1="00000000"/>
    <w:embedRegular r:id="rId2" w:subsetted="1" w:fontKey="{7E85B240-BB0E-436E-94BF-A9AE774BBDD9}"/>
  </w:font>
  <w:font w:name="Times New Roman">
    <w:panose1 w:val="02020603050405020304"/>
    <w:charset w:val="00"/>
    <w:family w:val="roman"/>
    <w:pitch w:val="variable"/>
    <w:sig w:usb0="E0002EFF" w:usb1="C000785B" w:usb2="00000009" w:usb3="00000000" w:csb0="000001FF" w:csb1="00000000"/>
    <w:embedRegular r:id="rId3" w:fontKey="{BB8B2025-8C86-44E9-B7E2-6B9B97232E9D}"/>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3C43E1B6-114F-438E-8584-2F499E80E67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EA" w:rsidRDefault="004002EA" w:rsidP="00C26180">
      <w:r>
        <w:separator/>
      </w:r>
    </w:p>
  </w:footnote>
  <w:footnote w:type="continuationSeparator" w:id="0">
    <w:p w:rsidR="004002EA" w:rsidRDefault="004002E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614"/>
    <w:rsid w:val="004002EA"/>
    <w:rsid w:val="00884FBD"/>
    <w:rsid w:val="00C26180"/>
    <w:rsid w:val="00C36614"/>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DB0DB1C-68F0-4D8B-80C7-254A21A1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小野　遼</dc:creator>
  <cp:keywords/>
  <dc:description/>
  <cp:lastModifiedBy>小野　遼</cp:lastModifiedBy>
  <cp:revision>1</cp:revision>
  <dcterms:created xsi:type="dcterms:W3CDTF">2024-09-13T02:29:00Z</dcterms:created>
  <dcterms:modified xsi:type="dcterms:W3CDTF">2024-09-13T02:29:00Z</dcterms:modified>
</cp:coreProperties>
</file>