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FAB8" w14:textId="4B0F395D" w:rsidR="00AE496F" w:rsidRPr="00A159E4" w:rsidRDefault="00A141C6" w:rsidP="00E926CA">
      <w:pPr>
        <w:jc w:val="center"/>
        <w:rPr>
          <w:rFonts w:ascii="ＭＳ 明朝" w:eastAsia="ＭＳ 明朝" w:hAnsi="ＭＳ 明朝"/>
          <w:kern w:val="0"/>
          <w:szCs w:val="21"/>
        </w:rPr>
      </w:pPr>
      <w:bookmarkStart w:id="0" w:name="_Hlk198314908"/>
      <w:bookmarkStart w:id="1" w:name="_Hlk198314031"/>
      <w:r w:rsidRPr="00A159E4">
        <w:rPr>
          <w:rFonts w:ascii="ＭＳ 明朝" w:eastAsia="ＭＳ 明朝" w:hAnsi="ＭＳ 明朝" w:hint="eastAsia"/>
          <w:kern w:val="0"/>
          <w:szCs w:val="21"/>
        </w:rPr>
        <w:t>令和</w:t>
      </w:r>
      <w:r w:rsidR="00E926CA">
        <w:rPr>
          <w:rFonts w:ascii="ＭＳ 明朝" w:eastAsia="ＭＳ 明朝" w:hAnsi="ＭＳ 明朝" w:hint="eastAsia"/>
          <w:kern w:val="0"/>
          <w:szCs w:val="21"/>
        </w:rPr>
        <w:t>７</w:t>
      </w:r>
      <w:r w:rsidRPr="00A159E4">
        <w:rPr>
          <w:rFonts w:ascii="ＭＳ 明朝" w:eastAsia="ＭＳ 明朝" w:hAnsi="ＭＳ 明朝" w:hint="eastAsia"/>
          <w:kern w:val="0"/>
          <w:szCs w:val="21"/>
        </w:rPr>
        <w:t>年度</w:t>
      </w:r>
      <w:r w:rsidR="00E926CA">
        <w:rPr>
          <w:rFonts w:ascii="ＭＳ 明朝" w:eastAsia="ＭＳ 明朝" w:hAnsi="ＭＳ 明朝" w:hint="eastAsia"/>
          <w:kern w:val="0"/>
          <w:szCs w:val="21"/>
        </w:rPr>
        <w:t>温泉</w:t>
      </w:r>
      <w:r w:rsidR="004E7AFE" w:rsidRPr="004E7AFE">
        <w:rPr>
          <w:rFonts w:ascii="ＭＳ 明朝" w:eastAsia="ＭＳ 明朝" w:hAnsi="ＭＳ 明朝" w:hint="eastAsia"/>
          <w:kern w:val="0"/>
          <w:szCs w:val="21"/>
        </w:rPr>
        <w:t>資源保護の啓発に係る</w:t>
      </w:r>
      <w:r w:rsidR="00C27979" w:rsidRPr="00A159E4">
        <w:rPr>
          <w:rFonts w:ascii="ＭＳ 明朝" w:eastAsia="ＭＳ 明朝" w:hAnsi="ＭＳ 明朝" w:hint="eastAsia"/>
          <w:kern w:val="0"/>
          <w:szCs w:val="21"/>
        </w:rPr>
        <w:t>パンフレット</w:t>
      </w:r>
      <w:r w:rsidRPr="00A159E4">
        <w:rPr>
          <w:rFonts w:ascii="ＭＳ 明朝" w:eastAsia="ＭＳ 明朝" w:hAnsi="ＭＳ 明朝" w:hint="eastAsia"/>
          <w:kern w:val="0"/>
          <w:szCs w:val="21"/>
        </w:rPr>
        <w:t>制作業務委託</w:t>
      </w:r>
      <w:bookmarkEnd w:id="0"/>
      <w:r w:rsidR="00C927DF" w:rsidRPr="00A159E4">
        <w:rPr>
          <w:rFonts w:ascii="ＭＳ 明朝" w:eastAsia="ＭＳ 明朝" w:hAnsi="ＭＳ 明朝" w:hint="eastAsia"/>
          <w:kern w:val="0"/>
          <w:szCs w:val="21"/>
        </w:rPr>
        <w:t>仕様書</w:t>
      </w:r>
    </w:p>
    <w:bookmarkEnd w:id="1"/>
    <w:p w14:paraId="462F25CE" w14:textId="77777777" w:rsidR="0005472D" w:rsidRPr="00A159E4" w:rsidRDefault="0005472D" w:rsidP="009F41BD">
      <w:pPr>
        <w:rPr>
          <w:rFonts w:ascii="ＭＳ 明朝" w:eastAsia="ＭＳ 明朝" w:hAnsi="ＭＳ 明朝"/>
          <w:szCs w:val="21"/>
        </w:rPr>
      </w:pPr>
    </w:p>
    <w:p w14:paraId="19CA3C2F" w14:textId="77777777" w:rsidR="000E53AA" w:rsidRPr="00A159E4" w:rsidRDefault="00B94AEA" w:rsidP="000E53AA">
      <w:pPr>
        <w:rPr>
          <w:rFonts w:ascii="ＭＳ 明朝" w:eastAsia="ＭＳ 明朝" w:hAnsi="ＭＳ 明朝"/>
          <w:szCs w:val="21"/>
        </w:rPr>
      </w:pPr>
      <w:r w:rsidRPr="00A159E4">
        <w:rPr>
          <w:rFonts w:ascii="ＭＳ 明朝" w:eastAsia="ＭＳ 明朝" w:hAnsi="ＭＳ 明朝" w:hint="eastAsia"/>
          <w:szCs w:val="21"/>
        </w:rPr>
        <w:t xml:space="preserve">１　</w:t>
      </w:r>
      <w:r w:rsidR="00C927DF" w:rsidRPr="00A159E4">
        <w:rPr>
          <w:rFonts w:ascii="ＭＳ 明朝" w:eastAsia="ＭＳ 明朝" w:hAnsi="ＭＳ 明朝" w:hint="eastAsia"/>
          <w:szCs w:val="21"/>
        </w:rPr>
        <w:t>目的</w:t>
      </w:r>
    </w:p>
    <w:p w14:paraId="355729B3" w14:textId="3A4E488E" w:rsidR="00B94AEA" w:rsidRDefault="008742C0" w:rsidP="00291FFD">
      <w:pPr>
        <w:ind w:left="420" w:firstLineChars="100" w:firstLine="210"/>
        <w:rPr>
          <w:rFonts w:ascii="ＭＳ 明朝" w:eastAsia="ＭＳ 明朝" w:hAnsi="ＭＳ 明朝"/>
          <w:szCs w:val="21"/>
        </w:rPr>
      </w:pPr>
      <w:r>
        <w:rPr>
          <w:rFonts w:ascii="ＭＳ 明朝" w:eastAsia="ＭＳ 明朝" w:hAnsi="ＭＳ 明朝" w:hint="eastAsia"/>
          <w:szCs w:val="21"/>
        </w:rPr>
        <w:t>温泉資源の</w:t>
      </w:r>
      <w:r w:rsidR="008B6D37">
        <w:rPr>
          <w:rFonts w:ascii="ＭＳ 明朝" w:eastAsia="ＭＳ 明朝" w:hAnsi="ＭＳ 明朝" w:hint="eastAsia"/>
          <w:szCs w:val="21"/>
        </w:rPr>
        <w:t>保護</w:t>
      </w:r>
      <w:r w:rsidR="004E7AFE">
        <w:rPr>
          <w:rFonts w:ascii="ＭＳ 明朝" w:eastAsia="ＭＳ 明朝" w:hAnsi="ＭＳ 明朝" w:hint="eastAsia"/>
          <w:szCs w:val="21"/>
        </w:rPr>
        <w:t>の啓発</w:t>
      </w:r>
      <w:r w:rsidR="008B6D37">
        <w:rPr>
          <w:rFonts w:ascii="ＭＳ 明朝" w:eastAsia="ＭＳ 明朝" w:hAnsi="ＭＳ 明朝" w:hint="eastAsia"/>
          <w:szCs w:val="21"/>
        </w:rPr>
        <w:t>についての</w:t>
      </w:r>
      <w:r>
        <w:rPr>
          <w:rFonts w:ascii="ＭＳ 明朝" w:eastAsia="ＭＳ 明朝" w:hAnsi="ＭＳ 明朝" w:hint="eastAsia"/>
          <w:szCs w:val="21"/>
        </w:rPr>
        <w:t>パンフレットを作成し、</w:t>
      </w:r>
      <w:r w:rsidRPr="008742C0">
        <w:rPr>
          <w:rFonts w:ascii="ＭＳ 明朝" w:eastAsia="ＭＳ 明朝" w:hAnsi="ＭＳ 明朝" w:hint="eastAsia"/>
          <w:szCs w:val="21"/>
        </w:rPr>
        <w:t>積極的に情報発信を行うことで</w:t>
      </w:r>
      <w:r w:rsidR="008B6D37">
        <w:rPr>
          <w:rFonts w:ascii="ＭＳ 明朝" w:eastAsia="ＭＳ 明朝" w:hAnsi="ＭＳ 明朝" w:hint="eastAsia"/>
          <w:szCs w:val="21"/>
        </w:rPr>
        <w:t>県民等の理解の醸成を図る</w:t>
      </w:r>
      <w:r w:rsidRPr="008742C0">
        <w:rPr>
          <w:rFonts w:ascii="ＭＳ 明朝" w:eastAsia="ＭＳ 明朝" w:hAnsi="ＭＳ 明朝" w:hint="eastAsia"/>
          <w:szCs w:val="21"/>
        </w:rPr>
        <w:t>。</w:t>
      </w:r>
    </w:p>
    <w:p w14:paraId="28D31968" w14:textId="77777777" w:rsidR="008B6D37" w:rsidRPr="008B6D37" w:rsidRDefault="008B6D37" w:rsidP="008742C0">
      <w:pPr>
        <w:ind w:left="420"/>
        <w:rPr>
          <w:rFonts w:ascii="ＭＳ 明朝" w:eastAsia="ＭＳ 明朝" w:hAnsi="ＭＳ 明朝"/>
          <w:szCs w:val="21"/>
        </w:rPr>
      </w:pPr>
    </w:p>
    <w:p w14:paraId="6BE7960F" w14:textId="77777777" w:rsidR="00F551D1" w:rsidRPr="00A159E4" w:rsidRDefault="00B94AEA" w:rsidP="00F551D1">
      <w:pPr>
        <w:rPr>
          <w:rFonts w:ascii="ＭＳ 明朝" w:eastAsia="ＭＳ 明朝" w:hAnsi="ＭＳ 明朝"/>
          <w:szCs w:val="21"/>
        </w:rPr>
      </w:pPr>
      <w:r w:rsidRPr="00A159E4">
        <w:rPr>
          <w:rFonts w:ascii="ＭＳ 明朝" w:eastAsia="ＭＳ 明朝" w:hAnsi="ＭＳ 明朝" w:hint="eastAsia"/>
          <w:szCs w:val="21"/>
        </w:rPr>
        <w:t xml:space="preserve">２　</w:t>
      </w:r>
      <w:r w:rsidR="001C68EE" w:rsidRPr="00A159E4">
        <w:rPr>
          <w:rFonts w:ascii="ＭＳ 明朝" w:eastAsia="ＭＳ 明朝" w:hAnsi="ＭＳ 明朝" w:hint="eastAsia"/>
          <w:szCs w:val="21"/>
        </w:rPr>
        <w:t>委託業務名</w:t>
      </w:r>
    </w:p>
    <w:p w14:paraId="4F602434" w14:textId="636C29C6" w:rsidR="00E01B5A" w:rsidRDefault="00E926CA" w:rsidP="00291FFD">
      <w:pPr>
        <w:ind w:firstLineChars="300" w:firstLine="630"/>
        <w:rPr>
          <w:rFonts w:ascii="ＭＳ 明朝" w:eastAsia="ＭＳ 明朝" w:hAnsi="ＭＳ 明朝"/>
          <w:kern w:val="0"/>
          <w:szCs w:val="21"/>
        </w:rPr>
      </w:pPr>
      <w:r w:rsidRPr="00E926CA">
        <w:rPr>
          <w:rFonts w:ascii="ＭＳ 明朝" w:eastAsia="ＭＳ 明朝" w:hAnsi="ＭＳ 明朝" w:hint="eastAsia"/>
          <w:kern w:val="0"/>
          <w:szCs w:val="21"/>
        </w:rPr>
        <w:t>令和７年度温泉</w:t>
      </w:r>
      <w:r w:rsidR="004E7AFE" w:rsidRPr="004E7AFE">
        <w:rPr>
          <w:rFonts w:ascii="ＭＳ 明朝" w:eastAsia="ＭＳ 明朝" w:hAnsi="ＭＳ 明朝" w:hint="eastAsia"/>
          <w:kern w:val="0"/>
          <w:szCs w:val="21"/>
        </w:rPr>
        <w:t>資源保護の啓発に係る</w:t>
      </w:r>
      <w:r w:rsidRPr="00E926CA">
        <w:rPr>
          <w:rFonts w:ascii="ＭＳ 明朝" w:eastAsia="ＭＳ 明朝" w:hAnsi="ＭＳ 明朝" w:hint="eastAsia"/>
          <w:kern w:val="0"/>
          <w:szCs w:val="21"/>
        </w:rPr>
        <w:t>パンフレット制作業務委託</w:t>
      </w:r>
    </w:p>
    <w:p w14:paraId="69FAAD0F" w14:textId="77777777" w:rsidR="00E926CA" w:rsidRDefault="00E926CA" w:rsidP="00E926CA">
      <w:pPr>
        <w:ind w:firstLineChars="200" w:firstLine="420"/>
        <w:rPr>
          <w:rFonts w:ascii="ＭＳ 明朝" w:eastAsia="ＭＳ 明朝" w:hAnsi="ＭＳ 明朝"/>
          <w:kern w:val="0"/>
          <w:szCs w:val="21"/>
        </w:rPr>
      </w:pPr>
    </w:p>
    <w:p w14:paraId="3659D009" w14:textId="77777777" w:rsidR="00E01B5A" w:rsidRPr="00A159E4" w:rsidRDefault="00CF4D3B" w:rsidP="00E01B5A">
      <w:pPr>
        <w:rPr>
          <w:rFonts w:ascii="ＭＳ 明朝" w:eastAsia="ＭＳ 明朝" w:hAnsi="ＭＳ 明朝"/>
        </w:rPr>
      </w:pPr>
      <w:r>
        <w:rPr>
          <w:rFonts w:ascii="ＭＳ 明朝" w:eastAsia="ＭＳ 明朝" w:hAnsi="ＭＳ 明朝" w:hint="eastAsia"/>
        </w:rPr>
        <w:t>３</w:t>
      </w:r>
      <w:r w:rsidR="00E01B5A" w:rsidRPr="00A159E4">
        <w:rPr>
          <w:rFonts w:ascii="ＭＳ 明朝" w:eastAsia="ＭＳ 明朝" w:hAnsi="ＭＳ 明朝" w:hint="eastAsia"/>
        </w:rPr>
        <w:t xml:space="preserve">　契約期間</w:t>
      </w:r>
    </w:p>
    <w:p w14:paraId="2E8EA763" w14:textId="57985A4C" w:rsidR="00E01B5A" w:rsidRPr="00A159E4" w:rsidRDefault="00E01B5A" w:rsidP="00E01B5A">
      <w:pPr>
        <w:rPr>
          <w:rFonts w:ascii="ＭＳ 明朝" w:eastAsia="ＭＳ 明朝" w:hAnsi="ＭＳ 明朝"/>
        </w:rPr>
      </w:pPr>
      <w:r w:rsidRPr="00A159E4">
        <w:rPr>
          <w:rFonts w:ascii="ＭＳ 明朝" w:eastAsia="ＭＳ 明朝" w:hAnsi="ＭＳ 明朝" w:hint="eastAsia"/>
        </w:rPr>
        <w:t xml:space="preserve">　　</w:t>
      </w:r>
      <w:r w:rsidR="00291FFD">
        <w:rPr>
          <w:rFonts w:ascii="ＭＳ 明朝" w:eastAsia="ＭＳ 明朝" w:hAnsi="ＭＳ 明朝" w:hint="eastAsia"/>
        </w:rPr>
        <w:t xml:space="preserve">　</w:t>
      </w:r>
      <w:r w:rsidRPr="00A159E4">
        <w:rPr>
          <w:rFonts w:ascii="ＭＳ 明朝" w:eastAsia="ＭＳ 明朝" w:hAnsi="ＭＳ 明朝" w:hint="eastAsia"/>
        </w:rPr>
        <w:t>契約締結日から令和７年</w:t>
      </w:r>
      <w:r w:rsidR="00E926CA">
        <w:rPr>
          <w:rFonts w:ascii="ＭＳ 明朝" w:eastAsia="ＭＳ 明朝" w:hAnsi="ＭＳ 明朝" w:hint="eastAsia"/>
        </w:rPr>
        <w:t>１２</w:t>
      </w:r>
      <w:r w:rsidRPr="00A159E4">
        <w:rPr>
          <w:rFonts w:ascii="ＭＳ 明朝" w:eastAsia="ＭＳ 明朝" w:hAnsi="ＭＳ 明朝" w:hint="eastAsia"/>
        </w:rPr>
        <w:t>月</w:t>
      </w:r>
      <w:r w:rsidR="00E926CA">
        <w:rPr>
          <w:rFonts w:ascii="ＭＳ 明朝" w:eastAsia="ＭＳ 明朝" w:hAnsi="ＭＳ 明朝" w:hint="eastAsia"/>
        </w:rPr>
        <w:t>１９</w:t>
      </w:r>
      <w:r w:rsidRPr="00A159E4">
        <w:rPr>
          <w:rFonts w:ascii="ＭＳ 明朝" w:eastAsia="ＭＳ 明朝" w:hAnsi="ＭＳ 明朝" w:hint="eastAsia"/>
        </w:rPr>
        <w:t>日（金）まで</w:t>
      </w:r>
    </w:p>
    <w:p w14:paraId="31B84AB2" w14:textId="77777777" w:rsidR="00313143" w:rsidRPr="00A159E4" w:rsidRDefault="00313143" w:rsidP="00313143">
      <w:pPr>
        <w:rPr>
          <w:rFonts w:ascii="ＭＳ 明朝" w:eastAsia="ＭＳ 明朝" w:hAnsi="ＭＳ 明朝"/>
          <w:kern w:val="0"/>
          <w:szCs w:val="21"/>
        </w:rPr>
      </w:pPr>
    </w:p>
    <w:p w14:paraId="06165E51" w14:textId="77777777" w:rsidR="00313143" w:rsidRPr="00A159E4" w:rsidRDefault="00916D36" w:rsidP="00313143">
      <w:pPr>
        <w:rPr>
          <w:rFonts w:ascii="ＭＳ 明朝" w:eastAsia="ＭＳ 明朝" w:hAnsi="ＭＳ 明朝"/>
          <w:szCs w:val="21"/>
        </w:rPr>
      </w:pPr>
      <w:r>
        <w:rPr>
          <w:rFonts w:ascii="ＭＳ 明朝" w:eastAsia="ＭＳ 明朝" w:hAnsi="ＭＳ 明朝" w:hint="eastAsia"/>
          <w:szCs w:val="21"/>
        </w:rPr>
        <w:t>４</w:t>
      </w:r>
      <w:r w:rsidR="00A159E4">
        <w:rPr>
          <w:rFonts w:ascii="ＭＳ 明朝" w:eastAsia="ＭＳ 明朝" w:hAnsi="ＭＳ 明朝" w:hint="eastAsia"/>
          <w:szCs w:val="21"/>
        </w:rPr>
        <w:t xml:space="preserve">　ターゲット</w:t>
      </w:r>
    </w:p>
    <w:p w14:paraId="232D0020" w14:textId="77777777" w:rsidR="00313143" w:rsidRPr="00A159E4" w:rsidRDefault="00C800B5" w:rsidP="00313143">
      <w:pPr>
        <w:ind w:left="210" w:hangingChars="100" w:hanging="210"/>
        <w:rPr>
          <w:rFonts w:ascii="ＭＳ 明朝" w:eastAsia="ＭＳ 明朝" w:hAnsi="ＭＳ 明朝"/>
          <w:szCs w:val="21"/>
        </w:rPr>
      </w:pPr>
      <w:r>
        <w:rPr>
          <w:rFonts w:ascii="ＭＳ 明朝" w:eastAsia="ＭＳ 明朝" w:hAnsi="ＭＳ 明朝" w:hint="eastAsia"/>
          <w:szCs w:val="21"/>
        </w:rPr>
        <w:t>(１)ターゲットの考え方</w:t>
      </w:r>
    </w:p>
    <w:p w14:paraId="106A9608" w14:textId="77777777" w:rsidR="00313143" w:rsidRPr="00A159E4" w:rsidRDefault="00313143" w:rsidP="00916D36">
      <w:pPr>
        <w:ind w:leftChars="100" w:left="210"/>
        <w:rPr>
          <w:rFonts w:ascii="ＭＳ 明朝" w:eastAsia="ＭＳ 明朝" w:hAnsi="ＭＳ 明朝"/>
          <w:szCs w:val="21"/>
        </w:rPr>
      </w:pPr>
      <w:r w:rsidRPr="00A159E4">
        <w:rPr>
          <w:rFonts w:ascii="ＭＳ 明朝" w:eastAsia="ＭＳ 明朝" w:hAnsi="ＭＳ 明朝" w:hint="eastAsia"/>
          <w:szCs w:val="21"/>
        </w:rPr>
        <w:t>・本業務におけるターゲットの考え方は下記表に示すとおりとする。</w:t>
      </w:r>
    </w:p>
    <w:tbl>
      <w:tblPr>
        <w:tblStyle w:val="ac"/>
        <w:tblW w:w="0" w:type="auto"/>
        <w:tblInd w:w="279" w:type="dxa"/>
        <w:tblLook w:val="04A0" w:firstRow="1" w:lastRow="0" w:firstColumn="1" w:lastColumn="0" w:noHBand="0" w:noVBand="1"/>
      </w:tblPr>
      <w:tblGrid>
        <w:gridCol w:w="1244"/>
        <w:gridCol w:w="6971"/>
      </w:tblGrid>
      <w:tr w:rsidR="00A159E4" w:rsidRPr="00A159E4" w14:paraId="4733E528" w14:textId="77777777" w:rsidTr="0033251E">
        <w:tc>
          <w:tcPr>
            <w:tcW w:w="1244" w:type="dxa"/>
          </w:tcPr>
          <w:p w14:paraId="640A728B"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地　　域</w:t>
            </w:r>
          </w:p>
        </w:tc>
        <w:tc>
          <w:tcPr>
            <w:tcW w:w="6971" w:type="dxa"/>
          </w:tcPr>
          <w:p w14:paraId="7FD91CD4" w14:textId="6BABF9CA" w:rsidR="00313143" w:rsidRPr="00A159E4" w:rsidRDefault="0097271B" w:rsidP="001444B6">
            <w:pPr>
              <w:rPr>
                <w:rFonts w:ascii="ＭＳ 明朝" w:eastAsia="ＭＳ 明朝" w:hAnsi="ＭＳ 明朝"/>
                <w:szCs w:val="21"/>
              </w:rPr>
            </w:pPr>
            <w:r>
              <w:rPr>
                <w:rFonts w:ascii="ＭＳ 明朝" w:eastAsia="ＭＳ 明朝" w:hAnsi="ＭＳ 明朝" w:hint="eastAsia"/>
                <w:szCs w:val="21"/>
              </w:rPr>
              <w:t>県内</w:t>
            </w:r>
            <w:r w:rsidR="00313143" w:rsidRPr="00A159E4">
              <w:rPr>
                <w:rFonts w:ascii="ＭＳ 明朝" w:eastAsia="ＭＳ 明朝" w:hAnsi="ＭＳ 明朝" w:hint="eastAsia"/>
                <w:szCs w:val="21"/>
              </w:rPr>
              <w:t>在住</w:t>
            </w:r>
            <w:r w:rsidR="00FE40BA">
              <w:rPr>
                <w:rFonts w:ascii="ＭＳ 明朝" w:eastAsia="ＭＳ 明朝" w:hAnsi="ＭＳ 明朝" w:hint="eastAsia"/>
                <w:szCs w:val="21"/>
              </w:rPr>
              <w:t>・県外在住</w:t>
            </w:r>
          </w:p>
        </w:tc>
      </w:tr>
      <w:tr w:rsidR="00A159E4" w:rsidRPr="00A159E4" w14:paraId="095B14D5" w14:textId="77777777" w:rsidTr="0033251E">
        <w:tc>
          <w:tcPr>
            <w:tcW w:w="1244" w:type="dxa"/>
          </w:tcPr>
          <w:p w14:paraId="2CEAF7FD"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性　　別</w:t>
            </w:r>
          </w:p>
        </w:tc>
        <w:tc>
          <w:tcPr>
            <w:tcW w:w="6971" w:type="dxa"/>
          </w:tcPr>
          <w:p w14:paraId="4D387130"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問わない</w:t>
            </w:r>
          </w:p>
        </w:tc>
      </w:tr>
      <w:tr w:rsidR="00A159E4" w:rsidRPr="00A159E4" w14:paraId="6EBAC3A8" w14:textId="77777777" w:rsidTr="0033251E">
        <w:tc>
          <w:tcPr>
            <w:tcW w:w="1244" w:type="dxa"/>
          </w:tcPr>
          <w:p w14:paraId="063AF36B"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年　　代</w:t>
            </w:r>
          </w:p>
        </w:tc>
        <w:tc>
          <w:tcPr>
            <w:tcW w:w="6971" w:type="dxa"/>
          </w:tcPr>
          <w:p w14:paraId="1E9900A7"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問わない</w:t>
            </w:r>
          </w:p>
        </w:tc>
      </w:tr>
      <w:tr w:rsidR="00A159E4" w:rsidRPr="00A159E4" w14:paraId="2EDC6BA9" w14:textId="77777777" w:rsidTr="0033251E">
        <w:tc>
          <w:tcPr>
            <w:tcW w:w="1244" w:type="dxa"/>
          </w:tcPr>
          <w:p w14:paraId="0DF0FEB1" w14:textId="2EF19FDA" w:rsidR="00313143" w:rsidRPr="00A159E4" w:rsidRDefault="005C390D" w:rsidP="001444B6">
            <w:pPr>
              <w:rPr>
                <w:rFonts w:ascii="ＭＳ 明朝" w:eastAsia="ＭＳ 明朝" w:hAnsi="ＭＳ 明朝"/>
                <w:szCs w:val="21"/>
              </w:rPr>
            </w:pPr>
            <w:r>
              <w:rPr>
                <w:rFonts w:ascii="ＭＳ 明朝" w:eastAsia="ＭＳ 明朝" w:hAnsi="ＭＳ 明朝" w:hint="eastAsia"/>
                <w:szCs w:val="21"/>
              </w:rPr>
              <w:t>その他</w:t>
            </w:r>
          </w:p>
        </w:tc>
        <w:tc>
          <w:tcPr>
            <w:tcW w:w="6971" w:type="dxa"/>
          </w:tcPr>
          <w:p w14:paraId="61AC21B8" w14:textId="77777777" w:rsidR="00401409" w:rsidRDefault="00C800B5" w:rsidP="001444B6">
            <w:pPr>
              <w:rPr>
                <w:rFonts w:ascii="ＭＳ 明朝" w:eastAsia="ＭＳ 明朝" w:hAnsi="ＭＳ 明朝"/>
                <w:szCs w:val="21"/>
              </w:rPr>
            </w:pPr>
            <w:r>
              <w:rPr>
                <w:rFonts w:ascii="ＭＳ 明朝" w:eastAsia="ＭＳ 明朝" w:hAnsi="ＭＳ 明朝" w:hint="eastAsia"/>
                <w:szCs w:val="21"/>
              </w:rPr>
              <w:t>・</w:t>
            </w:r>
            <w:r w:rsidR="00FE40BA">
              <w:rPr>
                <w:rFonts w:ascii="ＭＳ 明朝" w:eastAsia="ＭＳ 明朝" w:hAnsi="ＭＳ 明朝" w:hint="eastAsia"/>
                <w:szCs w:val="21"/>
              </w:rPr>
              <w:t>大分県内で、温泉を利用した事業</w:t>
            </w:r>
            <w:r w:rsidR="00314E55">
              <w:rPr>
                <w:rFonts w:ascii="ＭＳ 明朝" w:eastAsia="ＭＳ 明朝" w:hAnsi="ＭＳ 明朝" w:hint="eastAsia"/>
                <w:szCs w:val="21"/>
              </w:rPr>
              <w:t>（宿泊業・配湯事業</w:t>
            </w:r>
            <w:r w:rsidR="00401409">
              <w:rPr>
                <w:rFonts w:ascii="ＭＳ 明朝" w:eastAsia="ＭＳ 明朝" w:hAnsi="ＭＳ 明朝" w:hint="eastAsia"/>
                <w:szCs w:val="21"/>
              </w:rPr>
              <w:t>等</w:t>
            </w:r>
            <w:r w:rsidR="00314E55">
              <w:rPr>
                <w:rFonts w:ascii="ＭＳ 明朝" w:eastAsia="ＭＳ 明朝" w:hAnsi="ＭＳ 明朝" w:hint="eastAsia"/>
                <w:szCs w:val="21"/>
              </w:rPr>
              <w:t>）</w:t>
            </w:r>
            <w:r w:rsidR="00FE40BA">
              <w:rPr>
                <w:rFonts w:ascii="ＭＳ 明朝" w:eastAsia="ＭＳ 明朝" w:hAnsi="ＭＳ 明朝" w:hint="eastAsia"/>
                <w:szCs w:val="21"/>
              </w:rPr>
              <w:t>を行って</w:t>
            </w:r>
          </w:p>
          <w:p w14:paraId="5826899B" w14:textId="27E0DF7E" w:rsidR="00314E55" w:rsidRPr="00A159E4" w:rsidRDefault="00FE40BA" w:rsidP="00401409">
            <w:pPr>
              <w:ind w:firstLineChars="100" w:firstLine="210"/>
              <w:rPr>
                <w:rFonts w:ascii="ＭＳ 明朝" w:eastAsia="ＭＳ 明朝" w:hAnsi="ＭＳ 明朝"/>
                <w:szCs w:val="21"/>
              </w:rPr>
            </w:pPr>
            <w:r>
              <w:rPr>
                <w:rFonts w:ascii="ＭＳ 明朝" w:eastAsia="ＭＳ 明朝" w:hAnsi="ＭＳ 明朝" w:hint="eastAsia"/>
                <w:szCs w:val="21"/>
              </w:rPr>
              <w:t>いる</w:t>
            </w:r>
            <w:r w:rsidR="007B16C7">
              <w:rPr>
                <w:rFonts w:ascii="ＭＳ 明朝" w:eastAsia="ＭＳ 明朝" w:hAnsi="ＭＳ 明朝" w:hint="eastAsia"/>
                <w:szCs w:val="21"/>
              </w:rPr>
              <w:t>。</w:t>
            </w:r>
          </w:p>
          <w:p w14:paraId="76A3453B" w14:textId="5197C6E9" w:rsidR="00313143" w:rsidRDefault="00313143" w:rsidP="001444B6">
            <w:pPr>
              <w:rPr>
                <w:rFonts w:ascii="ＭＳ 明朝" w:eastAsia="ＭＳ 明朝" w:hAnsi="ＭＳ 明朝"/>
                <w:szCs w:val="21"/>
              </w:rPr>
            </w:pPr>
            <w:r w:rsidRPr="00A159E4">
              <w:rPr>
                <w:rFonts w:ascii="ＭＳ 明朝" w:eastAsia="ＭＳ 明朝" w:hAnsi="ＭＳ 明朝" w:hint="eastAsia"/>
                <w:szCs w:val="21"/>
              </w:rPr>
              <w:t>・</w:t>
            </w:r>
            <w:r w:rsidR="00FE40BA">
              <w:rPr>
                <w:rFonts w:ascii="ＭＳ 明朝" w:eastAsia="ＭＳ 明朝" w:hAnsi="ＭＳ 明朝" w:hint="eastAsia"/>
                <w:szCs w:val="21"/>
              </w:rPr>
              <w:t>大分県内在住で、温泉に興味関心がある</w:t>
            </w:r>
            <w:r w:rsidR="007B16C7">
              <w:rPr>
                <w:rFonts w:ascii="ＭＳ 明朝" w:eastAsia="ＭＳ 明朝" w:hAnsi="ＭＳ 明朝" w:hint="eastAsia"/>
                <w:szCs w:val="21"/>
              </w:rPr>
              <w:t>。</w:t>
            </w:r>
          </w:p>
          <w:p w14:paraId="2C9D6FF2" w14:textId="4C57F570" w:rsidR="00FE40BA" w:rsidRPr="00A159E4" w:rsidRDefault="00FE40BA" w:rsidP="001444B6">
            <w:pPr>
              <w:rPr>
                <w:rFonts w:ascii="ＭＳ 明朝" w:eastAsia="ＭＳ 明朝" w:hAnsi="ＭＳ 明朝"/>
                <w:szCs w:val="21"/>
              </w:rPr>
            </w:pPr>
            <w:r>
              <w:rPr>
                <w:rFonts w:ascii="ＭＳ 明朝" w:eastAsia="ＭＳ 明朝" w:hAnsi="ＭＳ 明朝" w:hint="eastAsia"/>
                <w:szCs w:val="21"/>
              </w:rPr>
              <w:t>・大分県外在住で、旅行等で大分を訪れ、温泉</w:t>
            </w:r>
            <w:r w:rsidR="00293CA4">
              <w:rPr>
                <w:rFonts w:ascii="ＭＳ 明朝" w:eastAsia="ＭＳ 明朝" w:hAnsi="ＭＳ 明朝" w:hint="eastAsia"/>
                <w:szCs w:val="21"/>
              </w:rPr>
              <w:t>を利用する</w:t>
            </w:r>
            <w:r w:rsidR="007B16C7">
              <w:rPr>
                <w:rFonts w:ascii="ＭＳ 明朝" w:eastAsia="ＭＳ 明朝" w:hAnsi="ＭＳ 明朝" w:hint="eastAsia"/>
                <w:szCs w:val="21"/>
              </w:rPr>
              <w:t>。</w:t>
            </w:r>
          </w:p>
        </w:tc>
      </w:tr>
      <w:tr w:rsidR="00A159E4" w:rsidRPr="00A159E4" w14:paraId="135FE996" w14:textId="77777777" w:rsidTr="0033251E">
        <w:tc>
          <w:tcPr>
            <w:tcW w:w="1244" w:type="dxa"/>
          </w:tcPr>
          <w:p w14:paraId="591AF694"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訴求内容</w:t>
            </w:r>
          </w:p>
        </w:tc>
        <w:tc>
          <w:tcPr>
            <w:tcW w:w="6971" w:type="dxa"/>
          </w:tcPr>
          <w:p w14:paraId="7A7270D7" w14:textId="72282D3F" w:rsidR="00313143" w:rsidRPr="00A159E4" w:rsidRDefault="001C3D1E" w:rsidP="001C3D1E">
            <w:pPr>
              <w:ind w:left="210" w:hangingChars="100" w:hanging="210"/>
              <w:rPr>
                <w:rFonts w:ascii="ＭＳ 明朝" w:eastAsia="ＭＳ 明朝" w:hAnsi="ＭＳ 明朝"/>
                <w:szCs w:val="21"/>
              </w:rPr>
            </w:pPr>
            <w:r>
              <w:rPr>
                <w:rFonts w:ascii="ＭＳ 明朝" w:eastAsia="ＭＳ 明朝" w:hAnsi="ＭＳ 明朝" w:hint="eastAsia"/>
                <w:szCs w:val="21"/>
              </w:rPr>
              <w:t>・これまで温泉資源について考えたことがなかった人に、興味関心を持ってもらえるよう</w:t>
            </w:r>
            <w:r w:rsidR="00313143" w:rsidRPr="00A159E4">
              <w:rPr>
                <w:rFonts w:ascii="ＭＳ 明朝" w:eastAsia="ＭＳ 明朝" w:hAnsi="ＭＳ 明朝" w:hint="eastAsia"/>
                <w:szCs w:val="21"/>
              </w:rPr>
              <w:t>わかりやすく発信すること。</w:t>
            </w:r>
          </w:p>
        </w:tc>
      </w:tr>
    </w:tbl>
    <w:p w14:paraId="6190CE2C" w14:textId="77777777" w:rsidR="00313143" w:rsidRPr="00A159E4" w:rsidRDefault="00C800B5" w:rsidP="00C800B5">
      <w:pPr>
        <w:rPr>
          <w:rFonts w:ascii="ＭＳ 明朝" w:eastAsia="ＭＳ 明朝" w:hAnsi="ＭＳ 明朝"/>
          <w:szCs w:val="21"/>
        </w:rPr>
      </w:pPr>
      <w:r>
        <w:rPr>
          <w:rFonts w:ascii="ＭＳ 明朝" w:eastAsia="ＭＳ 明朝" w:hAnsi="ＭＳ 明朝" w:hint="eastAsia"/>
          <w:szCs w:val="21"/>
        </w:rPr>
        <w:t>(２)ターゲットに起こしてもらいたい行動変容</w:t>
      </w:r>
    </w:p>
    <w:p w14:paraId="0B424E0C" w14:textId="77777777" w:rsidR="00313143" w:rsidRPr="00A159E4" w:rsidRDefault="00313143" w:rsidP="00916D36">
      <w:pPr>
        <w:ind w:leftChars="100" w:left="420" w:hangingChars="100" w:hanging="210"/>
        <w:rPr>
          <w:rFonts w:ascii="ＭＳ 明朝" w:eastAsia="ＭＳ 明朝" w:hAnsi="ＭＳ 明朝"/>
          <w:szCs w:val="21"/>
        </w:rPr>
      </w:pPr>
      <w:r w:rsidRPr="00A159E4">
        <w:rPr>
          <w:rFonts w:ascii="ＭＳ 明朝" w:eastAsia="ＭＳ 明朝" w:hAnsi="ＭＳ 明朝" w:hint="eastAsia"/>
          <w:szCs w:val="21"/>
        </w:rPr>
        <w:t>・本業務において、ターゲットに起こしてもらいたい行動変容は下記表に示すとおりとする。</w:t>
      </w:r>
    </w:p>
    <w:tbl>
      <w:tblPr>
        <w:tblStyle w:val="ac"/>
        <w:tblW w:w="0" w:type="auto"/>
        <w:tblInd w:w="279" w:type="dxa"/>
        <w:tblLook w:val="04A0" w:firstRow="1" w:lastRow="0" w:firstColumn="1" w:lastColumn="0" w:noHBand="0" w:noVBand="1"/>
      </w:tblPr>
      <w:tblGrid>
        <w:gridCol w:w="1243"/>
        <w:gridCol w:w="6972"/>
      </w:tblGrid>
      <w:tr w:rsidR="0097271B" w:rsidRPr="0097271B" w14:paraId="7F3C7B8C" w14:textId="77777777" w:rsidTr="001444B6">
        <w:tc>
          <w:tcPr>
            <w:tcW w:w="1276" w:type="dxa"/>
          </w:tcPr>
          <w:p w14:paraId="09B8D098" w14:textId="77777777" w:rsidR="00313143" w:rsidRPr="00A159E4" w:rsidRDefault="00313143" w:rsidP="001444B6">
            <w:pPr>
              <w:rPr>
                <w:rFonts w:ascii="ＭＳ 明朝" w:eastAsia="ＭＳ 明朝" w:hAnsi="ＭＳ 明朝"/>
                <w:szCs w:val="21"/>
              </w:rPr>
            </w:pPr>
            <w:r w:rsidRPr="00A159E4">
              <w:rPr>
                <w:rFonts w:ascii="ＭＳ 明朝" w:eastAsia="ＭＳ 明朝" w:hAnsi="ＭＳ 明朝" w:hint="eastAsia"/>
                <w:szCs w:val="21"/>
              </w:rPr>
              <w:t>行動変容</w:t>
            </w:r>
          </w:p>
        </w:tc>
        <w:tc>
          <w:tcPr>
            <w:tcW w:w="7222" w:type="dxa"/>
          </w:tcPr>
          <w:p w14:paraId="12270D78" w14:textId="3D933377" w:rsidR="00827DAC" w:rsidRPr="0014653A" w:rsidRDefault="009F41BD" w:rsidP="0014653A">
            <w:pPr>
              <w:ind w:left="210" w:hangingChars="100" w:hanging="210"/>
              <w:rPr>
                <w:rFonts w:ascii="ＭＳ 明朝" w:eastAsia="ＭＳ 明朝" w:hAnsi="ＭＳ 明朝"/>
                <w:szCs w:val="21"/>
              </w:rPr>
            </w:pPr>
            <w:r w:rsidRPr="005C390D">
              <w:rPr>
                <w:rFonts w:ascii="ＭＳ 明朝" w:eastAsia="ＭＳ 明朝" w:hAnsi="ＭＳ 明朝" w:hint="eastAsia"/>
                <w:szCs w:val="21"/>
              </w:rPr>
              <w:t>・制作</w:t>
            </w:r>
            <w:r w:rsidR="00313143" w:rsidRPr="005C390D">
              <w:rPr>
                <w:rFonts w:ascii="ＭＳ 明朝" w:eastAsia="ＭＳ 明朝" w:hAnsi="ＭＳ 明朝" w:hint="eastAsia"/>
                <w:szCs w:val="21"/>
              </w:rPr>
              <w:t>した</w:t>
            </w:r>
            <w:r w:rsidR="00A159E4" w:rsidRPr="005C390D">
              <w:rPr>
                <w:rFonts w:ascii="ＭＳ 明朝" w:eastAsia="ＭＳ 明朝" w:hAnsi="ＭＳ 明朝" w:hint="eastAsia"/>
                <w:szCs w:val="21"/>
              </w:rPr>
              <w:t>パンフレ</w:t>
            </w:r>
            <w:r w:rsidRPr="005C390D">
              <w:rPr>
                <w:rFonts w:ascii="ＭＳ 明朝" w:eastAsia="ＭＳ 明朝" w:hAnsi="ＭＳ 明朝" w:hint="eastAsia"/>
                <w:szCs w:val="21"/>
              </w:rPr>
              <w:t>ット</w:t>
            </w:r>
            <w:r w:rsidR="00E926CA" w:rsidRPr="005C390D">
              <w:rPr>
                <w:rFonts w:ascii="ＭＳ 明朝" w:eastAsia="ＭＳ 明朝" w:hAnsi="ＭＳ 明朝" w:hint="eastAsia"/>
                <w:szCs w:val="21"/>
              </w:rPr>
              <w:t>により、</w:t>
            </w:r>
            <w:r w:rsidR="00401409">
              <w:rPr>
                <w:rFonts w:ascii="ＭＳ 明朝" w:eastAsia="ＭＳ 明朝" w:hAnsi="ＭＳ 明朝" w:hint="eastAsia"/>
                <w:szCs w:val="21"/>
              </w:rPr>
              <w:t>温泉は有限な資源であることを理解し、温泉が適正に利用される</w:t>
            </w:r>
            <w:r w:rsidR="007B16C7">
              <w:rPr>
                <w:rFonts w:ascii="ＭＳ 明朝" w:eastAsia="ＭＳ 明朝" w:hAnsi="ＭＳ 明朝" w:hint="eastAsia"/>
                <w:szCs w:val="21"/>
              </w:rPr>
              <w:t>。</w:t>
            </w:r>
          </w:p>
        </w:tc>
      </w:tr>
    </w:tbl>
    <w:p w14:paraId="4E5CAA96" w14:textId="42665CEA" w:rsidR="00313143" w:rsidRPr="00A159E4" w:rsidRDefault="00313143" w:rsidP="008742C0">
      <w:pPr>
        <w:ind w:leftChars="-67" w:left="-141"/>
        <w:jc w:val="left"/>
        <w:rPr>
          <w:rFonts w:ascii="ＭＳ 明朝" w:eastAsia="ＭＳ 明朝" w:hAnsi="ＭＳ 明朝"/>
          <w:szCs w:val="21"/>
        </w:rPr>
      </w:pPr>
      <w:r w:rsidRPr="00A159E4">
        <w:rPr>
          <w:rFonts w:ascii="ＭＳ 明朝" w:eastAsia="ＭＳ 明朝" w:hAnsi="ＭＳ 明朝" w:hint="eastAsia"/>
          <w:szCs w:val="21"/>
        </w:rPr>
        <w:t>（</w:t>
      </w:r>
      <w:r w:rsidR="00CF4D3B">
        <w:rPr>
          <w:rFonts w:ascii="ＭＳ 明朝" w:eastAsia="ＭＳ 明朝" w:hAnsi="ＭＳ 明朝" w:hint="eastAsia"/>
          <w:szCs w:val="21"/>
        </w:rPr>
        <w:t>３</w:t>
      </w:r>
      <w:r w:rsidR="00CF4D3B">
        <w:rPr>
          <w:rFonts w:ascii="ＭＳ 明朝" w:eastAsia="ＭＳ 明朝" w:hAnsi="ＭＳ 明朝"/>
          <w:szCs w:val="21"/>
        </w:rPr>
        <w:t>）</w:t>
      </w:r>
      <w:r w:rsidR="00CF4D3B">
        <w:rPr>
          <w:rFonts w:ascii="ＭＳ 明朝" w:eastAsia="ＭＳ 明朝" w:hAnsi="ＭＳ 明朝" w:hint="eastAsia"/>
          <w:szCs w:val="21"/>
        </w:rPr>
        <w:t>ターゲット見直しの提案</w:t>
      </w:r>
    </w:p>
    <w:p w14:paraId="540918BA" w14:textId="2A9587F9" w:rsidR="0033251E" w:rsidRDefault="00313143" w:rsidP="00916D36">
      <w:pPr>
        <w:ind w:leftChars="100" w:left="420" w:hangingChars="100" w:hanging="210"/>
        <w:rPr>
          <w:rFonts w:ascii="ＭＳ 明朝" w:eastAsia="ＭＳ 明朝" w:hAnsi="ＭＳ 明朝"/>
          <w:szCs w:val="21"/>
        </w:rPr>
      </w:pPr>
      <w:r w:rsidRPr="00A159E4">
        <w:rPr>
          <w:rFonts w:ascii="ＭＳ 明朝" w:eastAsia="ＭＳ 明朝" w:hAnsi="ＭＳ 明朝" w:hint="eastAsia"/>
          <w:szCs w:val="21"/>
        </w:rPr>
        <w:t>・想定とは異なる</w:t>
      </w:r>
      <w:r w:rsidR="0097271B">
        <w:rPr>
          <w:rFonts w:ascii="ＭＳ 明朝" w:eastAsia="ＭＳ 明朝" w:hAnsi="ＭＳ 明朝" w:hint="eastAsia"/>
          <w:szCs w:val="21"/>
        </w:rPr>
        <w:t>対象</w:t>
      </w:r>
      <w:r w:rsidRPr="00A159E4">
        <w:rPr>
          <w:rFonts w:ascii="ＭＳ 明朝" w:eastAsia="ＭＳ 明朝" w:hAnsi="ＭＳ 明朝" w:hint="eastAsia"/>
          <w:szCs w:val="21"/>
        </w:rPr>
        <w:t>をターゲットとすることが本業務の目的を達成するためにより効果的であると判断できるデータの蓄積があった場合は、その根拠とともに県に対して助言及び提案を行い、ターゲットの見直しについて協議するものとする。</w:t>
      </w:r>
    </w:p>
    <w:p w14:paraId="4D91E9D8" w14:textId="77777777" w:rsidR="00975FAB" w:rsidRPr="0033251E" w:rsidRDefault="00975FAB" w:rsidP="00090160">
      <w:pPr>
        <w:rPr>
          <w:rFonts w:ascii="ＭＳ 明朝" w:eastAsia="ＭＳ 明朝" w:hAnsi="ＭＳ 明朝"/>
          <w:szCs w:val="21"/>
        </w:rPr>
      </w:pPr>
    </w:p>
    <w:p w14:paraId="616619D2" w14:textId="77777777" w:rsidR="000E53AA" w:rsidRPr="00E66426" w:rsidRDefault="00CF4D3B" w:rsidP="000E53AA">
      <w:pPr>
        <w:rPr>
          <w:rFonts w:ascii="ＭＳ 明朝" w:eastAsia="ＭＳ 明朝" w:hAnsi="ＭＳ 明朝"/>
        </w:rPr>
      </w:pPr>
      <w:r>
        <w:rPr>
          <w:rFonts w:ascii="ＭＳ 明朝" w:eastAsia="ＭＳ 明朝" w:hAnsi="ＭＳ 明朝" w:hint="eastAsia"/>
        </w:rPr>
        <w:t>５</w:t>
      </w:r>
      <w:r w:rsidR="00A159E4" w:rsidRPr="00E66426">
        <w:rPr>
          <w:rFonts w:ascii="ＭＳ 明朝" w:eastAsia="ＭＳ 明朝" w:hAnsi="ＭＳ 明朝" w:hint="eastAsia"/>
        </w:rPr>
        <w:t xml:space="preserve">　業務内容</w:t>
      </w:r>
    </w:p>
    <w:p w14:paraId="24F988C6" w14:textId="77777777" w:rsidR="00782B36" w:rsidRPr="00E66426" w:rsidRDefault="00B70A98" w:rsidP="00E66426">
      <w:pPr>
        <w:pStyle w:val="a7"/>
        <w:numPr>
          <w:ilvl w:val="0"/>
          <w:numId w:val="4"/>
        </w:numPr>
        <w:ind w:leftChars="0" w:left="709"/>
        <w:jc w:val="left"/>
        <w:rPr>
          <w:rFonts w:ascii="ＭＳ 明朝" w:eastAsia="ＭＳ 明朝" w:hAnsi="ＭＳ 明朝"/>
        </w:rPr>
      </w:pPr>
      <w:r w:rsidRPr="00E66426">
        <w:rPr>
          <w:rFonts w:ascii="ＭＳ 明朝" w:eastAsia="ＭＳ 明朝" w:hAnsi="ＭＳ 明朝" w:hint="eastAsia"/>
        </w:rPr>
        <w:t>パンフレット</w:t>
      </w:r>
      <w:r w:rsidR="009E2C16" w:rsidRPr="00E66426">
        <w:rPr>
          <w:rFonts w:ascii="ＭＳ 明朝" w:eastAsia="ＭＳ 明朝" w:hAnsi="ＭＳ 明朝" w:hint="eastAsia"/>
        </w:rPr>
        <w:t>の</w:t>
      </w:r>
      <w:r w:rsidR="00782B36" w:rsidRPr="00E66426">
        <w:rPr>
          <w:rFonts w:ascii="ＭＳ 明朝" w:eastAsia="ＭＳ 明朝" w:hAnsi="ＭＳ 明朝" w:hint="eastAsia"/>
        </w:rPr>
        <w:t>制作</w:t>
      </w:r>
    </w:p>
    <w:p w14:paraId="1400D499" w14:textId="77777777" w:rsidR="00F7182A" w:rsidRPr="00A159E4" w:rsidRDefault="00F7182A" w:rsidP="00F7182A">
      <w:pPr>
        <w:ind w:left="210"/>
        <w:jc w:val="left"/>
        <w:rPr>
          <w:rFonts w:ascii="ＭＳ 明朝" w:eastAsia="ＭＳ 明朝" w:hAnsi="ＭＳ 明朝"/>
        </w:rPr>
      </w:pPr>
      <w:r w:rsidRPr="00E66426">
        <w:rPr>
          <w:rFonts w:ascii="ＭＳ 明朝" w:eastAsia="ＭＳ 明朝" w:hAnsi="ＭＳ 明朝" w:hint="eastAsia"/>
        </w:rPr>
        <w:lastRenderedPageBreak/>
        <w:t xml:space="preserve">　　・ペー</w:t>
      </w:r>
      <w:r w:rsidRPr="00A159E4">
        <w:rPr>
          <w:rFonts w:ascii="ＭＳ 明朝" w:eastAsia="ＭＳ 明朝" w:hAnsi="ＭＳ 明朝" w:hint="eastAsia"/>
        </w:rPr>
        <w:t>ジ構成(案)及び</w:t>
      </w:r>
      <w:r w:rsidR="00E55E06" w:rsidRPr="00A159E4">
        <w:rPr>
          <w:rFonts w:ascii="ＭＳ 明朝" w:eastAsia="ＭＳ 明朝" w:hAnsi="ＭＳ 明朝" w:hint="eastAsia"/>
        </w:rPr>
        <w:t>作成の際の留意点</w:t>
      </w:r>
    </w:p>
    <w:tbl>
      <w:tblPr>
        <w:tblStyle w:val="ac"/>
        <w:tblW w:w="0" w:type="auto"/>
        <w:tblInd w:w="279" w:type="dxa"/>
        <w:tblLook w:val="04A0" w:firstRow="1" w:lastRow="0" w:firstColumn="1" w:lastColumn="0" w:noHBand="0" w:noVBand="1"/>
      </w:tblPr>
      <w:tblGrid>
        <w:gridCol w:w="1559"/>
        <w:gridCol w:w="1559"/>
        <w:gridCol w:w="5097"/>
      </w:tblGrid>
      <w:tr w:rsidR="00A159E4" w:rsidRPr="00A159E4" w14:paraId="34C8E36B" w14:textId="77777777" w:rsidTr="00916D36">
        <w:tc>
          <w:tcPr>
            <w:tcW w:w="1559" w:type="dxa"/>
          </w:tcPr>
          <w:p w14:paraId="7EE89BB0" w14:textId="77777777" w:rsidR="00CE7A9F" w:rsidRPr="00A159E4" w:rsidRDefault="00CE7A9F" w:rsidP="00CD520F">
            <w:pPr>
              <w:jc w:val="center"/>
              <w:rPr>
                <w:rFonts w:ascii="ＭＳ 明朝" w:eastAsia="ＭＳ 明朝" w:hAnsi="ＭＳ 明朝"/>
              </w:rPr>
            </w:pPr>
            <w:r w:rsidRPr="00A159E4">
              <w:rPr>
                <w:rFonts w:ascii="ＭＳ 明朝" w:eastAsia="ＭＳ 明朝" w:hAnsi="ＭＳ 明朝" w:hint="eastAsia"/>
              </w:rPr>
              <w:t>ページ</w:t>
            </w:r>
          </w:p>
        </w:tc>
        <w:tc>
          <w:tcPr>
            <w:tcW w:w="1559" w:type="dxa"/>
          </w:tcPr>
          <w:p w14:paraId="3CA9B24A" w14:textId="77777777" w:rsidR="00CE7A9F" w:rsidRPr="00A159E4" w:rsidRDefault="00CE7A9F" w:rsidP="00782B36">
            <w:pPr>
              <w:jc w:val="left"/>
              <w:rPr>
                <w:rFonts w:ascii="ＭＳ 明朝" w:eastAsia="ＭＳ 明朝" w:hAnsi="ＭＳ 明朝"/>
              </w:rPr>
            </w:pPr>
            <w:r w:rsidRPr="00A159E4">
              <w:rPr>
                <w:rFonts w:ascii="ＭＳ 明朝" w:eastAsia="ＭＳ 明朝" w:hAnsi="ＭＳ 明朝" w:hint="eastAsia"/>
              </w:rPr>
              <w:t>コンテンツ</w:t>
            </w:r>
          </w:p>
        </w:tc>
        <w:tc>
          <w:tcPr>
            <w:tcW w:w="5097" w:type="dxa"/>
          </w:tcPr>
          <w:p w14:paraId="55298464" w14:textId="77777777" w:rsidR="00CE7A9F" w:rsidRPr="00A159E4" w:rsidRDefault="00CE7A9F" w:rsidP="001E0893">
            <w:pPr>
              <w:jc w:val="center"/>
              <w:rPr>
                <w:rFonts w:ascii="ＭＳ 明朝" w:eastAsia="ＭＳ 明朝" w:hAnsi="ＭＳ 明朝"/>
              </w:rPr>
            </w:pPr>
            <w:r w:rsidRPr="00A159E4">
              <w:rPr>
                <w:rFonts w:ascii="ＭＳ 明朝" w:eastAsia="ＭＳ 明朝" w:hAnsi="ＭＳ 明朝" w:hint="eastAsia"/>
              </w:rPr>
              <w:t>内容・コンセプト等</w:t>
            </w:r>
          </w:p>
        </w:tc>
      </w:tr>
      <w:tr w:rsidR="00A159E4" w:rsidRPr="00A159E4" w14:paraId="528EC648" w14:textId="77777777" w:rsidTr="00916D36">
        <w:trPr>
          <w:trHeight w:val="1683"/>
        </w:trPr>
        <w:tc>
          <w:tcPr>
            <w:tcW w:w="1559" w:type="dxa"/>
          </w:tcPr>
          <w:p w14:paraId="19C959B6" w14:textId="77777777" w:rsidR="00CE7A9F" w:rsidRPr="00A159E4" w:rsidRDefault="00CE7A9F" w:rsidP="007B16C7">
            <w:pPr>
              <w:ind w:firstLineChars="200" w:firstLine="420"/>
              <w:rPr>
                <w:rFonts w:ascii="ＭＳ 明朝" w:eastAsia="ＭＳ 明朝" w:hAnsi="ＭＳ 明朝"/>
              </w:rPr>
            </w:pPr>
            <w:r w:rsidRPr="00A159E4">
              <w:rPr>
                <w:rFonts w:ascii="ＭＳ 明朝" w:eastAsia="ＭＳ 明朝" w:hAnsi="ＭＳ 明朝" w:hint="eastAsia"/>
              </w:rPr>
              <w:t>表紙</w:t>
            </w:r>
          </w:p>
        </w:tc>
        <w:tc>
          <w:tcPr>
            <w:tcW w:w="1559" w:type="dxa"/>
          </w:tcPr>
          <w:p w14:paraId="5C836CCA" w14:textId="77777777" w:rsidR="00CE7A9F" w:rsidRPr="00A159E4" w:rsidRDefault="00CE7A9F" w:rsidP="00782B36">
            <w:pPr>
              <w:jc w:val="left"/>
              <w:rPr>
                <w:rFonts w:ascii="ＭＳ 明朝" w:eastAsia="ＭＳ 明朝" w:hAnsi="ＭＳ 明朝"/>
              </w:rPr>
            </w:pPr>
          </w:p>
        </w:tc>
        <w:tc>
          <w:tcPr>
            <w:tcW w:w="5097" w:type="dxa"/>
          </w:tcPr>
          <w:p w14:paraId="38F15AC6" w14:textId="0242BAD8" w:rsidR="00CE7A9F" w:rsidRPr="00A159E4" w:rsidRDefault="00CD520F" w:rsidP="00CE7A9F">
            <w:pPr>
              <w:ind w:left="210" w:hangingChars="100" w:hanging="210"/>
              <w:jc w:val="left"/>
              <w:rPr>
                <w:rFonts w:ascii="ＭＳ 明朝" w:eastAsia="ＭＳ 明朝" w:hAnsi="ＭＳ 明朝"/>
              </w:rPr>
            </w:pPr>
            <w:r>
              <w:rPr>
                <w:rFonts w:ascii="ＭＳ 明朝" w:eastAsia="ＭＳ 明朝" w:hAnsi="ＭＳ 明朝" w:hint="eastAsia"/>
              </w:rPr>
              <w:t>・</w:t>
            </w:r>
            <w:r w:rsidR="00FE40BA">
              <w:rPr>
                <w:rFonts w:ascii="ＭＳ 明朝" w:eastAsia="ＭＳ 明朝" w:hAnsi="ＭＳ 明朝" w:hint="eastAsia"/>
              </w:rPr>
              <w:t>温泉に関するパンフレットであること</w:t>
            </w:r>
            <w:r w:rsidR="00B92E3C" w:rsidRPr="00A159E4">
              <w:rPr>
                <w:rFonts w:ascii="ＭＳ 明朝" w:eastAsia="ＭＳ 明朝" w:hAnsi="ＭＳ 明朝" w:hint="eastAsia"/>
              </w:rPr>
              <w:t>が</w:t>
            </w:r>
            <w:r w:rsidR="00CE7A9F" w:rsidRPr="00A159E4">
              <w:rPr>
                <w:rFonts w:ascii="ＭＳ 明朝" w:eastAsia="ＭＳ 明朝" w:hAnsi="ＭＳ 明朝" w:hint="eastAsia"/>
              </w:rPr>
              <w:t>一目でわかるデザインにすること。</w:t>
            </w:r>
          </w:p>
          <w:p w14:paraId="1E342C28" w14:textId="1E9BF3EE" w:rsidR="00CE7A9F" w:rsidRPr="00A159E4" w:rsidRDefault="00CE7A9F" w:rsidP="005A156F">
            <w:pPr>
              <w:ind w:left="210" w:hangingChars="100" w:hanging="210"/>
              <w:jc w:val="left"/>
              <w:rPr>
                <w:rFonts w:ascii="ＭＳ 明朝" w:eastAsia="ＭＳ 明朝" w:hAnsi="ＭＳ 明朝"/>
              </w:rPr>
            </w:pPr>
            <w:r w:rsidRPr="00A159E4">
              <w:rPr>
                <w:rFonts w:ascii="ＭＳ 明朝" w:eastAsia="ＭＳ 明朝" w:hAnsi="ＭＳ 明朝" w:hint="eastAsia"/>
              </w:rPr>
              <w:t>・</w:t>
            </w:r>
            <w:r w:rsidR="00FE40BA">
              <w:rPr>
                <w:rFonts w:ascii="ＭＳ 明朝" w:eastAsia="ＭＳ 明朝" w:hAnsi="ＭＳ 明朝" w:hint="eastAsia"/>
              </w:rPr>
              <w:t>幅広い年齢層が手に取りやすいデザインとすること。</w:t>
            </w:r>
          </w:p>
        </w:tc>
      </w:tr>
      <w:tr w:rsidR="00A159E4" w:rsidRPr="00A159E4" w14:paraId="59C8F381" w14:textId="77777777" w:rsidTr="00916D36">
        <w:trPr>
          <w:trHeight w:val="2090"/>
        </w:trPr>
        <w:tc>
          <w:tcPr>
            <w:tcW w:w="1559" w:type="dxa"/>
          </w:tcPr>
          <w:p w14:paraId="4A59AA7F" w14:textId="77777777" w:rsidR="005A156F" w:rsidRPr="00A159E4" w:rsidRDefault="005A156F" w:rsidP="00916D36">
            <w:pPr>
              <w:jc w:val="center"/>
              <w:rPr>
                <w:rFonts w:ascii="ＭＳ 明朝" w:eastAsia="ＭＳ 明朝" w:hAnsi="ＭＳ 明朝"/>
              </w:rPr>
            </w:pPr>
            <w:r w:rsidRPr="00A159E4">
              <w:rPr>
                <w:rFonts w:ascii="ＭＳ 明朝" w:eastAsia="ＭＳ 明朝" w:hAnsi="ＭＳ 明朝" w:hint="eastAsia"/>
              </w:rPr>
              <w:t>誌面</w:t>
            </w:r>
          </w:p>
        </w:tc>
        <w:tc>
          <w:tcPr>
            <w:tcW w:w="1559" w:type="dxa"/>
          </w:tcPr>
          <w:p w14:paraId="1B23B357" w14:textId="6ECFF2BD" w:rsidR="00CE7A9F" w:rsidRPr="00E01B5A" w:rsidRDefault="005A156F" w:rsidP="00314E55">
            <w:pPr>
              <w:ind w:left="210" w:hangingChars="100" w:hanging="210"/>
              <w:jc w:val="left"/>
              <w:rPr>
                <w:rFonts w:ascii="ＭＳ 明朝" w:eastAsia="ＭＳ 明朝" w:hAnsi="ＭＳ 明朝"/>
                <w:szCs w:val="21"/>
              </w:rPr>
            </w:pPr>
            <w:r w:rsidRPr="00E01B5A">
              <w:rPr>
                <w:rFonts w:ascii="ＭＳ 明朝" w:eastAsia="ＭＳ 明朝" w:hAnsi="ＭＳ 明朝" w:hint="eastAsia"/>
                <w:szCs w:val="21"/>
              </w:rPr>
              <w:t>・</w:t>
            </w:r>
            <w:r w:rsidR="00090160">
              <w:rPr>
                <w:rFonts w:ascii="ＭＳ 明朝" w:eastAsia="ＭＳ 明朝" w:hAnsi="ＭＳ 明朝" w:hint="eastAsia"/>
                <w:szCs w:val="21"/>
              </w:rPr>
              <w:t>大分県の</w:t>
            </w:r>
            <w:r w:rsidR="005C390D">
              <w:rPr>
                <w:rFonts w:ascii="ＭＳ 明朝" w:eastAsia="ＭＳ 明朝" w:hAnsi="ＭＳ 明朝" w:hint="eastAsia"/>
                <w:szCs w:val="21"/>
              </w:rPr>
              <w:t>温泉の成り立ち</w:t>
            </w:r>
          </w:p>
          <w:p w14:paraId="7C05328A" w14:textId="05D34410" w:rsidR="005A156F" w:rsidRDefault="005A156F" w:rsidP="005C390D">
            <w:pPr>
              <w:ind w:left="210" w:hangingChars="100" w:hanging="210"/>
              <w:jc w:val="left"/>
              <w:rPr>
                <w:rFonts w:ascii="ＭＳ 明朝" w:eastAsia="ＭＳ 明朝" w:hAnsi="ＭＳ 明朝"/>
                <w:szCs w:val="21"/>
              </w:rPr>
            </w:pPr>
            <w:r w:rsidRPr="00E01B5A">
              <w:rPr>
                <w:rFonts w:ascii="ＭＳ 明朝" w:eastAsia="ＭＳ 明朝" w:hAnsi="ＭＳ 明朝" w:hint="eastAsia"/>
                <w:szCs w:val="21"/>
              </w:rPr>
              <w:t>・</w:t>
            </w:r>
            <w:r w:rsidR="005C390D">
              <w:rPr>
                <w:rFonts w:ascii="ＭＳ 明朝" w:eastAsia="ＭＳ 明朝" w:hAnsi="ＭＳ 明朝" w:hint="eastAsia"/>
                <w:szCs w:val="21"/>
              </w:rPr>
              <w:t>大分県内の温泉の現状</w:t>
            </w:r>
          </w:p>
          <w:p w14:paraId="76B1924B" w14:textId="6500053E" w:rsidR="005C390D" w:rsidRDefault="005C390D" w:rsidP="005C390D">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7B16C7">
              <w:rPr>
                <w:rFonts w:ascii="ＭＳ 明朝" w:eastAsia="ＭＳ 明朝" w:hAnsi="ＭＳ 明朝" w:hint="eastAsia"/>
                <w:szCs w:val="21"/>
              </w:rPr>
              <w:t>これまでの大分県での温泉資源保護施策</w:t>
            </w:r>
          </w:p>
          <w:p w14:paraId="6266BA3A" w14:textId="1A80DEF4" w:rsidR="005C390D" w:rsidRPr="00E01B5A" w:rsidRDefault="005C390D" w:rsidP="005C390D">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7B16C7">
              <w:rPr>
                <w:rFonts w:ascii="ＭＳ 明朝" w:eastAsia="ＭＳ 明朝" w:hAnsi="ＭＳ 明朝" w:hint="eastAsia"/>
                <w:szCs w:val="21"/>
              </w:rPr>
              <w:t>温泉資源保護施策</w:t>
            </w:r>
            <w:r w:rsidR="001A6510">
              <w:rPr>
                <w:rFonts w:ascii="ＭＳ 明朝" w:eastAsia="ＭＳ 明朝" w:hAnsi="ＭＳ 明朝" w:hint="eastAsia"/>
                <w:szCs w:val="21"/>
              </w:rPr>
              <w:t>の推進</w:t>
            </w:r>
          </w:p>
          <w:p w14:paraId="6E70D87C" w14:textId="77777777" w:rsidR="005A156F" w:rsidRPr="00E01B5A" w:rsidRDefault="005A156F" w:rsidP="005A156F">
            <w:pPr>
              <w:ind w:left="210" w:hangingChars="100" w:hanging="210"/>
              <w:jc w:val="left"/>
              <w:rPr>
                <w:rFonts w:ascii="ＭＳ 明朝" w:eastAsia="ＭＳ 明朝" w:hAnsi="ＭＳ 明朝"/>
                <w:szCs w:val="21"/>
              </w:rPr>
            </w:pPr>
            <w:r w:rsidRPr="00E01B5A">
              <w:rPr>
                <w:rFonts w:ascii="ＭＳ 明朝" w:eastAsia="ＭＳ 明朝" w:hAnsi="ＭＳ 明朝" w:hint="eastAsia"/>
                <w:szCs w:val="21"/>
              </w:rPr>
              <w:t>・その他自由</w:t>
            </w:r>
          </w:p>
          <w:p w14:paraId="7A2DECBA" w14:textId="77777777" w:rsidR="005A156F" w:rsidRPr="00E01B5A" w:rsidRDefault="005A156F" w:rsidP="005A156F">
            <w:pPr>
              <w:ind w:leftChars="100" w:left="210"/>
              <w:jc w:val="left"/>
              <w:rPr>
                <w:rFonts w:ascii="ＭＳ 明朝" w:eastAsia="ＭＳ 明朝" w:hAnsi="ＭＳ 明朝"/>
                <w:szCs w:val="21"/>
              </w:rPr>
            </w:pPr>
            <w:r w:rsidRPr="00E01B5A">
              <w:rPr>
                <w:rFonts w:ascii="ＭＳ 明朝" w:eastAsia="ＭＳ 明朝" w:hAnsi="ＭＳ 明朝" w:hint="eastAsia"/>
                <w:szCs w:val="21"/>
              </w:rPr>
              <w:t>提案</w:t>
            </w:r>
          </w:p>
        </w:tc>
        <w:tc>
          <w:tcPr>
            <w:tcW w:w="5097" w:type="dxa"/>
          </w:tcPr>
          <w:p w14:paraId="3AB632A1" w14:textId="77777777" w:rsidR="00FA660B" w:rsidRDefault="005A156F" w:rsidP="003E3AE7">
            <w:pPr>
              <w:ind w:left="210" w:hangingChars="100" w:hanging="210"/>
              <w:jc w:val="left"/>
              <w:rPr>
                <w:rFonts w:ascii="ＭＳ 明朝" w:eastAsia="ＭＳ 明朝" w:hAnsi="ＭＳ 明朝"/>
              </w:rPr>
            </w:pPr>
            <w:r w:rsidRPr="00A159E4">
              <w:rPr>
                <w:rFonts w:ascii="ＭＳ 明朝" w:eastAsia="ＭＳ 明朝" w:hAnsi="ＭＳ 明朝" w:hint="eastAsia"/>
              </w:rPr>
              <w:t>・写真</w:t>
            </w:r>
            <w:r w:rsidR="00FE40BA">
              <w:rPr>
                <w:rFonts w:ascii="ＭＳ 明朝" w:eastAsia="ＭＳ 明朝" w:hAnsi="ＭＳ 明朝" w:hint="eastAsia"/>
              </w:rPr>
              <w:t>・マンガ</w:t>
            </w:r>
            <w:r w:rsidRPr="00A159E4">
              <w:rPr>
                <w:rFonts w:ascii="ＭＳ 明朝" w:eastAsia="ＭＳ 明朝" w:hAnsi="ＭＳ 明朝" w:hint="eastAsia"/>
              </w:rPr>
              <w:t>等を用いてわかりやすいものにすること。</w:t>
            </w:r>
          </w:p>
          <w:p w14:paraId="73288F85" w14:textId="19E1872F" w:rsidR="005A156F" w:rsidRPr="00A159E4" w:rsidRDefault="00FA660B" w:rsidP="003E3AE7">
            <w:pPr>
              <w:ind w:left="210" w:hangingChars="100" w:hanging="210"/>
              <w:jc w:val="left"/>
              <w:rPr>
                <w:rFonts w:ascii="ＭＳ 明朝" w:eastAsia="ＭＳ 明朝" w:hAnsi="ＭＳ 明朝"/>
              </w:rPr>
            </w:pPr>
            <w:r>
              <w:rPr>
                <w:rFonts w:ascii="ＭＳ 明朝" w:eastAsia="ＭＳ 明朝" w:hAnsi="ＭＳ 明朝" w:hint="eastAsia"/>
              </w:rPr>
              <w:t>※環境教育の副教材の利用も考えられるため、マンガの読者層は小学校高学年以上をターゲットとすること。</w:t>
            </w:r>
          </w:p>
          <w:p w14:paraId="418AEE16" w14:textId="77777777" w:rsidR="00F7182A" w:rsidRDefault="00F7182A" w:rsidP="00F7182A">
            <w:pPr>
              <w:ind w:left="210" w:hangingChars="100" w:hanging="210"/>
              <w:jc w:val="left"/>
              <w:rPr>
                <w:rFonts w:ascii="ＭＳ 明朝" w:eastAsia="ＭＳ 明朝" w:hAnsi="ＭＳ 明朝"/>
              </w:rPr>
            </w:pPr>
            <w:r w:rsidRPr="00A159E4">
              <w:rPr>
                <w:rFonts w:ascii="ＭＳ 明朝" w:eastAsia="ＭＳ 明朝" w:hAnsi="ＭＳ 明朝" w:hint="eastAsia"/>
              </w:rPr>
              <w:t>・目的に沿ったコンテンツを提案すること。</w:t>
            </w:r>
          </w:p>
          <w:p w14:paraId="64277BE5" w14:textId="3D75D8E5" w:rsidR="00FA660B" w:rsidRPr="00A159E4" w:rsidRDefault="00FA660B" w:rsidP="00F7182A">
            <w:pPr>
              <w:ind w:left="210" w:hangingChars="100" w:hanging="210"/>
              <w:jc w:val="left"/>
              <w:rPr>
                <w:rFonts w:ascii="ＭＳ 明朝" w:eastAsia="ＭＳ 明朝" w:hAnsi="ＭＳ 明朝"/>
              </w:rPr>
            </w:pPr>
          </w:p>
        </w:tc>
      </w:tr>
      <w:tr w:rsidR="00CE7A9F" w:rsidRPr="00A159E4" w14:paraId="1DCA9BCF" w14:textId="77777777" w:rsidTr="00916D36">
        <w:tc>
          <w:tcPr>
            <w:tcW w:w="1559" w:type="dxa"/>
          </w:tcPr>
          <w:p w14:paraId="0D328A9C" w14:textId="77777777" w:rsidR="00CE7A9F" w:rsidRPr="00A159E4" w:rsidRDefault="005A156F" w:rsidP="00916D36">
            <w:pPr>
              <w:jc w:val="center"/>
              <w:rPr>
                <w:rFonts w:ascii="ＭＳ 明朝" w:eastAsia="ＭＳ 明朝" w:hAnsi="ＭＳ 明朝"/>
              </w:rPr>
            </w:pPr>
            <w:r w:rsidRPr="00A159E4">
              <w:rPr>
                <w:rFonts w:ascii="ＭＳ 明朝" w:eastAsia="ＭＳ 明朝" w:hAnsi="ＭＳ 明朝" w:hint="eastAsia"/>
              </w:rPr>
              <w:t>その他</w:t>
            </w:r>
          </w:p>
        </w:tc>
        <w:tc>
          <w:tcPr>
            <w:tcW w:w="1559" w:type="dxa"/>
          </w:tcPr>
          <w:p w14:paraId="0FA590B1" w14:textId="77777777" w:rsidR="00F7182A" w:rsidRPr="00E01B5A" w:rsidRDefault="00F7182A" w:rsidP="00782B36">
            <w:pPr>
              <w:jc w:val="left"/>
              <w:rPr>
                <w:rFonts w:ascii="ＭＳ 明朝" w:eastAsia="ＭＳ 明朝" w:hAnsi="ＭＳ 明朝"/>
                <w:szCs w:val="21"/>
              </w:rPr>
            </w:pPr>
            <w:r w:rsidRPr="00E01B5A">
              <w:rPr>
                <w:rFonts w:ascii="ＭＳ 明朝" w:eastAsia="ＭＳ 明朝" w:hAnsi="ＭＳ 明朝" w:hint="eastAsia"/>
                <w:szCs w:val="21"/>
              </w:rPr>
              <w:t>・その他</w:t>
            </w:r>
          </w:p>
          <w:p w14:paraId="5DAC8AAD" w14:textId="77777777" w:rsidR="00F7182A" w:rsidRPr="00E01B5A" w:rsidRDefault="00F7182A" w:rsidP="00F7182A">
            <w:pPr>
              <w:ind w:firstLineChars="100" w:firstLine="210"/>
              <w:jc w:val="left"/>
              <w:rPr>
                <w:rFonts w:ascii="ＭＳ 明朝" w:eastAsia="ＭＳ 明朝" w:hAnsi="ＭＳ 明朝"/>
                <w:szCs w:val="21"/>
              </w:rPr>
            </w:pPr>
            <w:r w:rsidRPr="00E01B5A">
              <w:rPr>
                <w:rFonts w:ascii="ＭＳ 明朝" w:eastAsia="ＭＳ 明朝" w:hAnsi="ＭＳ 明朝" w:hint="eastAsia"/>
                <w:szCs w:val="21"/>
              </w:rPr>
              <w:t>自由提案</w:t>
            </w:r>
          </w:p>
        </w:tc>
        <w:tc>
          <w:tcPr>
            <w:tcW w:w="5097" w:type="dxa"/>
          </w:tcPr>
          <w:p w14:paraId="3F50E76A" w14:textId="4315ACB8" w:rsidR="00CE7A9F" w:rsidRPr="00A159E4" w:rsidRDefault="001D5EF9" w:rsidP="007B16C7">
            <w:pPr>
              <w:ind w:left="210" w:hangingChars="100" w:hanging="210"/>
              <w:jc w:val="left"/>
              <w:rPr>
                <w:rFonts w:ascii="ＭＳ 明朝" w:eastAsia="ＭＳ 明朝" w:hAnsi="ＭＳ 明朝"/>
              </w:rPr>
            </w:pPr>
            <w:r w:rsidRPr="00A159E4">
              <w:rPr>
                <w:rFonts w:ascii="ＭＳ 明朝" w:eastAsia="ＭＳ 明朝" w:hAnsi="ＭＳ 明朝" w:hint="eastAsia"/>
              </w:rPr>
              <w:t>・</w:t>
            </w:r>
            <w:r w:rsidR="005C390D">
              <w:rPr>
                <w:rFonts w:ascii="ＭＳ 明朝" w:eastAsia="ＭＳ 明朝" w:hAnsi="ＭＳ 明朝" w:hint="eastAsia"/>
              </w:rPr>
              <w:t>気軽に手に取って読んでもらえるようにすること。</w:t>
            </w:r>
          </w:p>
        </w:tc>
      </w:tr>
    </w:tbl>
    <w:p w14:paraId="00C826ED" w14:textId="77777777" w:rsidR="00CE7A9F" w:rsidRPr="00A159E4" w:rsidRDefault="00CE7A9F" w:rsidP="00E01B5A">
      <w:pPr>
        <w:jc w:val="left"/>
        <w:rPr>
          <w:rFonts w:ascii="ＭＳ 明朝" w:eastAsia="ＭＳ 明朝" w:hAnsi="ＭＳ 明朝"/>
        </w:rPr>
      </w:pPr>
    </w:p>
    <w:p w14:paraId="10913AFF" w14:textId="2C630C43" w:rsidR="00CD520F" w:rsidRPr="007B16C7" w:rsidRDefault="00CD520F" w:rsidP="005C390D">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97271B">
        <w:rPr>
          <w:rFonts w:ascii="ＭＳ 明朝" w:eastAsia="ＭＳ 明朝" w:hAnsi="ＭＳ 明朝" w:hint="eastAsia"/>
        </w:rPr>
        <w:t>温泉資源の保護の啓発に向けた</w:t>
      </w:r>
      <w:r w:rsidR="00B70A98" w:rsidRPr="00A159E4">
        <w:rPr>
          <w:rFonts w:ascii="ＭＳ 明朝" w:eastAsia="ＭＳ 明朝" w:hAnsi="ＭＳ 明朝" w:hint="eastAsia"/>
        </w:rPr>
        <w:t>パンフレットを制作</w:t>
      </w:r>
      <w:r w:rsidR="009F41BD">
        <w:rPr>
          <w:rFonts w:ascii="ＭＳ 明朝" w:eastAsia="ＭＳ 明朝" w:hAnsi="ＭＳ 明朝" w:hint="eastAsia"/>
        </w:rPr>
        <w:t>（企画・情報収集・編集・</w:t>
      </w:r>
      <w:r w:rsidR="009F41BD" w:rsidRPr="007B16C7">
        <w:rPr>
          <w:rFonts w:ascii="ＭＳ 明朝" w:eastAsia="ＭＳ 明朝" w:hAnsi="ＭＳ 明朝" w:hint="eastAsia"/>
        </w:rPr>
        <w:t>デザイン・</w:t>
      </w:r>
      <w:r w:rsidR="00791F47" w:rsidRPr="007B16C7">
        <w:rPr>
          <w:rFonts w:ascii="ＭＳ 明朝" w:eastAsia="ＭＳ 明朝" w:hAnsi="ＭＳ 明朝" w:hint="eastAsia"/>
        </w:rPr>
        <w:t>校正等を含む）</w:t>
      </w:r>
      <w:r w:rsidR="0054001A">
        <w:rPr>
          <w:rFonts w:ascii="ＭＳ 明朝" w:eastAsia="ＭＳ 明朝" w:hAnsi="ＭＳ 明朝" w:hint="eastAsia"/>
        </w:rPr>
        <w:t>・印刷</w:t>
      </w:r>
      <w:r w:rsidR="00B370C6" w:rsidRPr="007B16C7">
        <w:rPr>
          <w:rFonts w:ascii="ＭＳ 明朝" w:eastAsia="ＭＳ 明朝" w:hAnsi="ＭＳ 明朝" w:hint="eastAsia"/>
        </w:rPr>
        <w:t>すること</w:t>
      </w:r>
      <w:r w:rsidR="00B70A98" w:rsidRPr="007B16C7">
        <w:rPr>
          <w:rFonts w:ascii="ＭＳ 明朝" w:eastAsia="ＭＳ 明朝" w:hAnsi="ＭＳ 明朝" w:hint="eastAsia"/>
        </w:rPr>
        <w:t>。</w:t>
      </w:r>
    </w:p>
    <w:p w14:paraId="2E91064E" w14:textId="17A812D2" w:rsidR="00624242" w:rsidRPr="007B16C7" w:rsidRDefault="008A40FF" w:rsidP="00DB3AC1">
      <w:pPr>
        <w:ind w:leftChars="400" w:left="840"/>
        <w:jc w:val="left"/>
        <w:rPr>
          <w:rFonts w:ascii="ＭＳ 明朝" w:eastAsia="ＭＳ 明朝" w:hAnsi="ＭＳ 明朝"/>
        </w:rPr>
      </w:pPr>
      <w:r w:rsidRPr="007B16C7">
        <w:rPr>
          <w:rFonts w:ascii="ＭＳ 明朝" w:eastAsia="ＭＳ 明朝" w:hAnsi="ＭＳ 明朝" w:hint="eastAsia"/>
        </w:rPr>
        <w:t>・規格</w:t>
      </w:r>
      <w:r w:rsidR="00624242" w:rsidRPr="007B16C7">
        <w:rPr>
          <w:rFonts w:ascii="ＭＳ 明朝" w:eastAsia="ＭＳ 明朝" w:hAnsi="ＭＳ 明朝" w:hint="eastAsia"/>
        </w:rPr>
        <w:t>：</w:t>
      </w:r>
      <w:r w:rsidR="00527E26" w:rsidRPr="007B16C7">
        <w:rPr>
          <w:rFonts w:ascii="ＭＳ 明朝" w:eastAsia="ＭＳ 明朝" w:hAnsi="ＭＳ 明朝" w:hint="eastAsia"/>
        </w:rPr>
        <w:t>仕上がりサイズ</w:t>
      </w:r>
      <w:r w:rsidR="00624242" w:rsidRPr="007B16C7">
        <w:rPr>
          <w:rFonts w:ascii="ＭＳ 明朝" w:eastAsia="ＭＳ 明朝" w:hAnsi="ＭＳ 明朝" w:hint="eastAsia"/>
        </w:rPr>
        <w:t>A４</w:t>
      </w:r>
      <w:r w:rsidR="00D7538A">
        <w:rPr>
          <w:rFonts w:ascii="ＭＳ 明朝" w:eastAsia="ＭＳ 明朝" w:hAnsi="ＭＳ 明朝" w:hint="eastAsia"/>
        </w:rPr>
        <w:t>判</w:t>
      </w:r>
      <w:r w:rsidR="00527E26" w:rsidRPr="007B16C7">
        <w:rPr>
          <w:rFonts w:ascii="ＭＳ 明朝" w:eastAsia="ＭＳ 明朝" w:hAnsi="ＭＳ 明朝" w:hint="eastAsia"/>
        </w:rPr>
        <w:t>、</w:t>
      </w:r>
      <w:r w:rsidR="0097271B" w:rsidRPr="007B16C7">
        <w:rPr>
          <w:rFonts w:ascii="ＭＳ 明朝" w:eastAsia="ＭＳ 明朝" w:hAnsi="ＭＳ 明朝" w:hint="eastAsia"/>
        </w:rPr>
        <w:t>表紙・本文　供紙１６</w:t>
      </w:r>
      <w:r w:rsidR="00527E26" w:rsidRPr="007B16C7">
        <w:rPr>
          <w:rFonts w:ascii="ＭＳ 明朝" w:eastAsia="ＭＳ 明朝" w:hAnsi="ＭＳ 明朝" w:hint="eastAsia"/>
        </w:rPr>
        <w:t>ページ</w:t>
      </w:r>
    </w:p>
    <w:p w14:paraId="5AEDB3D8" w14:textId="44C33147" w:rsidR="0097271B" w:rsidRPr="007B16C7" w:rsidRDefault="0097271B" w:rsidP="00DB3AC1">
      <w:pPr>
        <w:ind w:leftChars="400" w:left="840"/>
        <w:jc w:val="left"/>
        <w:rPr>
          <w:rFonts w:ascii="ＭＳ 明朝" w:eastAsia="ＭＳ 明朝" w:hAnsi="ＭＳ 明朝"/>
        </w:rPr>
      </w:pPr>
      <w:r w:rsidRPr="007B16C7">
        <w:rPr>
          <w:rFonts w:ascii="ＭＳ 明朝" w:eastAsia="ＭＳ 明朝" w:hAnsi="ＭＳ 明朝" w:hint="eastAsia"/>
        </w:rPr>
        <w:t>・製本：中綴じ製本</w:t>
      </w:r>
    </w:p>
    <w:p w14:paraId="0CABA49F" w14:textId="6686FBEC" w:rsidR="00D25BEE" w:rsidRPr="007B16C7" w:rsidRDefault="00D25BEE" w:rsidP="00782B36">
      <w:pPr>
        <w:ind w:left="840" w:hangingChars="400" w:hanging="840"/>
        <w:jc w:val="left"/>
        <w:rPr>
          <w:rFonts w:ascii="ＭＳ 明朝" w:eastAsia="ＭＳ 明朝" w:hAnsi="ＭＳ 明朝"/>
        </w:rPr>
      </w:pPr>
      <w:r w:rsidRPr="007B16C7">
        <w:rPr>
          <w:rFonts w:ascii="ＭＳ 明朝" w:eastAsia="ＭＳ 明朝" w:hAnsi="ＭＳ 明朝" w:hint="eastAsia"/>
        </w:rPr>
        <w:t xml:space="preserve">　　　　・</w:t>
      </w:r>
      <w:r w:rsidR="00624242" w:rsidRPr="007B16C7">
        <w:rPr>
          <w:rFonts w:ascii="ＭＳ 明朝" w:eastAsia="ＭＳ 明朝" w:hAnsi="ＭＳ 明朝" w:hint="eastAsia"/>
        </w:rPr>
        <w:t>色数：オールカラー</w:t>
      </w:r>
      <w:r w:rsidR="00D7538A">
        <w:rPr>
          <w:rFonts w:ascii="ＭＳ 明朝" w:eastAsia="ＭＳ 明朝" w:hAnsi="ＭＳ 明朝" w:hint="eastAsia"/>
        </w:rPr>
        <w:t>（両面）</w:t>
      </w:r>
    </w:p>
    <w:p w14:paraId="2FD729C6" w14:textId="5216C55F" w:rsidR="008A40FF" w:rsidRPr="007B16C7" w:rsidRDefault="008A40FF" w:rsidP="00782B36">
      <w:pPr>
        <w:ind w:left="840" w:hangingChars="400" w:hanging="840"/>
        <w:jc w:val="left"/>
        <w:rPr>
          <w:rFonts w:ascii="ＭＳ 明朝" w:eastAsia="ＭＳ 明朝" w:hAnsi="ＭＳ 明朝"/>
        </w:rPr>
      </w:pPr>
      <w:r w:rsidRPr="007B16C7">
        <w:rPr>
          <w:rFonts w:ascii="ＭＳ 明朝" w:eastAsia="ＭＳ 明朝" w:hAnsi="ＭＳ 明朝" w:hint="eastAsia"/>
        </w:rPr>
        <w:t xml:space="preserve">　　　　・</w:t>
      </w:r>
      <w:r w:rsidR="00624242" w:rsidRPr="007B16C7">
        <w:rPr>
          <w:rFonts w:ascii="ＭＳ 明朝" w:eastAsia="ＭＳ 明朝" w:hAnsi="ＭＳ 明朝" w:hint="eastAsia"/>
        </w:rPr>
        <w:t>紙質：</w:t>
      </w:r>
      <w:r w:rsidR="006922BA">
        <w:rPr>
          <w:rFonts w:ascii="ＭＳ 明朝" w:eastAsia="ＭＳ 明朝" w:hAnsi="ＭＳ 明朝" w:hint="eastAsia"/>
        </w:rPr>
        <w:t>マット</w:t>
      </w:r>
      <w:r w:rsidR="00624242" w:rsidRPr="007B16C7">
        <w:rPr>
          <w:rFonts w:ascii="ＭＳ 明朝" w:eastAsia="ＭＳ 明朝" w:hAnsi="ＭＳ 明朝" w:hint="eastAsia"/>
        </w:rPr>
        <w:t>コート紙１１０ｋ</w:t>
      </w:r>
      <w:r w:rsidR="00DA1C2D">
        <w:rPr>
          <w:rFonts w:ascii="ＭＳ 明朝" w:eastAsia="ＭＳ 明朝" w:hAnsi="ＭＳ 明朝" w:hint="eastAsia"/>
        </w:rPr>
        <w:t>以上</w:t>
      </w:r>
    </w:p>
    <w:p w14:paraId="6C6A6BBE" w14:textId="77777777" w:rsidR="00D25BEE" w:rsidRPr="007B16C7" w:rsidRDefault="00D25BEE" w:rsidP="00782B36">
      <w:pPr>
        <w:ind w:left="840" w:hangingChars="400" w:hanging="840"/>
        <w:jc w:val="left"/>
        <w:rPr>
          <w:rFonts w:ascii="ＭＳ 明朝" w:eastAsia="ＭＳ 明朝" w:hAnsi="ＭＳ 明朝"/>
        </w:rPr>
      </w:pPr>
      <w:r w:rsidRPr="007B16C7">
        <w:rPr>
          <w:rFonts w:ascii="ＭＳ 明朝" w:eastAsia="ＭＳ 明朝" w:hAnsi="ＭＳ 明朝" w:hint="eastAsia"/>
        </w:rPr>
        <w:t xml:space="preserve">　　　　・</w:t>
      </w:r>
      <w:r w:rsidR="00624242" w:rsidRPr="007B16C7">
        <w:rPr>
          <w:rFonts w:ascii="ＭＳ 明朝" w:eastAsia="ＭＳ 明朝" w:hAnsi="ＭＳ 明朝" w:hint="eastAsia"/>
        </w:rPr>
        <w:t>校正回数：文字校正２回、色校正１回</w:t>
      </w:r>
    </w:p>
    <w:p w14:paraId="49B4378F" w14:textId="635F0F86" w:rsidR="00624242" w:rsidRPr="007B16C7" w:rsidRDefault="00311B34" w:rsidP="00A22FED">
      <w:pPr>
        <w:ind w:left="840" w:hangingChars="400" w:hanging="840"/>
        <w:jc w:val="left"/>
        <w:rPr>
          <w:rFonts w:ascii="ＭＳ 明朝" w:eastAsia="ＭＳ 明朝" w:hAnsi="ＭＳ 明朝"/>
        </w:rPr>
      </w:pPr>
      <w:r w:rsidRPr="007B16C7">
        <w:rPr>
          <w:rFonts w:ascii="ＭＳ 明朝" w:eastAsia="ＭＳ 明朝" w:hAnsi="ＭＳ 明朝" w:hint="eastAsia"/>
        </w:rPr>
        <w:t xml:space="preserve">　　　　</w:t>
      </w:r>
      <w:r w:rsidR="00A52E9D" w:rsidRPr="007B16C7">
        <w:rPr>
          <w:rFonts w:ascii="ＭＳ 明朝" w:eastAsia="ＭＳ 明朝" w:hAnsi="ＭＳ 明朝" w:hint="eastAsia"/>
        </w:rPr>
        <w:t>・</w:t>
      </w:r>
      <w:r w:rsidR="00624242" w:rsidRPr="007B16C7">
        <w:rPr>
          <w:rFonts w:ascii="ＭＳ 明朝" w:eastAsia="ＭＳ 明朝" w:hAnsi="ＭＳ 明朝" w:hint="eastAsia"/>
        </w:rPr>
        <w:t>制作部数：</w:t>
      </w:r>
      <w:r w:rsidR="0097271B" w:rsidRPr="007B16C7">
        <w:rPr>
          <w:rFonts w:ascii="ＭＳ 明朝" w:eastAsia="ＭＳ 明朝" w:hAnsi="ＭＳ 明朝" w:hint="eastAsia"/>
        </w:rPr>
        <w:t>１０，０００</w:t>
      </w:r>
      <w:r w:rsidR="00624242" w:rsidRPr="007B16C7">
        <w:rPr>
          <w:rFonts w:ascii="ＭＳ 明朝" w:eastAsia="ＭＳ 明朝" w:hAnsi="ＭＳ 明朝" w:hint="eastAsia"/>
        </w:rPr>
        <w:t>部</w:t>
      </w:r>
      <w:r w:rsidR="00CD520F" w:rsidRPr="007B16C7">
        <w:rPr>
          <w:rFonts w:ascii="ＭＳ 明朝" w:eastAsia="ＭＳ 明朝" w:hAnsi="ＭＳ 明朝" w:hint="eastAsia"/>
        </w:rPr>
        <w:t xml:space="preserve">　</w:t>
      </w:r>
    </w:p>
    <w:p w14:paraId="143476D9" w14:textId="517899A7" w:rsidR="0097271B" w:rsidRPr="007B16C7" w:rsidRDefault="0097271B" w:rsidP="00A22FED">
      <w:pPr>
        <w:ind w:left="840" w:hangingChars="400" w:hanging="840"/>
        <w:jc w:val="left"/>
        <w:rPr>
          <w:rFonts w:ascii="ＭＳ 明朝" w:eastAsia="ＭＳ 明朝" w:hAnsi="ＭＳ 明朝"/>
        </w:rPr>
      </w:pPr>
      <w:r w:rsidRPr="007B16C7">
        <w:rPr>
          <w:rFonts w:ascii="ＭＳ 明朝" w:eastAsia="ＭＳ 明朝" w:hAnsi="ＭＳ 明朝" w:hint="eastAsia"/>
        </w:rPr>
        <w:t xml:space="preserve">　　　　　</w:t>
      </w:r>
      <w:r w:rsidR="007B16C7" w:rsidRPr="007B16C7">
        <w:rPr>
          <w:rFonts w:ascii="ＭＳ 明朝" w:eastAsia="ＭＳ 明朝" w:hAnsi="ＭＳ 明朝" w:hint="eastAsia"/>
        </w:rPr>
        <w:t>※</w:t>
      </w:r>
      <w:r w:rsidRPr="007B16C7">
        <w:rPr>
          <w:rFonts w:ascii="ＭＳ 明朝" w:eastAsia="ＭＳ 明朝" w:hAnsi="ＭＳ 明朝" w:hint="eastAsia"/>
        </w:rPr>
        <w:t>企画・デザイン料及びマンガ制作料（４</w:t>
      </w:r>
      <w:r w:rsidR="00FA660B">
        <w:rPr>
          <w:rFonts w:ascii="ＭＳ 明朝" w:eastAsia="ＭＳ 明朝" w:hAnsi="ＭＳ 明朝" w:hint="eastAsia"/>
        </w:rPr>
        <w:t>～６</w:t>
      </w:r>
      <w:r w:rsidRPr="007B16C7">
        <w:rPr>
          <w:rFonts w:ascii="ＭＳ 明朝" w:eastAsia="ＭＳ 明朝" w:hAnsi="ＭＳ 明朝" w:hint="eastAsia"/>
        </w:rPr>
        <w:t>ページ）を含む</w:t>
      </w:r>
      <w:r w:rsidR="007B16C7">
        <w:rPr>
          <w:rFonts w:ascii="ＭＳ 明朝" w:eastAsia="ＭＳ 明朝" w:hAnsi="ＭＳ 明朝" w:hint="eastAsia"/>
        </w:rPr>
        <w:t>。</w:t>
      </w:r>
    </w:p>
    <w:p w14:paraId="1150CF41" w14:textId="3D6DA028" w:rsidR="007B16C7" w:rsidRDefault="007B16C7" w:rsidP="00A22FED">
      <w:pPr>
        <w:ind w:left="840" w:hangingChars="400" w:hanging="840"/>
        <w:jc w:val="left"/>
        <w:rPr>
          <w:rFonts w:ascii="ＭＳ 明朝" w:eastAsia="ＭＳ 明朝" w:hAnsi="ＭＳ 明朝"/>
          <w:color w:val="FF0000"/>
        </w:rPr>
      </w:pPr>
      <w:r>
        <w:rPr>
          <w:rFonts w:ascii="ＭＳ 明朝" w:eastAsia="ＭＳ 明朝" w:hAnsi="ＭＳ 明朝" w:hint="eastAsia"/>
          <w:color w:val="FF0000"/>
        </w:rPr>
        <w:t xml:space="preserve">　　　　　</w:t>
      </w:r>
      <w:r w:rsidRPr="007B16C7">
        <w:rPr>
          <w:rFonts w:ascii="ＭＳ 明朝" w:eastAsia="ＭＳ 明朝" w:hAnsi="ＭＳ 明朝" w:hint="eastAsia"/>
        </w:rPr>
        <w:t>※撮影料</w:t>
      </w:r>
      <w:r w:rsidR="00A91ABF">
        <w:rPr>
          <w:rFonts w:ascii="ＭＳ 明朝" w:eastAsia="ＭＳ 明朝" w:hAnsi="ＭＳ 明朝" w:hint="eastAsia"/>
        </w:rPr>
        <w:t>（１日）</w:t>
      </w:r>
      <w:r w:rsidRPr="007B16C7">
        <w:rPr>
          <w:rFonts w:ascii="ＭＳ 明朝" w:eastAsia="ＭＳ 明朝" w:hAnsi="ＭＳ 明朝" w:hint="eastAsia"/>
        </w:rPr>
        <w:t>を含む</w:t>
      </w:r>
      <w:r>
        <w:rPr>
          <w:rFonts w:ascii="ＭＳ 明朝" w:eastAsia="ＭＳ 明朝" w:hAnsi="ＭＳ 明朝" w:hint="eastAsia"/>
        </w:rPr>
        <w:t>。</w:t>
      </w:r>
    </w:p>
    <w:p w14:paraId="4C2ED1CB" w14:textId="77777777" w:rsidR="007B16C7" w:rsidRDefault="007B16C7" w:rsidP="007B16C7">
      <w:pPr>
        <w:jc w:val="left"/>
        <w:rPr>
          <w:rFonts w:ascii="ＭＳ 明朝" w:eastAsia="ＭＳ 明朝" w:hAnsi="ＭＳ 明朝"/>
          <w:color w:val="FF0000"/>
        </w:rPr>
      </w:pPr>
    </w:p>
    <w:p w14:paraId="3B715612" w14:textId="77777777" w:rsidR="008B6D37" w:rsidRDefault="008B6D37" w:rsidP="007B16C7">
      <w:pPr>
        <w:jc w:val="left"/>
        <w:rPr>
          <w:rFonts w:ascii="ＭＳ 明朝" w:eastAsia="ＭＳ 明朝" w:hAnsi="ＭＳ 明朝"/>
          <w:color w:val="FF0000"/>
        </w:rPr>
      </w:pPr>
    </w:p>
    <w:p w14:paraId="5F756072" w14:textId="34D3B526" w:rsidR="00A52E9D" w:rsidRPr="00A159E4" w:rsidRDefault="00527E26" w:rsidP="008742C0">
      <w:pPr>
        <w:jc w:val="left"/>
        <w:rPr>
          <w:rFonts w:ascii="ＭＳ 明朝" w:eastAsia="ＭＳ 明朝" w:hAnsi="ＭＳ 明朝"/>
        </w:rPr>
      </w:pPr>
      <w:r w:rsidRPr="00A159E4">
        <w:rPr>
          <w:rFonts w:ascii="ＭＳ 明朝" w:eastAsia="ＭＳ 明朝" w:hAnsi="ＭＳ 明朝" w:hint="eastAsia"/>
        </w:rPr>
        <w:lastRenderedPageBreak/>
        <w:t>（</w:t>
      </w:r>
      <w:r w:rsidR="00E66426">
        <w:rPr>
          <w:rFonts w:ascii="ＭＳ 明朝" w:eastAsia="ＭＳ 明朝" w:hAnsi="ＭＳ 明朝" w:hint="eastAsia"/>
        </w:rPr>
        <w:t>２</w:t>
      </w:r>
      <w:r w:rsidRPr="00A159E4">
        <w:rPr>
          <w:rFonts w:ascii="ＭＳ 明朝" w:eastAsia="ＭＳ 明朝" w:hAnsi="ＭＳ 明朝" w:hint="eastAsia"/>
        </w:rPr>
        <w:t>）</w:t>
      </w:r>
      <w:r w:rsidR="00A52E9D" w:rsidRPr="00A159E4">
        <w:rPr>
          <w:rFonts w:ascii="ＭＳ 明朝" w:eastAsia="ＭＳ 明朝" w:hAnsi="ＭＳ 明朝" w:hint="eastAsia"/>
        </w:rPr>
        <w:t>成果物の納品</w:t>
      </w:r>
    </w:p>
    <w:p w14:paraId="6147725C" w14:textId="45E2F572" w:rsidR="004D350A" w:rsidRPr="007B16C7" w:rsidRDefault="00565ADF" w:rsidP="008742C0">
      <w:pPr>
        <w:ind w:left="840" w:hangingChars="400" w:hanging="840"/>
        <w:jc w:val="left"/>
        <w:rPr>
          <w:rFonts w:ascii="ＭＳ 明朝" w:eastAsia="ＭＳ 明朝" w:hAnsi="ＭＳ 明朝"/>
        </w:rPr>
      </w:pPr>
      <w:r w:rsidRPr="00A159E4">
        <w:rPr>
          <w:rFonts w:ascii="ＭＳ 明朝" w:eastAsia="ＭＳ 明朝" w:hAnsi="ＭＳ 明朝" w:hint="eastAsia"/>
        </w:rPr>
        <w:t xml:space="preserve">　　</w:t>
      </w:r>
      <w:r w:rsidR="00A91ABF">
        <w:rPr>
          <w:rFonts w:ascii="ＭＳ 明朝" w:eastAsia="ＭＳ 明朝" w:hAnsi="ＭＳ 明朝" w:hint="eastAsia"/>
        </w:rPr>
        <w:t xml:space="preserve">　　</w:t>
      </w:r>
      <w:r w:rsidR="004D350A" w:rsidRPr="00A159E4">
        <w:rPr>
          <w:rFonts w:ascii="ＭＳ 明朝" w:eastAsia="ＭＳ 明朝" w:hAnsi="ＭＳ 明朝" w:hint="eastAsia"/>
        </w:rPr>
        <w:t>・</w:t>
      </w:r>
      <w:r w:rsidR="00122B3F">
        <w:rPr>
          <w:rFonts w:ascii="ＭＳ 明朝" w:eastAsia="ＭＳ 明朝" w:hAnsi="ＭＳ 明朝" w:hint="eastAsia"/>
        </w:rPr>
        <w:t>印刷物</w:t>
      </w:r>
      <w:r w:rsidR="008742C0">
        <w:rPr>
          <w:rFonts w:ascii="ＭＳ 明朝" w:eastAsia="ＭＳ 明朝" w:hAnsi="ＭＳ 明朝" w:hint="eastAsia"/>
        </w:rPr>
        <w:t>は</w:t>
      </w:r>
      <w:r w:rsidR="004D350A" w:rsidRPr="00A159E4">
        <w:rPr>
          <w:rFonts w:ascii="ＭＳ 明朝" w:eastAsia="ＭＳ 明朝" w:hAnsi="ＭＳ 明朝" w:hint="eastAsia"/>
        </w:rPr>
        <w:t>、</w:t>
      </w:r>
      <w:r w:rsidR="00293CA4" w:rsidRPr="007B16C7">
        <w:rPr>
          <w:rFonts w:ascii="ＭＳ 明朝" w:eastAsia="ＭＳ 明朝" w:hAnsi="ＭＳ 明朝" w:hint="eastAsia"/>
        </w:rPr>
        <w:t>大分県自然保護推進室</w:t>
      </w:r>
      <w:r w:rsidR="008742C0">
        <w:rPr>
          <w:rFonts w:ascii="ＭＳ 明朝" w:eastAsia="ＭＳ 明朝" w:hAnsi="ＭＳ 明朝" w:hint="eastAsia"/>
        </w:rPr>
        <w:t>へ</w:t>
      </w:r>
      <w:r w:rsidR="00293CA4" w:rsidRPr="007B16C7">
        <w:rPr>
          <w:rFonts w:ascii="ＭＳ 明朝" w:eastAsia="ＭＳ 明朝" w:hAnsi="ＭＳ 明朝" w:hint="eastAsia"/>
        </w:rPr>
        <w:t>１０，０００部</w:t>
      </w:r>
      <w:r w:rsidR="008742C0">
        <w:rPr>
          <w:rFonts w:ascii="ＭＳ 明朝" w:eastAsia="ＭＳ 明朝" w:hAnsi="ＭＳ 明朝" w:hint="eastAsia"/>
        </w:rPr>
        <w:t>を</w:t>
      </w:r>
      <w:r w:rsidR="00293CA4">
        <w:rPr>
          <w:rFonts w:ascii="ＭＳ 明朝" w:eastAsia="ＭＳ 明朝" w:hAnsi="ＭＳ 明朝" w:hint="eastAsia"/>
        </w:rPr>
        <w:t>納品すること</w:t>
      </w:r>
      <w:r w:rsidR="00E66426">
        <w:rPr>
          <w:rFonts w:ascii="ＭＳ 明朝" w:eastAsia="ＭＳ 明朝" w:hAnsi="ＭＳ 明朝" w:hint="eastAsia"/>
        </w:rPr>
        <w:t>。</w:t>
      </w:r>
      <w:r w:rsidR="00F954DC" w:rsidRPr="007B16C7">
        <w:rPr>
          <w:rFonts w:ascii="ＭＳ 明朝" w:eastAsia="ＭＳ 明朝" w:hAnsi="ＭＳ 明朝" w:hint="eastAsia"/>
        </w:rPr>
        <w:t xml:space="preserve">　　　　　</w:t>
      </w:r>
    </w:p>
    <w:p w14:paraId="1B35E0A1" w14:textId="31FF47D6" w:rsidR="00A52E9D" w:rsidRPr="00A159E4" w:rsidRDefault="00122B3F" w:rsidP="00241041">
      <w:pPr>
        <w:ind w:leftChars="400" w:left="1050" w:hangingChars="100" w:hanging="210"/>
        <w:jc w:val="left"/>
        <w:rPr>
          <w:rFonts w:ascii="ＭＳ 明朝" w:eastAsia="ＭＳ 明朝" w:hAnsi="ＭＳ 明朝"/>
        </w:rPr>
      </w:pPr>
      <w:r>
        <w:rPr>
          <w:rFonts w:ascii="ＭＳ 明朝" w:eastAsia="ＭＳ 明朝" w:hAnsi="ＭＳ 明朝" w:hint="eastAsia"/>
        </w:rPr>
        <w:t>・原稿</w:t>
      </w:r>
      <w:r w:rsidR="00565ADF" w:rsidRPr="00A159E4">
        <w:rPr>
          <w:rFonts w:ascii="ＭＳ 明朝" w:eastAsia="ＭＳ 明朝" w:hAnsi="ＭＳ 明朝" w:hint="eastAsia"/>
        </w:rPr>
        <w:t>データ（</w:t>
      </w:r>
      <w:r w:rsidR="00AF3131" w:rsidRPr="00A159E4">
        <w:rPr>
          <w:rFonts w:ascii="ＭＳ 明朝" w:eastAsia="ＭＳ 明朝" w:hAnsi="ＭＳ 明朝" w:hint="eastAsia"/>
        </w:rPr>
        <w:t>ai</w:t>
      </w:r>
      <w:r w:rsidR="00F954DC" w:rsidRPr="00A159E4">
        <w:rPr>
          <w:rFonts w:ascii="ＭＳ 明朝" w:eastAsia="ＭＳ 明朝" w:hAnsi="ＭＳ 明朝" w:hint="eastAsia"/>
        </w:rPr>
        <w:t>データ及びPDF</w:t>
      </w:r>
      <w:r w:rsidR="00AF3131" w:rsidRPr="00A159E4">
        <w:rPr>
          <w:rFonts w:ascii="ＭＳ 明朝" w:eastAsia="ＭＳ 明朝" w:hAnsi="ＭＳ 明朝" w:hint="eastAsia"/>
        </w:rPr>
        <w:t>データ）を記録したＤＶＤ-</w:t>
      </w:r>
      <w:r w:rsidR="006A4471">
        <w:rPr>
          <w:rFonts w:ascii="ＭＳ 明朝" w:eastAsia="ＭＳ 明朝" w:hAnsi="ＭＳ 明朝" w:hint="eastAsia"/>
        </w:rPr>
        <w:t>Ｒ</w:t>
      </w:r>
      <w:r w:rsidR="00AF3131" w:rsidRPr="00A159E4">
        <w:rPr>
          <w:rFonts w:ascii="ＭＳ 明朝" w:eastAsia="ＭＳ 明朝" w:hAnsi="ＭＳ 明朝" w:hint="eastAsia"/>
        </w:rPr>
        <w:t>について、大分県自然保護推進室</w:t>
      </w:r>
      <w:r w:rsidR="0019349F">
        <w:rPr>
          <w:rFonts w:ascii="ＭＳ 明朝" w:eastAsia="ＭＳ 明朝" w:hAnsi="ＭＳ 明朝" w:hint="eastAsia"/>
        </w:rPr>
        <w:t>に</w:t>
      </w:r>
      <w:r w:rsidR="00AF3131" w:rsidRPr="00A159E4">
        <w:rPr>
          <w:rFonts w:ascii="ＭＳ 明朝" w:eastAsia="ＭＳ 明朝" w:hAnsi="ＭＳ 明朝" w:hint="eastAsia"/>
        </w:rPr>
        <w:t>２枚納品すること。</w:t>
      </w:r>
    </w:p>
    <w:p w14:paraId="36CFEB85" w14:textId="5796001D" w:rsidR="00123DB1" w:rsidRPr="00A159E4" w:rsidRDefault="00527E26" w:rsidP="0097271B">
      <w:pPr>
        <w:ind w:left="1050" w:hangingChars="500" w:hanging="1050"/>
        <w:jc w:val="left"/>
        <w:rPr>
          <w:rFonts w:ascii="ＭＳ 明朝" w:eastAsia="ＭＳ 明朝" w:hAnsi="ＭＳ 明朝"/>
        </w:rPr>
      </w:pPr>
      <w:r w:rsidRPr="00A159E4">
        <w:rPr>
          <w:rFonts w:ascii="ＭＳ 明朝" w:eastAsia="ＭＳ 明朝" w:hAnsi="ＭＳ 明朝" w:hint="eastAsia"/>
        </w:rPr>
        <w:t xml:space="preserve">　　</w:t>
      </w:r>
    </w:p>
    <w:p w14:paraId="618B0F7A" w14:textId="42232FFA" w:rsidR="005A156F" w:rsidRPr="007B16C7" w:rsidRDefault="00AF3131" w:rsidP="008742C0">
      <w:pPr>
        <w:rPr>
          <w:rFonts w:ascii="ＭＳ 明朝" w:eastAsia="ＭＳ 明朝" w:hAnsi="ＭＳ 明朝"/>
        </w:rPr>
      </w:pPr>
      <w:r w:rsidRPr="007B16C7">
        <w:rPr>
          <w:rFonts w:ascii="ＭＳ 明朝" w:eastAsia="ＭＳ 明朝" w:hAnsi="ＭＳ 明朝" w:hint="eastAsia"/>
        </w:rPr>
        <w:t>（</w:t>
      </w:r>
      <w:r w:rsidR="00E66426">
        <w:rPr>
          <w:rFonts w:ascii="ＭＳ 明朝" w:eastAsia="ＭＳ 明朝" w:hAnsi="ＭＳ 明朝" w:hint="eastAsia"/>
        </w:rPr>
        <w:t>３</w:t>
      </w:r>
      <w:r w:rsidR="005A156F" w:rsidRPr="007B16C7">
        <w:rPr>
          <w:rFonts w:ascii="ＭＳ 明朝" w:eastAsia="ＭＳ 明朝" w:hAnsi="ＭＳ 明朝" w:hint="eastAsia"/>
        </w:rPr>
        <w:t>）企画打ち合わせ</w:t>
      </w:r>
    </w:p>
    <w:p w14:paraId="2EDDA412" w14:textId="77777777" w:rsidR="005A156F" w:rsidRPr="007B16C7" w:rsidRDefault="005A156F" w:rsidP="005A156F">
      <w:pPr>
        <w:ind w:left="1050" w:hangingChars="500" w:hanging="1050"/>
        <w:jc w:val="left"/>
        <w:rPr>
          <w:rFonts w:ascii="ＭＳ 明朝" w:eastAsia="ＭＳ 明朝" w:hAnsi="ＭＳ 明朝"/>
        </w:rPr>
      </w:pPr>
      <w:r w:rsidRPr="007B16C7">
        <w:rPr>
          <w:rFonts w:ascii="ＭＳ 明朝" w:eastAsia="ＭＳ 明朝" w:hAnsi="ＭＳ 明朝" w:hint="eastAsia"/>
        </w:rPr>
        <w:t xml:space="preserve">　　　</w:t>
      </w:r>
      <w:r w:rsidR="006A4471" w:rsidRPr="007B16C7">
        <w:rPr>
          <w:rFonts w:ascii="ＭＳ 明朝" w:eastAsia="ＭＳ 明朝" w:hAnsi="ＭＳ 明朝" w:hint="eastAsia"/>
        </w:rPr>
        <w:t xml:space="preserve">　・受託者は業務に先立ち業務スケジュール・体制計画、作業する者</w:t>
      </w:r>
      <w:r w:rsidRPr="007B16C7">
        <w:rPr>
          <w:rFonts w:ascii="ＭＳ 明朝" w:eastAsia="ＭＳ 明朝" w:hAnsi="ＭＳ 明朝" w:hint="eastAsia"/>
        </w:rPr>
        <w:t>の名簿等を作成し提出すること。</w:t>
      </w:r>
    </w:p>
    <w:p w14:paraId="07EC1DD6" w14:textId="77777777" w:rsidR="005A156F" w:rsidRPr="007B16C7" w:rsidRDefault="005A156F" w:rsidP="005A156F">
      <w:pPr>
        <w:ind w:left="1050" w:hangingChars="500" w:hanging="1050"/>
        <w:jc w:val="left"/>
        <w:rPr>
          <w:rFonts w:ascii="ＭＳ 明朝" w:eastAsia="ＭＳ 明朝" w:hAnsi="ＭＳ 明朝"/>
        </w:rPr>
      </w:pPr>
      <w:r w:rsidRPr="007B16C7">
        <w:rPr>
          <w:rFonts w:ascii="ＭＳ 明朝" w:eastAsia="ＭＳ 明朝" w:hAnsi="ＭＳ 明朝" w:hint="eastAsia"/>
        </w:rPr>
        <w:t xml:space="preserve">　　　　・適切な業務体制とスケジュールにより業務を実施することとし、業務に当たっては、進捗情報及び今後の進め方等を委託者に逐次報告すること。</w:t>
      </w:r>
    </w:p>
    <w:p w14:paraId="08413F50" w14:textId="77777777" w:rsidR="00BC25B0" w:rsidRPr="007B16C7" w:rsidRDefault="005A156F" w:rsidP="005A156F">
      <w:pPr>
        <w:ind w:left="1050" w:hangingChars="500" w:hanging="1050"/>
        <w:jc w:val="left"/>
        <w:rPr>
          <w:rFonts w:ascii="ＭＳ 明朝" w:eastAsia="ＭＳ 明朝" w:hAnsi="ＭＳ 明朝"/>
        </w:rPr>
      </w:pPr>
      <w:r w:rsidRPr="007B16C7">
        <w:rPr>
          <w:rFonts w:ascii="ＭＳ 明朝" w:eastAsia="ＭＳ 明朝" w:hAnsi="ＭＳ 明朝" w:hint="eastAsia"/>
        </w:rPr>
        <w:t xml:space="preserve">　　　　・必要に応じて委託者と打合せを行い、その議事録を作成すること。</w:t>
      </w:r>
    </w:p>
    <w:p w14:paraId="42E5FE9A" w14:textId="77777777" w:rsidR="00CF4597" w:rsidRPr="007B16C7" w:rsidRDefault="00CF4597" w:rsidP="00BC25B0">
      <w:pPr>
        <w:rPr>
          <w:rFonts w:ascii="ＭＳ 明朝" w:eastAsia="ＭＳ 明朝" w:hAnsi="ＭＳ 明朝"/>
          <w:szCs w:val="21"/>
        </w:rPr>
      </w:pPr>
    </w:p>
    <w:p w14:paraId="0C652A59" w14:textId="77777777" w:rsidR="00C21033" w:rsidRPr="007B16C7" w:rsidRDefault="00CF4D3B" w:rsidP="00C21033">
      <w:pPr>
        <w:rPr>
          <w:rFonts w:ascii="ＭＳ 明朝" w:eastAsia="ＭＳ 明朝" w:hAnsi="ＭＳ 明朝"/>
        </w:rPr>
      </w:pPr>
      <w:r w:rsidRPr="007B16C7">
        <w:rPr>
          <w:rFonts w:ascii="ＭＳ 明朝" w:eastAsia="ＭＳ 明朝" w:hAnsi="ＭＳ 明朝" w:hint="eastAsia"/>
        </w:rPr>
        <w:t>６</w:t>
      </w:r>
      <w:r w:rsidR="00986C69" w:rsidRPr="007B16C7">
        <w:rPr>
          <w:rFonts w:ascii="ＭＳ 明朝" w:eastAsia="ＭＳ 明朝" w:hAnsi="ＭＳ 明朝" w:hint="eastAsia"/>
        </w:rPr>
        <w:t xml:space="preserve">　</w:t>
      </w:r>
      <w:r w:rsidR="00C21033" w:rsidRPr="007B16C7">
        <w:rPr>
          <w:rFonts w:ascii="ＭＳ 明朝" w:eastAsia="ＭＳ 明朝" w:hAnsi="ＭＳ 明朝" w:hint="eastAsia"/>
        </w:rPr>
        <w:t>その他</w:t>
      </w:r>
    </w:p>
    <w:p w14:paraId="2117B87F" w14:textId="77777777" w:rsidR="00A11C5E" w:rsidRDefault="00A11C5E" w:rsidP="00291FFD">
      <w:pPr>
        <w:ind w:left="630" w:hangingChars="300" w:hanging="630"/>
      </w:pPr>
      <w:r>
        <w:rPr>
          <w:rFonts w:hint="eastAsia"/>
        </w:rPr>
        <w:t>（１）成果品の著作権（著作権法第</w:t>
      </w:r>
      <w:r>
        <w:rPr>
          <w:rFonts w:hint="eastAsia"/>
        </w:rPr>
        <w:t>27</w:t>
      </w:r>
      <w:r>
        <w:rPr>
          <w:rFonts w:hint="eastAsia"/>
        </w:rPr>
        <w:t>条及び第</w:t>
      </w:r>
      <w:r>
        <w:rPr>
          <w:rFonts w:hint="eastAsia"/>
        </w:rPr>
        <w:t>28</w:t>
      </w:r>
      <w:r>
        <w:rPr>
          <w:rFonts w:hint="eastAsia"/>
        </w:rPr>
        <w:t>条に規定する権利を含む。）は、委託者に無償で譲渡するものとする。</w:t>
      </w:r>
    </w:p>
    <w:p w14:paraId="260DA599" w14:textId="1042AFAA" w:rsidR="00A11C5E" w:rsidRDefault="00A11C5E" w:rsidP="00291FFD">
      <w:pPr>
        <w:ind w:left="630" w:hangingChars="300" w:hanging="630"/>
      </w:pPr>
      <w:r>
        <w:rPr>
          <w:rFonts w:hint="eastAsia"/>
        </w:rPr>
        <w:t>（２）委託者は、著作権法第</w:t>
      </w:r>
      <w:r>
        <w:rPr>
          <w:rFonts w:hint="eastAsia"/>
        </w:rPr>
        <w:t>20</w:t>
      </w:r>
      <w:r>
        <w:rPr>
          <w:rFonts w:hint="eastAsia"/>
        </w:rPr>
        <w:t>条第２項第３号又は第４号に該当しない場合においても、本業務目的の範囲において、仕様書等で指定する物件を改変することができるものとする。</w:t>
      </w:r>
    </w:p>
    <w:p w14:paraId="7496A0AA" w14:textId="77777777" w:rsidR="00A11C5E" w:rsidRDefault="00A11C5E" w:rsidP="00291FFD">
      <w:pPr>
        <w:autoSpaceDE w:val="0"/>
        <w:autoSpaceDN w:val="0"/>
        <w:adjustRightInd w:val="0"/>
        <w:ind w:left="630" w:hangingChars="300" w:hanging="630"/>
        <w:jc w:val="left"/>
      </w:pPr>
      <w:r>
        <w:rPr>
          <w:rFonts w:hint="eastAsia"/>
        </w:rPr>
        <w:t>（３）納品される成果品について、第三者が権利を有する著作権が含まれる場合には、受託者は当該既存著作物等の使用に必要な費用の負担及び使用許諾契約等に関わる一切の手続きを行うこと。</w:t>
      </w:r>
      <w:r>
        <w:rPr>
          <w:rFonts w:cs="Generic0-Regular" w:hint="eastAsia"/>
          <w:kern w:val="0"/>
          <w:szCs w:val="21"/>
        </w:rPr>
        <w:t>また、著作権に関わる紛争が生じた場合、一切受託者の責任において処理するものとする。</w:t>
      </w:r>
    </w:p>
    <w:p w14:paraId="519EA1E7" w14:textId="77777777" w:rsidR="00A11C5E" w:rsidRDefault="00A11C5E" w:rsidP="00291FFD">
      <w:pPr>
        <w:autoSpaceDE w:val="0"/>
        <w:autoSpaceDN w:val="0"/>
        <w:adjustRightInd w:val="0"/>
        <w:ind w:left="630" w:hangingChars="300" w:hanging="630"/>
        <w:jc w:val="left"/>
      </w:pPr>
      <w:r>
        <w:rPr>
          <w:rFonts w:hint="eastAsia"/>
        </w:rPr>
        <w:t>（４）受託者は、委託者の事前の同意を得なければ、著作権法第</w:t>
      </w:r>
      <w:r>
        <w:rPr>
          <w:rFonts w:hint="eastAsia"/>
        </w:rPr>
        <w:t>18</w:t>
      </w:r>
      <w:r>
        <w:rPr>
          <w:rFonts w:hint="eastAsia"/>
        </w:rPr>
        <w:t>条及び第</w:t>
      </w:r>
      <w:r>
        <w:rPr>
          <w:rFonts w:hint="eastAsia"/>
        </w:rPr>
        <w:t>19</w:t>
      </w:r>
      <w:r>
        <w:rPr>
          <w:rFonts w:hint="eastAsia"/>
        </w:rPr>
        <w:t>条を行使することができないものとする。</w:t>
      </w:r>
    </w:p>
    <w:p w14:paraId="7091B69E" w14:textId="5F490D2B" w:rsidR="00A11C5E" w:rsidRPr="00A11C5E" w:rsidRDefault="00A11C5E" w:rsidP="00291FFD">
      <w:pPr>
        <w:ind w:left="630" w:hangingChars="300" w:hanging="630"/>
        <w:rPr>
          <w:rFonts w:cs="Generic0-Regular"/>
          <w:kern w:val="0"/>
          <w:szCs w:val="21"/>
        </w:rPr>
      </w:pPr>
      <w:r>
        <w:rPr>
          <w:rFonts w:cs="Generic0-Regular" w:hint="eastAsia"/>
          <w:kern w:val="0"/>
          <w:szCs w:val="21"/>
        </w:rPr>
        <w:t>（５）本人の承諾を得ることのできない人物画像については、本人と識別できない程度の修正を行うこと。また、掲載後の肖像権或いは個人情報に関わる問題が発生した場合は、受託者においてその責めを負うこと。</w:t>
      </w:r>
    </w:p>
    <w:p w14:paraId="1FB7CCFB" w14:textId="75B5F9CB" w:rsidR="00E037E7" w:rsidRPr="007B16C7" w:rsidRDefault="00986C69" w:rsidP="00291FFD">
      <w:pPr>
        <w:rPr>
          <w:rFonts w:ascii="ＭＳ 明朝" w:eastAsia="ＭＳ 明朝" w:hAnsi="ＭＳ 明朝"/>
        </w:rPr>
      </w:pPr>
      <w:r w:rsidRPr="007B16C7">
        <w:rPr>
          <w:rFonts w:ascii="ＭＳ 明朝" w:eastAsia="ＭＳ 明朝" w:hAnsi="ＭＳ 明朝" w:hint="eastAsia"/>
        </w:rPr>
        <w:t>（</w:t>
      </w:r>
      <w:r w:rsidR="00A11C5E">
        <w:rPr>
          <w:rFonts w:ascii="ＭＳ 明朝" w:eastAsia="ＭＳ 明朝" w:hAnsi="ＭＳ 明朝" w:hint="eastAsia"/>
        </w:rPr>
        <w:t>６</w:t>
      </w:r>
      <w:r w:rsidRPr="007B16C7">
        <w:rPr>
          <w:rFonts w:ascii="ＭＳ 明朝" w:eastAsia="ＭＳ 明朝" w:hAnsi="ＭＳ 明朝" w:hint="eastAsia"/>
        </w:rPr>
        <w:t>）</w:t>
      </w:r>
      <w:r w:rsidR="00E037E7" w:rsidRPr="007B16C7">
        <w:rPr>
          <w:rFonts w:ascii="ＭＳ 明朝" w:eastAsia="ＭＳ 明朝" w:hAnsi="ＭＳ 明朝" w:hint="eastAsia"/>
        </w:rPr>
        <w:t>委託業務の実施にあたっては、委託者と連携を図り、十分に協議のうえ実施する</w:t>
      </w:r>
    </w:p>
    <w:p w14:paraId="693F744D" w14:textId="77777777" w:rsidR="00E037E7" w:rsidRPr="007B16C7" w:rsidRDefault="00E037E7" w:rsidP="00E037E7">
      <w:pPr>
        <w:ind w:leftChars="300" w:left="630"/>
        <w:rPr>
          <w:rFonts w:ascii="ＭＳ 明朝" w:eastAsia="ＭＳ 明朝" w:hAnsi="ＭＳ 明朝"/>
        </w:rPr>
      </w:pPr>
      <w:r w:rsidRPr="007B16C7">
        <w:rPr>
          <w:rFonts w:ascii="ＭＳ 明朝" w:eastAsia="ＭＳ 明朝" w:hAnsi="ＭＳ 明朝" w:hint="eastAsia"/>
        </w:rPr>
        <w:t>ものとする。そのため、協議する中</w:t>
      </w:r>
      <w:r w:rsidR="009668BD" w:rsidRPr="007B16C7">
        <w:rPr>
          <w:rFonts w:ascii="ＭＳ 明朝" w:eastAsia="ＭＳ 明朝" w:hAnsi="ＭＳ 明朝" w:hint="eastAsia"/>
        </w:rPr>
        <w:t>で</w:t>
      </w:r>
      <w:r w:rsidR="00D31A2A" w:rsidRPr="007B16C7">
        <w:rPr>
          <w:rFonts w:ascii="ＭＳ 明朝" w:eastAsia="ＭＳ 明朝" w:hAnsi="ＭＳ 明朝" w:hint="eastAsia"/>
        </w:rPr>
        <w:t>より効果的かつ魅力的な事業とするための</w:t>
      </w:r>
      <w:r w:rsidRPr="007B16C7">
        <w:rPr>
          <w:rFonts w:ascii="ＭＳ 明朝" w:eastAsia="ＭＳ 明朝" w:hAnsi="ＭＳ 明朝" w:hint="eastAsia"/>
        </w:rPr>
        <w:t>提案内容の変更</w:t>
      </w:r>
      <w:r w:rsidR="00907394" w:rsidRPr="007B16C7">
        <w:rPr>
          <w:rFonts w:ascii="ＭＳ 明朝" w:eastAsia="ＭＳ 明朝" w:hAnsi="ＭＳ 明朝" w:hint="eastAsia"/>
        </w:rPr>
        <w:t>も行えるもの</w:t>
      </w:r>
      <w:r w:rsidRPr="007B16C7">
        <w:rPr>
          <w:rFonts w:ascii="ＭＳ 明朝" w:eastAsia="ＭＳ 明朝" w:hAnsi="ＭＳ 明朝" w:hint="eastAsia"/>
        </w:rPr>
        <w:t>とする。</w:t>
      </w:r>
    </w:p>
    <w:p w14:paraId="425D93E0" w14:textId="708B5A33" w:rsidR="00D31A2A" w:rsidRPr="007B16C7" w:rsidRDefault="00D31A2A" w:rsidP="00291FFD">
      <w:pPr>
        <w:ind w:left="630" w:hangingChars="300" w:hanging="630"/>
        <w:rPr>
          <w:rFonts w:ascii="ＭＳ 明朝" w:eastAsia="ＭＳ 明朝" w:hAnsi="ＭＳ 明朝"/>
        </w:rPr>
      </w:pPr>
      <w:r w:rsidRPr="007B16C7">
        <w:rPr>
          <w:rFonts w:ascii="ＭＳ 明朝" w:eastAsia="ＭＳ 明朝" w:hAnsi="ＭＳ 明朝" w:hint="eastAsia"/>
        </w:rPr>
        <w:t>（</w:t>
      </w:r>
      <w:r w:rsidR="00A11C5E">
        <w:rPr>
          <w:rFonts w:ascii="ＭＳ 明朝" w:eastAsia="ＭＳ 明朝" w:hAnsi="ＭＳ 明朝" w:hint="eastAsia"/>
        </w:rPr>
        <w:t>７</w:t>
      </w:r>
      <w:r w:rsidRPr="007B16C7">
        <w:rPr>
          <w:rFonts w:ascii="ＭＳ 明朝" w:eastAsia="ＭＳ 明朝" w:hAnsi="ＭＳ 明朝" w:hint="eastAsia"/>
        </w:rPr>
        <w:t>）受託者は、本仕様書の記載内容に疑義が生じた場合は、委託者と協議しなければならない。</w:t>
      </w:r>
    </w:p>
    <w:p w14:paraId="1AFED36A" w14:textId="04F06864" w:rsidR="00DB3BBE" w:rsidRPr="007B16C7" w:rsidRDefault="00986C69" w:rsidP="00291FFD">
      <w:pPr>
        <w:ind w:left="630" w:hangingChars="300" w:hanging="630"/>
        <w:rPr>
          <w:rFonts w:ascii="ＭＳ 明朝" w:eastAsia="ＭＳ 明朝" w:hAnsi="ＭＳ 明朝"/>
        </w:rPr>
      </w:pPr>
      <w:r w:rsidRPr="007B16C7">
        <w:rPr>
          <w:rFonts w:ascii="ＭＳ 明朝" w:eastAsia="ＭＳ 明朝" w:hAnsi="ＭＳ 明朝" w:hint="eastAsia"/>
        </w:rPr>
        <w:t>（</w:t>
      </w:r>
      <w:r w:rsidR="00A11C5E">
        <w:rPr>
          <w:rFonts w:ascii="ＭＳ 明朝" w:eastAsia="ＭＳ 明朝" w:hAnsi="ＭＳ 明朝" w:hint="eastAsia"/>
        </w:rPr>
        <w:t>８</w:t>
      </w:r>
      <w:r w:rsidR="00C21033" w:rsidRPr="007B16C7">
        <w:rPr>
          <w:rFonts w:ascii="ＭＳ 明朝" w:eastAsia="ＭＳ 明朝" w:hAnsi="ＭＳ 明朝" w:hint="eastAsia"/>
        </w:rPr>
        <w:t>）受</w:t>
      </w:r>
      <w:r w:rsidR="00D31A2A" w:rsidRPr="007B16C7">
        <w:rPr>
          <w:rFonts w:ascii="ＭＳ 明朝" w:eastAsia="ＭＳ 明朝" w:hAnsi="ＭＳ 明朝" w:hint="eastAsia"/>
        </w:rPr>
        <w:t>託者は、やむを得ない事情により、本仕様書の変更を必要とする場合</w:t>
      </w:r>
      <w:r w:rsidR="00C21033" w:rsidRPr="007B16C7">
        <w:rPr>
          <w:rFonts w:ascii="ＭＳ 明朝" w:eastAsia="ＭＳ 明朝" w:hAnsi="ＭＳ 明朝" w:hint="eastAsia"/>
        </w:rPr>
        <w:t>は、あらかじめ委託者と協議のうえ、承認を得なければならない。</w:t>
      </w:r>
    </w:p>
    <w:p w14:paraId="7789D34E" w14:textId="05FFD1E0" w:rsidR="00BD0BD5" w:rsidRPr="007B16C7" w:rsidRDefault="00986C69" w:rsidP="00291FFD">
      <w:pPr>
        <w:ind w:left="630" w:hangingChars="300" w:hanging="630"/>
        <w:rPr>
          <w:rFonts w:ascii="ＭＳ 明朝" w:eastAsia="ＭＳ 明朝" w:hAnsi="ＭＳ 明朝"/>
        </w:rPr>
      </w:pPr>
      <w:r w:rsidRPr="007B16C7">
        <w:rPr>
          <w:rFonts w:ascii="ＭＳ 明朝" w:eastAsia="ＭＳ 明朝" w:hAnsi="ＭＳ 明朝" w:hint="eastAsia"/>
        </w:rPr>
        <w:t>（</w:t>
      </w:r>
      <w:r w:rsidR="00A11C5E">
        <w:rPr>
          <w:rFonts w:ascii="ＭＳ 明朝" w:eastAsia="ＭＳ 明朝" w:hAnsi="ＭＳ 明朝" w:hint="eastAsia"/>
        </w:rPr>
        <w:t>９</w:t>
      </w:r>
      <w:r w:rsidR="00077340" w:rsidRPr="007B16C7">
        <w:rPr>
          <w:rFonts w:ascii="ＭＳ 明朝" w:eastAsia="ＭＳ 明朝" w:hAnsi="ＭＳ 明朝" w:hint="eastAsia"/>
        </w:rPr>
        <w:t>）受託者は本仕様書に記載されていない事項については、委託者の指示に従わなければならない。</w:t>
      </w:r>
    </w:p>
    <w:sectPr w:rsidR="00BD0BD5" w:rsidRPr="007B16C7" w:rsidSect="00AE496F">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0DFC" w14:textId="77777777" w:rsidR="000512F6" w:rsidRDefault="000512F6" w:rsidP="00632BF9">
      <w:r>
        <w:separator/>
      </w:r>
    </w:p>
  </w:endnote>
  <w:endnote w:type="continuationSeparator" w:id="0">
    <w:p w14:paraId="2DF58B67" w14:textId="77777777" w:rsidR="000512F6" w:rsidRDefault="000512F6" w:rsidP="0063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8482" w14:textId="77777777" w:rsidR="000512F6" w:rsidRDefault="000512F6" w:rsidP="00632BF9">
      <w:r>
        <w:separator/>
      </w:r>
    </w:p>
  </w:footnote>
  <w:footnote w:type="continuationSeparator" w:id="0">
    <w:p w14:paraId="156421F6" w14:textId="77777777" w:rsidR="000512F6" w:rsidRDefault="000512F6" w:rsidP="0063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854" w14:textId="77777777" w:rsidR="00632BF9" w:rsidRPr="00632BF9" w:rsidRDefault="00632BF9" w:rsidP="00632BF9">
    <w:pPr>
      <w:ind w:firstLineChars="1500" w:firstLine="3300"/>
      <w:rPr>
        <w:rFonts w:asciiTheme="majorEastAsia" w:eastAsiaTheme="majorEastAsia"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C39"/>
    <w:multiLevelType w:val="hybridMultilevel"/>
    <w:tmpl w:val="F902755C"/>
    <w:lvl w:ilvl="0" w:tplc="0EE6F6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28D0906"/>
    <w:multiLevelType w:val="hybridMultilevel"/>
    <w:tmpl w:val="71E6E3A8"/>
    <w:lvl w:ilvl="0" w:tplc="4EAED65C">
      <w:start w:val="1"/>
      <w:numFmt w:val="decimalFullWidth"/>
      <w:lvlText w:val="（%1）"/>
      <w:lvlJc w:val="left"/>
      <w:pPr>
        <w:ind w:left="1146" w:hanging="72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6C443EBB"/>
    <w:multiLevelType w:val="hybridMultilevel"/>
    <w:tmpl w:val="4ACAB3D6"/>
    <w:lvl w:ilvl="0" w:tplc="B5CC058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FD26F3C"/>
    <w:multiLevelType w:val="hybridMultilevel"/>
    <w:tmpl w:val="1688B398"/>
    <w:lvl w:ilvl="0" w:tplc="9536BB10">
      <w:start w:val="1"/>
      <w:numFmt w:val="decimalFullWidth"/>
      <w:lvlText w:val="%1."/>
      <w:lvlJc w:val="left"/>
      <w:pPr>
        <w:ind w:left="375" w:hanging="375"/>
      </w:pPr>
      <w:rPr>
        <w:rFonts w:hint="default"/>
      </w:rPr>
    </w:lvl>
    <w:lvl w:ilvl="1" w:tplc="6F28D66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14686">
    <w:abstractNumId w:val="3"/>
  </w:num>
  <w:num w:numId="2" w16cid:durableId="415639475">
    <w:abstractNumId w:val="2"/>
  </w:num>
  <w:num w:numId="3" w16cid:durableId="1389494423">
    <w:abstractNumId w:val="0"/>
  </w:num>
  <w:num w:numId="4" w16cid:durableId="193134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2D"/>
    <w:rsid w:val="00004273"/>
    <w:rsid w:val="000071FA"/>
    <w:rsid w:val="00026F23"/>
    <w:rsid w:val="00027847"/>
    <w:rsid w:val="0004167C"/>
    <w:rsid w:val="000512F6"/>
    <w:rsid w:val="0005472D"/>
    <w:rsid w:val="000551D6"/>
    <w:rsid w:val="00057623"/>
    <w:rsid w:val="00060C58"/>
    <w:rsid w:val="00064F0D"/>
    <w:rsid w:val="00071305"/>
    <w:rsid w:val="00075D63"/>
    <w:rsid w:val="00077340"/>
    <w:rsid w:val="00090160"/>
    <w:rsid w:val="000A086D"/>
    <w:rsid w:val="000D4F55"/>
    <w:rsid w:val="000D4FE9"/>
    <w:rsid w:val="000E53AA"/>
    <w:rsid w:val="000F4203"/>
    <w:rsid w:val="00110163"/>
    <w:rsid w:val="00112943"/>
    <w:rsid w:val="00122B3F"/>
    <w:rsid w:val="00123DB1"/>
    <w:rsid w:val="0013270E"/>
    <w:rsid w:val="0014653A"/>
    <w:rsid w:val="00165D61"/>
    <w:rsid w:val="00166315"/>
    <w:rsid w:val="00174A17"/>
    <w:rsid w:val="00176129"/>
    <w:rsid w:val="0019349F"/>
    <w:rsid w:val="001A1995"/>
    <w:rsid w:val="001A1D5E"/>
    <w:rsid w:val="001A6510"/>
    <w:rsid w:val="001B7CC3"/>
    <w:rsid w:val="001C3D1E"/>
    <w:rsid w:val="001C68EE"/>
    <w:rsid w:val="001D5EF9"/>
    <w:rsid w:val="001E0893"/>
    <w:rsid w:val="001E0F7D"/>
    <w:rsid w:val="001E6B3F"/>
    <w:rsid w:val="00211052"/>
    <w:rsid w:val="00226F99"/>
    <w:rsid w:val="00227E0E"/>
    <w:rsid w:val="00240A04"/>
    <w:rsid w:val="00241041"/>
    <w:rsid w:val="00244159"/>
    <w:rsid w:val="00270E66"/>
    <w:rsid w:val="00291FFD"/>
    <w:rsid w:val="00293CA4"/>
    <w:rsid w:val="00297E82"/>
    <w:rsid w:val="002A1CB1"/>
    <w:rsid w:val="002A34B7"/>
    <w:rsid w:val="00307673"/>
    <w:rsid w:val="00311B34"/>
    <w:rsid w:val="00313143"/>
    <w:rsid w:val="0031452C"/>
    <w:rsid w:val="00314E55"/>
    <w:rsid w:val="00321D3F"/>
    <w:rsid w:val="0033251E"/>
    <w:rsid w:val="00333DFA"/>
    <w:rsid w:val="00343667"/>
    <w:rsid w:val="00344625"/>
    <w:rsid w:val="00354915"/>
    <w:rsid w:val="0037069A"/>
    <w:rsid w:val="00381838"/>
    <w:rsid w:val="003A4948"/>
    <w:rsid w:val="003A6C8B"/>
    <w:rsid w:val="003B125A"/>
    <w:rsid w:val="003B1AC1"/>
    <w:rsid w:val="003B42BA"/>
    <w:rsid w:val="003D2BCB"/>
    <w:rsid w:val="003E3AE7"/>
    <w:rsid w:val="003E5FF7"/>
    <w:rsid w:val="00401409"/>
    <w:rsid w:val="00407EB7"/>
    <w:rsid w:val="00423F75"/>
    <w:rsid w:val="004473A1"/>
    <w:rsid w:val="00456FEC"/>
    <w:rsid w:val="00465351"/>
    <w:rsid w:val="004C484F"/>
    <w:rsid w:val="004C50DB"/>
    <w:rsid w:val="004D0B01"/>
    <w:rsid w:val="004D350A"/>
    <w:rsid w:val="004D606A"/>
    <w:rsid w:val="004D68AC"/>
    <w:rsid w:val="004D703E"/>
    <w:rsid w:val="004E7AFE"/>
    <w:rsid w:val="005049DC"/>
    <w:rsid w:val="005159F7"/>
    <w:rsid w:val="005262F8"/>
    <w:rsid w:val="00527E26"/>
    <w:rsid w:val="00531072"/>
    <w:rsid w:val="005323BF"/>
    <w:rsid w:val="0054001A"/>
    <w:rsid w:val="00544D85"/>
    <w:rsid w:val="0055017A"/>
    <w:rsid w:val="005562FB"/>
    <w:rsid w:val="0056399F"/>
    <w:rsid w:val="00564C66"/>
    <w:rsid w:val="00565ADF"/>
    <w:rsid w:val="00567293"/>
    <w:rsid w:val="00573E36"/>
    <w:rsid w:val="00576436"/>
    <w:rsid w:val="0058062F"/>
    <w:rsid w:val="00593BF9"/>
    <w:rsid w:val="005A156F"/>
    <w:rsid w:val="005A2E18"/>
    <w:rsid w:val="005A3619"/>
    <w:rsid w:val="005B075F"/>
    <w:rsid w:val="005B4B18"/>
    <w:rsid w:val="005C390D"/>
    <w:rsid w:val="005C55F1"/>
    <w:rsid w:val="005E09AC"/>
    <w:rsid w:val="005E1D41"/>
    <w:rsid w:val="005F3566"/>
    <w:rsid w:val="0061625B"/>
    <w:rsid w:val="00624242"/>
    <w:rsid w:val="00632BF9"/>
    <w:rsid w:val="00644A94"/>
    <w:rsid w:val="006639F9"/>
    <w:rsid w:val="006704D6"/>
    <w:rsid w:val="00671BCF"/>
    <w:rsid w:val="0068387B"/>
    <w:rsid w:val="006922BA"/>
    <w:rsid w:val="006A4471"/>
    <w:rsid w:val="006A4D2D"/>
    <w:rsid w:val="006B4F52"/>
    <w:rsid w:val="006C27E2"/>
    <w:rsid w:val="006C4B78"/>
    <w:rsid w:val="006E12F2"/>
    <w:rsid w:val="006E3F15"/>
    <w:rsid w:val="006F1D85"/>
    <w:rsid w:val="006F22A6"/>
    <w:rsid w:val="00707E4F"/>
    <w:rsid w:val="00721BD0"/>
    <w:rsid w:val="00755AEC"/>
    <w:rsid w:val="007604C0"/>
    <w:rsid w:val="00782B36"/>
    <w:rsid w:val="007859A2"/>
    <w:rsid w:val="00791F47"/>
    <w:rsid w:val="007A0810"/>
    <w:rsid w:val="007A091B"/>
    <w:rsid w:val="007A2AF5"/>
    <w:rsid w:val="007B0588"/>
    <w:rsid w:val="007B16C7"/>
    <w:rsid w:val="007B73CA"/>
    <w:rsid w:val="007C6FD3"/>
    <w:rsid w:val="007D5FE0"/>
    <w:rsid w:val="007E6F9A"/>
    <w:rsid w:val="007F0C18"/>
    <w:rsid w:val="007F7102"/>
    <w:rsid w:val="00827DAC"/>
    <w:rsid w:val="00830AE5"/>
    <w:rsid w:val="00853A1F"/>
    <w:rsid w:val="00855ED8"/>
    <w:rsid w:val="008561F8"/>
    <w:rsid w:val="0086435A"/>
    <w:rsid w:val="00873452"/>
    <w:rsid w:val="00873D0E"/>
    <w:rsid w:val="008742C0"/>
    <w:rsid w:val="00883EDE"/>
    <w:rsid w:val="008A40FF"/>
    <w:rsid w:val="008B6D37"/>
    <w:rsid w:val="008C6DC5"/>
    <w:rsid w:val="008E013B"/>
    <w:rsid w:val="008E7BB7"/>
    <w:rsid w:val="008F6A11"/>
    <w:rsid w:val="00901EC2"/>
    <w:rsid w:val="009051D1"/>
    <w:rsid w:val="00907394"/>
    <w:rsid w:val="0090745E"/>
    <w:rsid w:val="00910E7E"/>
    <w:rsid w:val="00916D36"/>
    <w:rsid w:val="00932186"/>
    <w:rsid w:val="00945E3A"/>
    <w:rsid w:val="009668BD"/>
    <w:rsid w:val="00967493"/>
    <w:rsid w:val="0097271B"/>
    <w:rsid w:val="00974212"/>
    <w:rsid w:val="00975FAB"/>
    <w:rsid w:val="00986C69"/>
    <w:rsid w:val="00990F82"/>
    <w:rsid w:val="009E2C16"/>
    <w:rsid w:val="009F41BD"/>
    <w:rsid w:val="00A051CA"/>
    <w:rsid w:val="00A10C66"/>
    <w:rsid w:val="00A11C5E"/>
    <w:rsid w:val="00A141C6"/>
    <w:rsid w:val="00A159E4"/>
    <w:rsid w:val="00A22FED"/>
    <w:rsid w:val="00A32A24"/>
    <w:rsid w:val="00A41AA5"/>
    <w:rsid w:val="00A52E9D"/>
    <w:rsid w:val="00A56FEB"/>
    <w:rsid w:val="00A6358D"/>
    <w:rsid w:val="00A91ABF"/>
    <w:rsid w:val="00A9419F"/>
    <w:rsid w:val="00AB63F4"/>
    <w:rsid w:val="00AC3012"/>
    <w:rsid w:val="00AC31EC"/>
    <w:rsid w:val="00AE45AE"/>
    <w:rsid w:val="00AE496F"/>
    <w:rsid w:val="00AF3131"/>
    <w:rsid w:val="00AF60D8"/>
    <w:rsid w:val="00B005C1"/>
    <w:rsid w:val="00B03D40"/>
    <w:rsid w:val="00B270F3"/>
    <w:rsid w:val="00B31890"/>
    <w:rsid w:val="00B348A2"/>
    <w:rsid w:val="00B370C6"/>
    <w:rsid w:val="00B429D0"/>
    <w:rsid w:val="00B43C9F"/>
    <w:rsid w:val="00B4660E"/>
    <w:rsid w:val="00B52C0D"/>
    <w:rsid w:val="00B6641A"/>
    <w:rsid w:val="00B66BF5"/>
    <w:rsid w:val="00B70A98"/>
    <w:rsid w:val="00B74E98"/>
    <w:rsid w:val="00B837F0"/>
    <w:rsid w:val="00B92E3C"/>
    <w:rsid w:val="00B94AEA"/>
    <w:rsid w:val="00BA42B0"/>
    <w:rsid w:val="00BC25B0"/>
    <w:rsid w:val="00BD0BD5"/>
    <w:rsid w:val="00C07EAC"/>
    <w:rsid w:val="00C21033"/>
    <w:rsid w:val="00C27979"/>
    <w:rsid w:val="00C5464B"/>
    <w:rsid w:val="00C65985"/>
    <w:rsid w:val="00C800B5"/>
    <w:rsid w:val="00C821DB"/>
    <w:rsid w:val="00C927DF"/>
    <w:rsid w:val="00CA493A"/>
    <w:rsid w:val="00CD4E62"/>
    <w:rsid w:val="00CD520F"/>
    <w:rsid w:val="00CE53A2"/>
    <w:rsid w:val="00CE78DB"/>
    <w:rsid w:val="00CE7A9F"/>
    <w:rsid w:val="00CF4597"/>
    <w:rsid w:val="00CF4D3B"/>
    <w:rsid w:val="00D06A84"/>
    <w:rsid w:val="00D20873"/>
    <w:rsid w:val="00D25BEE"/>
    <w:rsid w:val="00D31A2A"/>
    <w:rsid w:val="00D31A60"/>
    <w:rsid w:val="00D52DC6"/>
    <w:rsid w:val="00D5674B"/>
    <w:rsid w:val="00D655DC"/>
    <w:rsid w:val="00D7228A"/>
    <w:rsid w:val="00D735FE"/>
    <w:rsid w:val="00D7538A"/>
    <w:rsid w:val="00D81CC5"/>
    <w:rsid w:val="00D97B3C"/>
    <w:rsid w:val="00DA1C2D"/>
    <w:rsid w:val="00DA64E7"/>
    <w:rsid w:val="00DB056F"/>
    <w:rsid w:val="00DB1A92"/>
    <w:rsid w:val="00DB3AC1"/>
    <w:rsid w:val="00DB3BBE"/>
    <w:rsid w:val="00DB4C4F"/>
    <w:rsid w:val="00DB6C87"/>
    <w:rsid w:val="00DD1F2B"/>
    <w:rsid w:val="00DF487F"/>
    <w:rsid w:val="00E01B5A"/>
    <w:rsid w:val="00E01F3A"/>
    <w:rsid w:val="00E037E7"/>
    <w:rsid w:val="00E06207"/>
    <w:rsid w:val="00E13B09"/>
    <w:rsid w:val="00E32BDF"/>
    <w:rsid w:val="00E45188"/>
    <w:rsid w:val="00E52B02"/>
    <w:rsid w:val="00E55E06"/>
    <w:rsid w:val="00E65CDC"/>
    <w:rsid w:val="00E66426"/>
    <w:rsid w:val="00E926CA"/>
    <w:rsid w:val="00EB6E83"/>
    <w:rsid w:val="00EC33A2"/>
    <w:rsid w:val="00EE593F"/>
    <w:rsid w:val="00F03494"/>
    <w:rsid w:val="00F0682E"/>
    <w:rsid w:val="00F14F95"/>
    <w:rsid w:val="00F153C7"/>
    <w:rsid w:val="00F16423"/>
    <w:rsid w:val="00F260AC"/>
    <w:rsid w:val="00F41399"/>
    <w:rsid w:val="00F51834"/>
    <w:rsid w:val="00F54F20"/>
    <w:rsid w:val="00F551D1"/>
    <w:rsid w:val="00F606AC"/>
    <w:rsid w:val="00F62D79"/>
    <w:rsid w:val="00F667C8"/>
    <w:rsid w:val="00F7182A"/>
    <w:rsid w:val="00F76366"/>
    <w:rsid w:val="00F8153C"/>
    <w:rsid w:val="00F954DC"/>
    <w:rsid w:val="00FA660B"/>
    <w:rsid w:val="00FB6E40"/>
    <w:rsid w:val="00FD7BB5"/>
    <w:rsid w:val="00FE40BA"/>
    <w:rsid w:val="00FE671A"/>
    <w:rsid w:val="00FE7DBA"/>
    <w:rsid w:val="00FF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4C92FB"/>
  <w15:docId w15:val="{1B90BD5B-1310-461A-8D48-2A34B956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F9"/>
    <w:pPr>
      <w:tabs>
        <w:tab w:val="center" w:pos="4252"/>
        <w:tab w:val="right" w:pos="8504"/>
      </w:tabs>
      <w:snapToGrid w:val="0"/>
    </w:pPr>
  </w:style>
  <w:style w:type="character" w:customStyle="1" w:styleId="a4">
    <w:name w:val="ヘッダー (文字)"/>
    <w:basedOn w:val="a0"/>
    <w:link w:val="a3"/>
    <w:uiPriority w:val="99"/>
    <w:rsid w:val="00632BF9"/>
  </w:style>
  <w:style w:type="paragraph" w:styleId="a5">
    <w:name w:val="footer"/>
    <w:basedOn w:val="a"/>
    <w:link w:val="a6"/>
    <w:uiPriority w:val="99"/>
    <w:unhideWhenUsed/>
    <w:rsid w:val="00632BF9"/>
    <w:pPr>
      <w:tabs>
        <w:tab w:val="center" w:pos="4252"/>
        <w:tab w:val="right" w:pos="8504"/>
      </w:tabs>
      <w:snapToGrid w:val="0"/>
    </w:pPr>
  </w:style>
  <w:style w:type="character" w:customStyle="1" w:styleId="a6">
    <w:name w:val="フッター (文字)"/>
    <w:basedOn w:val="a0"/>
    <w:link w:val="a5"/>
    <w:uiPriority w:val="99"/>
    <w:rsid w:val="00632BF9"/>
  </w:style>
  <w:style w:type="paragraph" w:styleId="a7">
    <w:name w:val="List Paragraph"/>
    <w:basedOn w:val="a"/>
    <w:uiPriority w:val="34"/>
    <w:qFormat/>
    <w:rsid w:val="00B4660E"/>
    <w:pPr>
      <w:ind w:leftChars="400" w:left="840"/>
    </w:pPr>
  </w:style>
  <w:style w:type="paragraph" w:styleId="a8">
    <w:name w:val="Date"/>
    <w:basedOn w:val="a"/>
    <w:next w:val="a"/>
    <w:link w:val="a9"/>
    <w:uiPriority w:val="99"/>
    <w:semiHidden/>
    <w:unhideWhenUsed/>
    <w:rsid w:val="000551D6"/>
  </w:style>
  <w:style w:type="character" w:customStyle="1" w:styleId="a9">
    <w:name w:val="日付 (文字)"/>
    <w:basedOn w:val="a0"/>
    <w:link w:val="a8"/>
    <w:uiPriority w:val="99"/>
    <w:semiHidden/>
    <w:rsid w:val="000551D6"/>
  </w:style>
  <w:style w:type="paragraph" w:styleId="aa">
    <w:name w:val="Balloon Text"/>
    <w:basedOn w:val="a"/>
    <w:link w:val="ab"/>
    <w:uiPriority w:val="99"/>
    <w:semiHidden/>
    <w:unhideWhenUsed/>
    <w:rsid w:val="00A051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51CA"/>
    <w:rPr>
      <w:rFonts w:asciiTheme="majorHAnsi" w:eastAsiaTheme="majorEastAsia" w:hAnsiTheme="majorHAnsi" w:cstheme="majorBidi"/>
      <w:sz w:val="18"/>
      <w:szCs w:val="18"/>
    </w:rPr>
  </w:style>
  <w:style w:type="table" w:styleId="ac">
    <w:name w:val="Table Grid"/>
    <w:basedOn w:val="a1"/>
    <w:uiPriority w:val="59"/>
    <w:rsid w:val="00CE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0A9B-EC83-4D82-93A2-4A292C4E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萱島　早織</cp:lastModifiedBy>
  <cp:revision>35</cp:revision>
  <cp:lastPrinted>2025-05-26T08:27:00Z</cp:lastPrinted>
  <dcterms:created xsi:type="dcterms:W3CDTF">2024-05-17T08:23:00Z</dcterms:created>
  <dcterms:modified xsi:type="dcterms:W3CDTF">2025-05-28T23:46:00Z</dcterms:modified>
</cp:coreProperties>
</file>