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51F" w14:textId="63EECD3E" w:rsidR="00E870FE" w:rsidRPr="00E061BA" w:rsidRDefault="00E870FE" w:rsidP="00E870FE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</w:t>
      </w:r>
      <w:r w:rsidR="001F47E5" w:rsidRPr="00E061BA">
        <w:rPr>
          <w:rFonts w:ascii="ＭＳ 明朝" w:hAnsi="ＭＳ 明朝" w:hint="eastAsia"/>
          <w:color w:val="auto"/>
        </w:rPr>
        <w:t>１０</w:t>
      </w:r>
      <w:r w:rsidRPr="00E061BA">
        <w:rPr>
          <w:rFonts w:ascii="ＭＳ 明朝" w:hAnsi="ＭＳ 明朝" w:hint="eastAsia"/>
          <w:color w:val="auto"/>
        </w:rPr>
        <w:t>号様式の</w:t>
      </w:r>
      <w:r w:rsidR="00CB2C24" w:rsidRPr="00E061BA">
        <w:rPr>
          <w:rFonts w:ascii="ＭＳ 明朝" w:hAnsi="ＭＳ 明朝" w:hint="eastAsia"/>
          <w:color w:val="auto"/>
        </w:rPr>
        <w:t>３</w:t>
      </w:r>
      <w:r w:rsidRPr="00E061BA">
        <w:rPr>
          <w:rFonts w:ascii="ＭＳ 明朝" w:hAnsi="ＭＳ 明朝" w:hint="eastAsia"/>
          <w:color w:val="auto"/>
        </w:rPr>
        <w:t>（第</w:t>
      </w:r>
      <w:r w:rsidR="00D23937" w:rsidRPr="00E061BA">
        <w:rPr>
          <w:rFonts w:ascii="ＭＳ 明朝" w:hAnsi="ＭＳ 明朝" w:hint="eastAsia"/>
          <w:color w:val="auto"/>
        </w:rPr>
        <w:t>９</w:t>
      </w:r>
      <w:r w:rsidRPr="00E061BA">
        <w:rPr>
          <w:rFonts w:ascii="ＭＳ 明朝" w:hAnsi="ＭＳ 明朝" w:hint="eastAsia"/>
          <w:color w:val="auto"/>
        </w:rPr>
        <w:t>条関係）</w:t>
      </w:r>
    </w:p>
    <w:p w14:paraId="160CB520" w14:textId="77777777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21" w14:textId="200D90F8" w:rsidR="00E870FE" w:rsidRPr="00E061BA" w:rsidRDefault="00E94EB2" w:rsidP="00E870FE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870FE" w:rsidRPr="00E061BA">
        <w:rPr>
          <w:rFonts w:ascii="ＭＳ 明朝" w:hAnsi="ＭＳ 明朝" w:hint="eastAsia"/>
          <w:color w:val="auto"/>
        </w:rPr>
        <w:t>発電設備等導入事業実績報告書</w:t>
      </w:r>
    </w:p>
    <w:p w14:paraId="160CB522" w14:textId="77777777" w:rsidR="00E870FE" w:rsidRPr="00E061BA" w:rsidRDefault="00E870FE" w:rsidP="00E870FE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【リース又はPPA事業者用】</w:t>
      </w:r>
    </w:p>
    <w:p w14:paraId="160CB523" w14:textId="77777777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24" w14:textId="77777777" w:rsidR="00E870FE" w:rsidRPr="00E061BA" w:rsidRDefault="00E870FE" w:rsidP="00E870FE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年　　月　　日</w:t>
      </w:r>
    </w:p>
    <w:p w14:paraId="160CB525" w14:textId="77777777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26" w14:textId="25765866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</w:t>
      </w:r>
      <w:r w:rsidR="00D75CCC">
        <w:rPr>
          <w:rFonts w:ascii="ＭＳ 明朝" w:hAnsi="ＭＳ 明朝" w:hint="eastAsia"/>
          <w:color w:val="auto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160CB527" w14:textId="77777777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28" w14:textId="77777777" w:rsidR="00E870FE" w:rsidRPr="00E061BA" w:rsidRDefault="00E870FE" w:rsidP="00E870FE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529" w14:textId="35939DCE" w:rsidR="00E870FE" w:rsidRPr="00E061BA" w:rsidRDefault="00E870FE" w:rsidP="00E870FE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656D9F" w:rsidRPr="00E061BA">
        <w:rPr>
          <w:rFonts w:ascii="ＭＳ 明朝" w:hAnsi="ＭＳ 明朝" w:hint="eastAsia"/>
          <w:color w:val="auto"/>
        </w:rPr>
        <w:t>（郵便番号　　　-　　　　）</w:t>
      </w:r>
    </w:p>
    <w:p w14:paraId="160CB52A" w14:textId="77777777" w:rsidR="00E870FE" w:rsidRPr="00E061BA" w:rsidRDefault="00E870FE" w:rsidP="00E870F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名称</w:t>
      </w:r>
    </w:p>
    <w:p w14:paraId="160CB52B" w14:textId="77777777" w:rsidR="00E870FE" w:rsidRPr="00E061BA" w:rsidRDefault="00E870FE" w:rsidP="00E870F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代表者（役職・氏名）</w:t>
      </w:r>
    </w:p>
    <w:p w14:paraId="160CB52C" w14:textId="77777777" w:rsidR="00E870FE" w:rsidRPr="00E061BA" w:rsidRDefault="00E870FE" w:rsidP="00E870F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担当者（所属・氏名）</w:t>
      </w:r>
    </w:p>
    <w:p w14:paraId="160CB52D" w14:textId="331A1C01" w:rsidR="00E870FE" w:rsidRPr="00E061BA" w:rsidRDefault="00A21951" w:rsidP="00E870F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52E" w14:textId="77777777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2F" w14:textId="4F152BD0" w:rsidR="00E870FE" w:rsidRPr="00E061BA" w:rsidRDefault="00D75CCC" w:rsidP="00E870FE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令和６年　　月　　日付け環政第７００</w:t>
      </w:r>
      <w:r w:rsidR="00E870FE" w:rsidRPr="00E061BA">
        <w:rPr>
          <w:rFonts w:ascii="ＭＳ 明朝" w:hAnsi="ＭＳ 明朝" w:hint="eastAsia"/>
          <w:color w:val="auto"/>
        </w:rPr>
        <w:t>号</w:t>
      </w:r>
      <w:r>
        <w:rPr>
          <w:rFonts w:ascii="ＭＳ 明朝" w:hAnsi="ＭＳ 明朝" w:hint="eastAsia"/>
          <w:color w:val="auto"/>
        </w:rPr>
        <w:t xml:space="preserve">の　　</w:t>
      </w:r>
      <w:r w:rsidR="00E870FE" w:rsidRPr="00E061BA">
        <w:rPr>
          <w:rFonts w:ascii="ＭＳ 明朝" w:hAnsi="ＭＳ 明朝" w:hint="eastAsia"/>
          <w:color w:val="auto"/>
        </w:rPr>
        <w:t>で交付決定通知のあった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870FE" w:rsidRPr="00E061BA">
        <w:rPr>
          <w:rFonts w:ascii="ＭＳ 明朝" w:hAnsi="ＭＳ 明朝" w:hint="eastAsia"/>
          <w:color w:val="auto"/>
        </w:rPr>
        <w:t>発電設備等導入事業について、下記のとおり事業を実施したので、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B059FD" w:rsidRPr="00E061BA">
        <w:rPr>
          <w:rFonts w:ascii="ＭＳ 明朝" w:hAnsi="ＭＳ 明朝" w:hint="eastAsia"/>
          <w:color w:val="auto"/>
        </w:rPr>
        <w:t>発電設備等導入事業費補助金交付要綱第９</w:t>
      </w:r>
      <w:r w:rsidR="00E870FE" w:rsidRPr="00E061BA">
        <w:rPr>
          <w:rFonts w:ascii="ＭＳ 明朝" w:hAnsi="ＭＳ 明朝" w:hint="eastAsia"/>
          <w:color w:val="auto"/>
        </w:rPr>
        <w:t>条の規定により、その実績を関係書類を添えて報告します。</w:t>
      </w:r>
    </w:p>
    <w:p w14:paraId="160CB530" w14:textId="77777777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31" w14:textId="77777777" w:rsidR="00E870FE" w:rsidRPr="00E061BA" w:rsidRDefault="00E870FE" w:rsidP="00E870FE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532" w14:textId="77777777" w:rsidR="00E870FE" w:rsidRPr="00E061BA" w:rsidRDefault="00E870FE" w:rsidP="00E870FE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533" w14:textId="350F3811" w:rsidR="00E870FE" w:rsidRPr="00E061BA" w:rsidRDefault="005A2AB9" w:rsidP="00E870FE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 xml:space="preserve">１　</w:t>
      </w:r>
      <w:r w:rsidR="00E870FE" w:rsidRPr="00E061BA">
        <w:rPr>
          <w:rFonts w:ascii="ＭＳ 明朝" w:hAnsi="ＭＳ 明朝" w:hint="eastAsia"/>
          <w:color w:val="auto"/>
        </w:rPr>
        <w:t>事業の成果</w:t>
      </w:r>
    </w:p>
    <w:p w14:paraId="160CB534" w14:textId="7A3EB8DB" w:rsidR="00E870FE" w:rsidRDefault="00E870FE" w:rsidP="00E870FE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534691C8" w14:textId="555398F8" w:rsidR="00D75CCC" w:rsidRDefault="00D75CCC" w:rsidP="00E870FE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32050D8" w14:textId="09CA0D6B" w:rsidR="00D75CCC" w:rsidRDefault="00D75CCC" w:rsidP="00E870FE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27717606" w14:textId="77777777" w:rsidR="00D75CCC" w:rsidRPr="00E061BA" w:rsidRDefault="00D75CCC" w:rsidP="00E870FE">
      <w:pPr>
        <w:spacing w:line="240" w:lineRule="atLeast"/>
        <w:contextualSpacing/>
        <w:rPr>
          <w:rFonts w:ascii="ＭＳ 明朝" w:hAnsi="ＭＳ 明朝" w:hint="eastAsia"/>
          <w:color w:val="auto"/>
        </w:rPr>
      </w:pPr>
      <w:bookmarkStart w:id="0" w:name="_GoBack"/>
      <w:bookmarkEnd w:id="0"/>
    </w:p>
    <w:p w14:paraId="6B9A4036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２　事業完了日　　　　　　　　　　年　　月　　日</w:t>
      </w:r>
    </w:p>
    <w:p w14:paraId="179E3BCD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C68D568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３　添付書類</w:t>
      </w:r>
    </w:p>
    <w:p w14:paraId="160CB536" w14:textId="77AD6026" w:rsidR="00E870FE" w:rsidRPr="00E061BA" w:rsidRDefault="00E870FE" w:rsidP="00E870FE">
      <w:pPr>
        <w:pStyle w:val="aa"/>
        <w:numPr>
          <w:ilvl w:val="0"/>
          <w:numId w:val="34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事業実績書（第</w:t>
      </w:r>
      <w:r w:rsidR="00B059FD" w:rsidRPr="00E061BA">
        <w:rPr>
          <w:rFonts w:ascii="ＭＳ 明朝" w:hAnsi="ＭＳ 明朝" w:cs="ＭＳ 明朝" w:hint="eastAsia"/>
          <w:color w:val="auto"/>
        </w:rPr>
        <w:t>１１</w:t>
      </w:r>
      <w:r w:rsidRPr="00E061BA">
        <w:rPr>
          <w:rFonts w:ascii="ＭＳ 明朝" w:hAnsi="ＭＳ 明朝" w:cs="ＭＳ 明朝" w:hint="eastAsia"/>
          <w:color w:val="auto"/>
        </w:rPr>
        <w:t>号様式の</w:t>
      </w:r>
      <w:r w:rsidR="00CB2C24" w:rsidRPr="00E061BA">
        <w:rPr>
          <w:rFonts w:ascii="ＭＳ 明朝" w:hAnsi="ＭＳ 明朝" w:cs="ＭＳ 明朝" w:hint="eastAsia"/>
          <w:color w:val="auto"/>
        </w:rPr>
        <w:t>３</w:t>
      </w:r>
      <w:r w:rsidRPr="00E061BA">
        <w:rPr>
          <w:rFonts w:ascii="ＭＳ 明朝" w:hAnsi="ＭＳ 明朝" w:cs="ＭＳ 明朝" w:hint="eastAsia"/>
          <w:color w:val="auto"/>
        </w:rPr>
        <w:t>）</w:t>
      </w:r>
    </w:p>
    <w:p w14:paraId="160CB537" w14:textId="14362675" w:rsidR="00E870FE" w:rsidRPr="00E061BA" w:rsidRDefault="00E870FE" w:rsidP="00E870FE">
      <w:pPr>
        <w:pStyle w:val="aa"/>
        <w:numPr>
          <w:ilvl w:val="0"/>
          <w:numId w:val="34"/>
        </w:numPr>
        <w:spacing w:line="240" w:lineRule="atLeast"/>
        <w:ind w:leftChars="1" w:left="708" w:hangingChars="333" w:hanging="706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収支精算書（第１</w:t>
      </w:r>
      <w:r w:rsidR="00B059FD" w:rsidRPr="00E061BA">
        <w:rPr>
          <w:rFonts w:ascii="ＭＳ 明朝" w:hAnsi="ＭＳ 明朝" w:cs="ＭＳ 明朝" w:hint="eastAsia"/>
          <w:color w:val="auto"/>
        </w:rPr>
        <w:t>２</w:t>
      </w:r>
      <w:r w:rsidRPr="00E061BA">
        <w:rPr>
          <w:rFonts w:ascii="ＭＳ 明朝" w:hAnsi="ＭＳ 明朝" w:cs="ＭＳ 明朝" w:hint="eastAsia"/>
          <w:color w:val="auto"/>
        </w:rPr>
        <w:t>号様式）</w:t>
      </w:r>
    </w:p>
    <w:p w14:paraId="5F328D3D" w14:textId="1D0AA6DE" w:rsidR="000D4D1E" w:rsidRPr="00E061BA" w:rsidRDefault="000D4D1E" w:rsidP="000D4D1E">
      <w:pPr>
        <w:pStyle w:val="aa"/>
        <w:numPr>
          <w:ilvl w:val="0"/>
          <w:numId w:val="34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賃金増加率計算表（第１</w:t>
      </w:r>
      <w:r w:rsidR="00B059FD" w:rsidRPr="00E061BA">
        <w:rPr>
          <w:rFonts w:ascii="ＭＳ 明朝" w:hAnsi="ＭＳ 明朝" w:hint="eastAsia"/>
          <w:color w:val="auto"/>
          <w:spacing w:val="2"/>
        </w:rPr>
        <w:t>３</w:t>
      </w:r>
      <w:r w:rsidRPr="00E061BA">
        <w:rPr>
          <w:rFonts w:ascii="ＭＳ 明朝" w:hAnsi="ＭＳ 明朝" w:hint="eastAsia"/>
          <w:color w:val="auto"/>
          <w:spacing w:val="2"/>
        </w:rPr>
        <w:t>号様式） ※賃上げ枠のみ</w:t>
      </w:r>
    </w:p>
    <w:p w14:paraId="31615113" w14:textId="77777777" w:rsidR="000D4D1E" w:rsidRPr="00E061BA" w:rsidRDefault="000D4D1E" w:rsidP="000D4D1E">
      <w:pPr>
        <w:pStyle w:val="aa"/>
        <w:numPr>
          <w:ilvl w:val="0"/>
          <w:numId w:val="34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実績報告前１月分の賃金台帳の写し ※賃上げ枠のみ</w:t>
      </w:r>
    </w:p>
    <w:p w14:paraId="160CB538" w14:textId="77777777" w:rsidR="00E870FE" w:rsidRPr="00E061BA" w:rsidRDefault="00E870FE" w:rsidP="00E870FE">
      <w:pPr>
        <w:pStyle w:val="aa"/>
        <w:numPr>
          <w:ilvl w:val="0"/>
          <w:numId w:val="34"/>
        </w:numPr>
        <w:spacing w:line="240" w:lineRule="atLeast"/>
        <w:ind w:leftChars="-1" w:left="-2" w:firstLine="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160CB53A" w14:textId="1424674A" w:rsidR="00E870FE" w:rsidRPr="00E061BA" w:rsidRDefault="00E870FE" w:rsidP="00981521">
      <w:pPr>
        <w:pStyle w:val="aa"/>
        <w:numPr>
          <w:ilvl w:val="0"/>
          <w:numId w:val="34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完成写真（施工前、施工後のカラー写真）</w:t>
      </w:r>
    </w:p>
    <w:p w14:paraId="160CB53B" w14:textId="448F2914" w:rsidR="00E870FE" w:rsidRPr="00E061BA" w:rsidRDefault="00E870FE" w:rsidP="00E870FE">
      <w:pPr>
        <w:pStyle w:val="aa"/>
        <w:numPr>
          <w:ilvl w:val="0"/>
          <w:numId w:val="34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（余剰電力を売電する場合）</w:t>
      </w:r>
      <w:r w:rsidR="003B7F80" w:rsidRPr="00E061BA">
        <w:rPr>
          <w:rFonts w:ascii="ＭＳ 明朝" w:hAnsi="ＭＳ 明朝" w:hint="eastAsia"/>
          <w:color w:val="auto"/>
          <w:spacing w:val="2"/>
        </w:rPr>
        <w:t>FIT制度の認定を取得しないことを証する書類</w:t>
      </w:r>
    </w:p>
    <w:p w14:paraId="00E71948" w14:textId="77777777" w:rsidR="00840361" w:rsidRPr="00E061BA" w:rsidRDefault="00840361" w:rsidP="00CB30B0">
      <w:pPr>
        <w:pStyle w:val="aa"/>
        <w:spacing w:line="240" w:lineRule="atLeast"/>
        <w:ind w:leftChars="0" w:left="420"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（余剰電力を売電しない場合）</w:t>
      </w:r>
      <w:r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 xml:space="preserve">　　自家用発電設備等（太陽光）の系統連携に関する契約書の写し</w:t>
      </w:r>
    </w:p>
    <w:p w14:paraId="524340DE" w14:textId="77777777" w:rsidR="00840361" w:rsidRPr="00E061BA" w:rsidRDefault="00840361" w:rsidP="00840361">
      <w:pPr>
        <w:pStyle w:val="aa"/>
        <w:numPr>
          <w:ilvl w:val="0"/>
          <w:numId w:val="34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（蓄電池を設置する場合）</w:t>
      </w:r>
      <w:r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 xml:space="preserve">　　自家用発電設備等（蓄電池）の系統連携に関する契約書の写し</w:t>
      </w:r>
    </w:p>
    <w:p w14:paraId="160CB53D" w14:textId="0A09FCCE" w:rsidR="00E870FE" w:rsidRPr="00E061BA" w:rsidRDefault="00E870FE" w:rsidP="004B2F6D">
      <w:pPr>
        <w:pStyle w:val="aa"/>
        <w:numPr>
          <w:ilvl w:val="0"/>
          <w:numId w:val="34"/>
        </w:numPr>
        <w:spacing w:line="240" w:lineRule="atLeast"/>
        <w:ind w:leftChars="0" w:rightChars="-120" w:right="-254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（リースの場合）リース契約書（写し）及びリース計算書等</w:t>
      </w:r>
      <w:r w:rsidRPr="00E061BA">
        <w:rPr>
          <w:rFonts w:ascii="ＭＳ 明朝" w:hAnsi="ＭＳ 明朝" w:cs="ＭＳ 明朝"/>
          <w:color w:val="auto"/>
        </w:rPr>
        <w:br/>
      </w:r>
      <w:r w:rsidRPr="00E061BA">
        <w:rPr>
          <w:rFonts w:ascii="ＭＳ 明朝" w:hAnsi="ＭＳ 明朝" w:cs="ＭＳ 明朝" w:hint="eastAsia"/>
          <w:color w:val="auto"/>
        </w:rPr>
        <w:t xml:space="preserve">　</w:t>
      </w:r>
      <w:r w:rsidR="009618E5" w:rsidRPr="00E061BA">
        <w:rPr>
          <w:rFonts w:ascii="ＭＳ 明朝" w:hAnsi="ＭＳ 明朝" w:cs="ＭＳ 明朝" w:hint="eastAsia"/>
          <w:color w:val="auto"/>
        </w:rPr>
        <w:t xml:space="preserve">　</w:t>
      </w:r>
      <w:r w:rsidRPr="00E061BA">
        <w:rPr>
          <w:rFonts w:ascii="ＭＳ 明朝" w:hAnsi="ＭＳ 明朝" w:cs="ＭＳ 明朝" w:hint="eastAsia"/>
          <w:color w:val="auto"/>
        </w:rPr>
        <w:t>（PPA事業者の場合）PPA事業実施契約書（写し）及び料金計算書等</w:t>
      </w:r>
    </w:p>
    <w:p w14:paraId="413E7A48" w14:textId="13082F0C" w:rsidR="009618E5" w:rsidRPr="00E061BA" w:rsidRDefault="00C45859" w:rsidP="00E870FE">
      <w:pPr>
        <w:numPr>
          <w:ilvl w:val="0"/>
          <w:numId w:val="34"/>
        </w:numPr>
        <w:spacing w:line="240" w:lineRule="atLeast"/>
        <w:ind w:rightChars="-120" w:right="-254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（</w:t>
      </w:r>
      <w:r w:rsidR="00CB30B0" w:rsidRPr="00E061BA">
        <w:rPr>
          <w:rFonts w:ascii="ＭＳ 明朝" w:hAnsi="ＭＳ 明朝" w:cs="ＭＳ 明朝" w:hint="eastAsia"/>
          <w:color w:val="auto"/>
        </w:rPr>
        <w:t>申請書を提出した</w:t>
      </w:r>
      <w:r w:rsidRPr="00E061BA">
        <w:rPr>
          <w:rFonts w:ascii="ＭＳ 明朝" w:hAnsi="ＭＳ 明朝" w:cs="ＭＳ 明朝" w:hint="eastAsia"/>
          <w:color w:val="auto"/>
        </w:rPr>
        <w:t>場合）</w:t>
      </w:r>
      <w:r w:rsidR="00942B78" w:rsidRPr="00E061BA">
        <w:rPr>
          <w:rFonts w:ascii="ＭＳ 明朝" w:hAnsi="ＭＳ 明朝" w:cs="ＭＳ 明朝" w:hint="eastAsia"/>
          <w:color w:val="auto"/>
        </w:rPr>
        <w:t>おおいたグリーン事業者認証制度認証書</w:t>
      </w:r>
    </w:p>
    <w:p w14:paraId="160CB53E" w14:textId="77777777" w:rsidR="00E870FE" w:rsidRPr="00E061BA" w:rsidRDefault="00E870FE" w:rsidP="00E870FE">
      <w:pPr>
        <w:pStyle w:val="aa"/>
        <w:numPr>
          <w:ilvl w:val="0"/>
          <w:numId w:val="34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6EB204CD" w14:textId="27DC6BEF" w:rsidR="00E879E8" w:rsidRPr="00E061BA" w:rsidRDefault="00E879E8" w:rsidP="00F4129B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E879E8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76842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2B97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75CCC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29B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214C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4512-F1BB-41B2-94BC-5F0A2554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3</cp:revision>
  <cp:lastPrinted>2024-05-24T02:32:00Z</cp:lastPrinted>
  <dcterms:created xsi:type="dcterms:W3CDTF">2024-10-17T04:26:00Z</dcterms:created>
  <dcterms:modified xsi:type="dcterms:W3CDTF">2024-10-17T04:27:00Z</dcterms:modified>
</cp:coreProperties>
</file>