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84B" w:rsidRDefault="006A184B" w:rsidP="0041615E">
      <w:pPr>
        <w:jc w:val="left"/>
      </w:pPr>
      <w:r>
        <w:rPr>
          <w:rFonts w:hint="eastAsia"/>
        </w:rPr>
        <w:t>別紙</w:t>
      </w:r>
      <w:r w:rsidR="00126BB9">
        <w:rPr>
          <w:rFonts w:hint="eastAsia"/>
        </w:rPr>
        <w:t>２</w:t>
      </w:r>
      <w:bookmarkStart w:id="0" w:name="_GoBack"/>
      <w:bookmarkEnd w:id="0"/>
    </w:p>
    <w:p w:rsidR="001B0C18" w:rsidRPr="00395959" w:rsidRDefault="001B0C18" w:rsidP="001B0C18">
      <w:pPr>
        <w:pStyle w:val="ac"/>
        <w:rPr>
          <w:rFonts w:ascii="ＭＳ Ｐ明朝" w:eastAsia="ＭＳ Ｐ明朝" w:hAnsi="ＭＳ Ｐ明朝"/>
        </w:rPr>
      </w:pPr>
      <w:r>
        <w:rPr>
          <w:rFonts w:ascii="ＭＳ Ｐ明朝" w:eastAsia="ＭＳ Ｐ明朝" w:hAnsi="ＭＳ Ｐ明朝" w:hint="eastAsia"/>
        </w:rPr>
        <w:t>募　集　要　項</w:t>
      </w:r>
    </w:p>
    <w:p w:rsidR="001B0C18" w:rsidRDefault="001B0C18" w:rsidP="001B0C18"/>
    <w:p w:rsidR="00586218" w:rsidRPr="00B1718C" w:rsidRDefault="00586218" w:rsidP="0081583F">
      <w:pPr>
        <w:adjustRightInd w:val="0"/>
        <w:jc w:val="left"/>
        <w:rPr>
          <w:rFonts w:asciiTheme="minorEastAsia" w:hAnsiTheme="minorEastAsia"/>
          <w:szCs w:val="21"/>
        </w:rPr>
      </w:pPr>
    </w:p>
    <w:p w:rsidR="006A184B" w:rsidRPr="006A184B" w:rsidRDefault="006A184B" w:rsidP="006A184B">
      <w:pPr>
        <w:pStyle w:val="a3"/>
        <w:numPr>
          <w:ilvl w:val="0"/>
          <w:numId w:val="27"/>
        </w:numPr>
        <w:spacing w:line="240" w:lineRule="atLeast"/>
        <w:ind w:leftChars="0"/>
        <w:mirrorIndents/>
        <w:rPr>
          <w:rFonts w:asciiTheme="minorEastAsia" w:hAnsiTheme="minorEastAsia"/>
          <w:b/>
          <w:szCs w:val="21"/>
        </w:rPr>
      </w:pPr>
      <w:r w:rsidRPr="006A184B">
        <w:rPr>
          <w:rFonts w:asciiTheme="minorEastAsia" w:hAnsiTheme="minorEastAsia" w:hint="eastAsia"/>
          <w:b/>
          <w:szCs w:val="21"/>
        </w:rPr>
        <w:t>趣旨</w:t>
      </w:r>
    </w:p>
    <w:p w:rsidR="00936DD2" w:rsidRPr="0041615E" w:rsidRDefault="00936DD2" w:rsidP="00936DD2">
      <w:pPr>
        <w:pStyle w:val="a3"/>
        <w:ind w:leftChars="0" w:left="450" w:firstLineChars="100" w:firstLine="210"/>
      </w:pPr>
      <w:r>
        <w:rPr>
          <w:rFonts w:hint="eastAsia"/>
        </w:rPr>
        <w:t>消費者トラブルを防止するためには、県民に悪質商法の手口や相談が多い事例、対処方法を広</w:t>
      </w:r>
      <w:r w:rsidRPr="0041615E">
        <w:rPr>
          <w:rFonts w:hint="eastAsia"/>
        </w:rPr>
        <w:t>く周知し、個々人が常に危機意識を持つことが必要である。</w:t>
      </w:r>
    </w:p>
    <w:p w:rsidR="00936DD2" w:rsidRPr="0041615E" w:rsidRDefault="008B41D1" w:rsidP="00936DD2">
      <w:pPr>
        <w:pStyle w:val="a3"/>
        <w:ind w:leftChars="0" w:left="450" w:firstLineChars="100" w:firstLine="210"/>
      </w:pPr>
      <w:r w:rsidRPr="0041615E">
        <w:rPr>
          <w:rFonts w:hint="eastAsia"/>
        </w:rPr>
        <w:t>本事業は、</w:t>
      </w:r>
      <w:r w:rsidR="00936DD2" w:rsidRPr="0041615E">
        <w:rPr>
          <w:rFonts w:hint="eastAsia"/>
        </w:rPr>
        <w:t>小学生・中学生・特別</w:t>
      </w:r>
      <w:r w:rsidRPr="0041615E">
        <w:rPr>
          <w:rFonts w:hint="eastAsia"/>
        </w:rPr>
        <w:t>支援学校の生徒向けに</w:t>
      </w:r>
      <w:r w:rsidR="00936DD2" w:rsidRPr="0041615E">
        <w:rPr>
          <w:rFonts w:hint="eastAsia"/>
        </w:rPr>
        <w:t>、子どもたちが興味を持ち、理解がしやすい内容</w:t>
      </w:r>
      <w:r w:rsidRPr="0041615E">
        <w:rPr>
          <w:rFonts w:hint="eastAsia"/>
        </w:rPr>
        <w:t>の啓発動画を作成するものであ</w:t>
      </w:r>
      <w:r w:rsidR="00936DD2" w:rsidRPr="0041615E">
        <w:rPr>
          <w:rFonts w:hint="eastAsia"/>
        </w:rPr>
        <w:t>る。</w:t>
      </w:r>
    </w:p>
    <w:p w:rsidR="006A184B" w:rsidRPr="001F4653" w:rsidRDefault="001F4653" w:rsidP="001F4653">
      <w:pPr>
        <w:spacing w:line="240" w:lineRule="atLeast"/>
        <w:ind w:left="422" w:hangingChars="200" w:hanging="422"/>
        <w:mirrorIndents/>
        <w:rPr>
          <w:rFonts w:asciiTheme="minorEastAsia" w:hAnsiTheme="minorEastAsia"/>
          <w:szCs w:val="21"/>
        </w:rPr>
      </w:pPr>
      <w:r>
        <w:rPr>
          <w:rFonts w:asciiTheme="minorEastAsia" w:hAnsiTheme="minorEastAsia" w:hint="eastAsia"/>
          <w:b/>
          <w:szCs w:val="21"/>
        </w:rPr>
        <w:t xml:space="preserve">　　　</w:t>
      </w:r>
      <w:r w:rsidRPr="001F4653">
        <w:rPr>
          <w:rFonts w:asciiTheme="minorEastAsia" w:hAnsiTheme="minorEastAsia" w:hint="eastAsia"/>
          <w:szCs w:val="21"/>
        </w:rPr>
        <w:t>本要項は</w:t>
      </w:r>
      <w:r>
        <w:rPr>
          <w:rFonts w:asciiTheme="minorEastAsia" w:hAnsiTheme="minorEastAsia" w:hint="eastAsia"/>
          <w:szCs w:val="21"/>
        </w:rPr>
        <w:t>、当該事業を実施するにあたり、広く企画の提案書を公募し、契約者を選考するために定める。</w:t>
      </w:r>
    </w:p>
    <w:p w:rsidR="001F4653" w:rsidRPr="00936DD2" w:rsidRDefault="001F4653" w:rsidP="004A6D9B">
      <w:pPr>
        <w:spacing w:line="240" w:lineRule="atLeast"/>
        <w:mirrorIndents/>
        <w:rPr>
          <w:rFonts w:asciiTheme="minorEastAsia" w:hAnsiTheme="minorEastAsia"/>
          <w:b/>
          <w:szCs w:val="21"/>
        </w:rPr>
      </w:pPr>
    </w:p>
    <w:p w:rsidR="004A6D9B" w:rsidRPr="00B1718C" w:rsidRDefault="006A184B" w:rsidP="004A6D9B">
      <w:pPr>
        <w:spacing w:line="240" w:lineRule="atLeast"/>
        <w:mirrorIndents/>
        <w:rPr>
          <w:rFonts w:asciiTheme="minorEastAsia" w:hAnsiTheme="minorEastAsia"/>
          <w:b/>
          <w:szCs w:val="21"/>
        </w:rPr>
      </w:pPr>
      <w:r>
        <w:rPr>
          <w:rFonts w:asciiTheme="minorEastAsia" w:hAnsiTheme="minorEastAsia" w:hint="eastAsia"/>
          <w:b/>
          <w:szCs w:val="21"/>
        </w:rPr>
        <w:t>２</w:t>
      </w:r>
      <w:r w:rsidR="004A6D9B" w:rsidRPr="00B1718C">
        <w:rPr>
          <w:rFonts w:asciiTheme="minorEastAsia" w:hAnsiTheme="minorEastAsia" w:hint="eastAsia"/>
          <w:b/>
          <w:szCs w:val="21"/>
        </w:rPr>
        <w:t>．</w:t>
      </w:r>
      <w:r w:rsidR="001B0C18">
        <w:rPr>
          <w:rFonts w:asciiTheme="minorEastAsia" w:hAnsiTheme="minorEastAsia" w:hint="eastAsia"/>
          <w:b/>
          <w:szCs w:val="21"/>
        </w:rPr>
        <w:t>契約に</w:t>
      </w:r>
      <w:r w:rsidR="004A6D9B" w:rsidRPr="00B1718C">
        <w:rPr>
          <w:rFonts w:asciiTheme="minorEastAsia" w:hAnsiTheme="minorEastAsia" w:hint="eastAsia"/>
          <w:b/>
          <w:szCs w:val="21"/>
        </w:rPr>
        <w:t>付する事項</w:t>
      </w:r>
    </w:p>
    <w:p w:rsidR="00403ED7" w:rsidRPr="00B1718C" w:rsidRDefault="004A6D9B" w:rsidP="008B41D1">
      <w:pPr>
        <w:spacing w:line="240" w:lineRule="atLeast"/>
        <w:mirrorIndents/>
        <w:rPr>
          <w:rFonts w:asciiTheme="minorEastAsia" w:hAnsiTheme="minorEastAsia"/>
          <w:szCs w:val="21"/>
        </w:rPr>
      </w:pPr>
      <w:r w:rsidRPr="00B1718C">
        <w:rPr>
          <w:rFonts w:asciiTheme="minorEastAsia" w:hAnsiTheme="minorEastAsia" w:hint="eastAsia"/>
          <w:szCs w:val="21"/>
        </w:rPr>
        <w:t>（１）業務名</w:t>
      </w:r>
    </w:p>
    <w:p w:rsidR="00403ED7" w:rsidRPr="006A184B" w:rsidRDefault="001B0C18" w:rsidP="008B41D1">
      <w:pPr>
        <w:spacing w:line="240" w:lineRule="atLeast"/>
        <w:ind w:leftChars="270" w:left="567"/>
        <w:mirrorIndents/>
        <w:rPr>
          <w:rFonts w:asciiTheme="minorEastAsia" w:hAnsiTheme="minorEastAsia" w:cs="MS-Mincho"/>
          <w:kern w:val="0"/>
          <w:szCs w:val="21"/>
        </w:rPr>
      </w:pPr>
      <w:r w:rsidRPr="006A184B">
        <w:rPr>
          <w:rFonts w:hint="eastAsia"/>
        </w:rPr>
        <w:t>消費者トラブル防止啓発動画作成業務</w:t>
      </w:r>
    </w:p>
    <w:p w:rsidR="004A6D9B" w:rsidRPr="00B1718C" w:rsidRDefault="004A6D9B" w:rsidP="008B41D1">
      <w:pPr>
        <w:spacing w:line="240" w:lineRule="atLeast"/>
        <w:ind w:left="567" w:hangingChars="270" w:hanging="567"/>
        <w:mirrorIndents/>
        <w:rPr>
          <w:rFonts w:asciiTheme="minorEastAsia" w:hAnsiTheme="minorEastAsia"/>
          <w:szCs w:val="21"/>
        </w:rPr>
      </w:pPr>
      <w:r w:rsidRPr="00B1718C">
        <w:rPr>
          <w:rFonts w:asciiTheme="minorEastAsia" w:hAnsiTheme="minorEastAsia" w:hint="eastAsia"/>
          <w:szCs w:val="21"/>
        </w:rPr>
        <w:t>（２）</w:t>
      </w:r>
      <w:r w:rsidR="006A184B">
        <w:rPr>
          <w:rFonts w:asciiTheme="minorEastAsia" w:hAnsiTheme="minorEastAsia" w:hint="eastAsia"/>
          <w:szCs w:val="21"/>
        </w:rPr>
        <w:t>業務仕様書</w:t>
      </w:r>
    </w:p>
    <w:p w:rsidR="00403ED7" w:rsidRPr="00B1718C" w:rsidRDefault="006A184B" w:rsidP="008B41D1">
      <w:pPr>
        <w:autoSpaceDE w:val="0"/>
        <w:autoSpaceDN w:val="0"/>
        <w:adjustRightInd w:val="0"/>
        <w:ind w:leftChars="270" w:left="567"/>
        <w:jc w:val="left"/>
        <w:rPr>
          <w:rFonts w:asciiTheme="minorEastAsia" w:hAnsiTheme="minorEastAsia" w:cs="MS-Mincho"/>
          <w:kern w:val="0"/>
          <w:szCs w:val="21"/>
        </w:rPr>
      </w:pPr>
      <w:r>
        <w:rPr>
          <w:rFonts w:asciiTheme="minorEastAsia" w:hAnsiTheme="minorEastAsia" w:cs="MS-Mincho" w:hint="eastAsia"/>
          <w:kern w:val="0"/>
          <w:szCs w:val="21"/>
        </w:rPr>
        <w:t>別紙２</w:t>
      </w:r>
      <w:r>
        <w:rPr>
          <w:rFonts w:hint="eastAsia"/>
        </w:rPr>
        <w:t>「</w:t>
      </w:r>
      <w:r w:rsidR="001F4653">
        <w:rPr>
          <w:rFonts w:ascii="ＭＳ 明朝" w:eastAsia="ＭＳ 明朝" w:hAnsi="ＭＳ 明朝" w:cs="MS-Mincho" w:hint="eastAsia"/>
          <w:kern w:val="0"/>
          <w:szCs w:val="21"/>
        </w:rPr>
        <w:t>消費者トラブル防止啓発動画作成業務委託</w:t>
      </w:r>
      <w:r w:rsidR="001F4653" w:rsidRPr="00631293">
        <w:rPr>
          <w:rFonts w:ascii="ＭＳ 明朝" w:eastAsia="ＭＳ 明朝" w:hAnsi="ＭＳ 明朝" w:cs="MS-Mincho" w:hint="eastAsia"/>
          <w:kern w:val="0"/>
          <w:szCs w:val="21"/>
        </w:rPr>
        <w:t>仕様書</w:t>
      </w:r>
      <w:r>
        <w:rPr>
          <w:rFonts w:hint="eastAsia"/>
        </w:rPr>
        <w:t>」のとおり</w:t>
      </w:r>
    </w:p>
    <w:p w:rsidR="004A6D9B" w:rsidRPr="00B1718C" w:rsidRDefault="004A6D9B" w:rsidP="008B41D1">
      <w:pPr>
        <w:spacing w:line="240" w:lineRule="atLeast"/>
        <w:ind w:left="567" w:hangingChars="270" w:hanging="567"/>
        <w:contextualSpacing/>
        <w:mirrorIndents/>
        <w:jc w:val="left"/>
        <w:rPr>
          <w:rFonts w:asciiTheme="minorEastAsia" w:hAnsiTheme="minorEastAsia"/>
          <w:szCs w:val="21"/>
        </w:rPr>
      </w:pPr>
      <w:r w:rsidRPr="00B1718C">
        <w:rPr>
          <w:rFonts w:asciiTheme="minorEastAsia" w:hAnsiTheme="minorEastAsia" w:hint="eastAsia"/>
          <w:szCs w:val="21"/>
        </w:rPr>
        <w:t>（３）</w:t>
      </w:r>
      <w:r w:rsidR="006A184B">
        <w:rPr>
          <w:rFonts w:asciiTheme="minorEastAsia" w:hAnsiTheme="minorEastAsia" w:hint="eastAsia"/>
          <w:szCs w:val="21"/>
        </w:rPr>
        <w:t>履行</w:t>
      </w:r>
      <w:r w:rsidR="001B0C18">
        <w:rPr>
          <w:rFonts w:asciiTheme="minorEastAsia" w:hAnsiTheme="minorEastAsia" w:hint="eastAsia"/>
          <w:szCs w:val="21"/>
        </w:rPr>
        <w:t>期間</w:t>
      </w:r>
    </w:p>
    <w:p w:rsidR="004A6D9B" w:rsidRPr="00B1718C" w:rsidRDefault="001B0C18" w:rsidP="008B41D1">
      <w:pPr>
        <w:spacing w:line="240" w:lineRule="atLeast"/>
        <w:ind w:leftChars="270" w:left="567"/>
        <w:mirrorIndents/>
        <w:rPr>
          <w:rFonts w:asciiTheme="minorEastAsia" w:hAnsiTheme="minorEastAsia"/>
          <w:kern w:val="0"/>
          <w:szCs w:val="21"/>
        </w:rPr>
      </w:pPr>
      <w:r w:rsidRPr="00B1718C">
        <w:rPr>
          <w:rFonts w:asciiTheme="minorEastAsia" w:hAnsiTheme="minorEastAsia" w:hint="eastAsia"/>
          <w:szCs w:val="21"/>
        </w:rPr>
        <w:t>契約締結の日から令和</w:t>
      </w:r>
      <w:r>
        <w:rPr>
          <w:rFonts w:asciiTheme="minorEastAsia" w:hAnsiTheme="minorEastAsia" w:hint="eastAsia"/>
          <w:szCs w:val="21"/>
        </w:rPr>
        <w:t>７</w:t>
      </w:r>
      <w:r w:rsidRPr="00B1718C">
        <w:rPr>
          <w:rFonts w:asciiTheme="minorEastAsia" w:hAnsiTheme="minorEastAsia" w:hint="eastAsia"/>
          <w:szCs w:val="21"/>
        </w:rPr>
        <w:t>年３月</w:t>
      </w:r>
      <w:r w:rsidR="001F4653">
        <w:rPr>
          <w:rFonts w:asciiTheme="minorEastAsia" w:hAnsiTheme="minorEastAsia" w:hint="eastAsia"/>
          <w:szCs w:val="21"/>
        </w:rPr>
        <w:t>31</w:t>
      </w:r>
      <w:r w:rsidRPr="00B1718C">
        <w:rPr>
          <w:rFonts w:asciiTheme="minorEastAsia" w:hAnsiTheme="minorEastAsia" w:hint="eastAsia"/>
          <w:szCs w:val="21"/>
        </w:rPr>
        <w:t>日まで</w:t>
      </w:r>
    </w:p>
    <w:p w:rsidR="004A6D9B" w:rsidRPr="00B1718C" w:rsidRDefault="004A6D9B" w:rsidP="008B41D1">
      <w:pPr>
        <w:spacing w:line="240" w:lineRule="atLeast"/>
        <w:ind w:left="567" w:hangingChars="270" w:hanging="567"/>
        <w:contextualSpacing/>
        <w:mirrorIndents/>
        <w:rPr>
          <w:rFonts w:asciiTheme="minorEastAsia" w:hAnsiTheme="minorEastAsia"/>
          <w:color w:val="000000" w:themeColor="text1"/>
          <w:szCs w:val="21"/>
        </w:rPr>
      </w:pPr>
      <w:r w:rsidRPr="00B1718C">
        <w:rPr>
          <w:rFonts w:asciiTheme="minorEastAsia" w:hAnsiTheme="minorEastAsia" w:hint="eastAsia"/>
          <w:color w:val="000000" w:themeColor="text1"/>
          <w:szCs w:val="21"/>
        </w:rPr>
        <w:t>（</w:t>
      </w:r>
      <w:r w:rsidR="006A184B">
        <w:rPr>
          <w:rFonts w:asciiTheme="minorEastAsia" w:hAnsiTheme="minorEastAsia" w:hint="eastAsia"/>
          <w:color w:val="000000" w:themeColor="text1"/>
          <w:szCs w:val="21"/>
        </w:rPr>
        <w:t>４</w:t>
      </w:r>
      <w:r w:rsidRPr="00B1718C">
        <w:rPr>
          <w:rFonts w:asciiTheme="minorEastAsia" w:hAnsiTheme="minorEastAsia" w:hint="eastAsia"/>
          <w:color w:val="000000" w:themeColor="text1"/>
          <w:szCs w:val="21"/>
        </w:rPr>
        <w:t>）</w:t>
      </w:r>
      <w:r w:rsidR="006A184B">
        <w:rPr>
          <w:rFonts w:asciiTheme="minorEastAsia" w:hAnsiTheme="minorEastAsia" w:hint="eastAsia"/>
          <w:color w:val="000000" w:themeColor="text1"/>
          <w:szCs w:val="21"/>
        </w:rPr>
        <w:t>委託金額の上限</w:t>
      </w:r>
    </w:p>
    <w:p w:rsidR="004A6D9B" w:rsidRDefault="001B0C18" w:rsidP="008B41D1">
      <w:pPr>
        <w:spacing w:line="240" w:lineRule="atLeast"/>
        <w:ind w:leftChars="270" w:left="567"/>
        <w:mirrorIndents/>
        <w:rPr>
          <w:rFonts w:asciiTheme="minorEastAsia" w:hAnsiTheme="minorEastAsia"/>
          <w:color w:val="000000" w:themeColor="text1"/>
          <w:szCs w:val="21"/>
        </w:rPr>
      </w:pPr>
      <w:r>
        <w:rPr>
          <w:rFonts w:asciiTheme="minorEastAsia" w:hAnsiTheme="minorEastAsia" w:hint="eastAsia"/>
          <w:color w:val="000000" w:themeColor="text1"/>
          <w:szCs w:val="21"/>
        </w:rPr>
        <w:t>６，４９０，０００</w:t>
      </w:r>
      <w:r w:rsidR="004A6D9B" w:rsidRPr="00B1718C">
        <w:rPr>
          <w:rFonts w:asciiTheme="minorEastAsia" w:hAnsiTheme="minorEastAsia" w:hint="eastAsia"/>
          <w:color w:val="000000" w:themeColor="text1"/>
          <w:szCs w:val="21"/>
        </w:rPr>
        <w:t>円（消費税額及び地方消費税額を含む）</w:t>
      </w:r>
    </w:p>
    <w:p w:rsidR="00E55C2E" w:rsidRDefault="00E55C2E" w:rsidP="008B41D1">
      <w:pPr>
        <w:spacing w:line="240" w:lineRule="atLeast"/>
        <w:mirrorIndents/>
        <w:rPr>
          <w:rFonts w:asciiTheme="minorEastAsia" w:hAnsiTheme="minorEastAsia"/>
          <w:color w:val="000000" w:themeColor="text1"/>
          <w:szCs w:val="21"/>
        </w:rPr>
      </w:pPr>
    </w:p>
    <w:p w:rsidR="006A184B" w:rsidRPr="00B1718C" w:rsidRDefault="00BD2E57" w:rsidP="006A184B">
      <w:pPr>
        <w:adjustRightInd w:val="0"/>
        <w:spacing w:line="240" w:lineRule="atLeast"/>
        <w:ind w:left="426" w:hangingChars="202" w:hanging="426"/>
        <w:contextualSpacing/>
        <w:jc w:val="left"/>
        <w:rPr>
          <w:rFonts w:asciiTheme="minorEastAsia" w:hAnsiTheme="minorEastAsia"/>
          <w:b/>
          <w:szCs w:val="21"/>
        </w:rPr>
      </w:pPr>
      <w:r>
        <w:rPr>
          <w:rFonts w:asciiTheme="minorEastAsia" w:hAnsiTheme="minorEastAsia" w:hint="eastAsia"/>
          <w:b/>
          <w:szCs w:val="21"/>
        </w:rPr>
        <w:t>３</w:t>
      </w:r>
      <w:r w:rsidR="006A184B" w:rsidRPr="00B1718C">
        <w:rPr>
          <w:rFonts w:asciiTheme="minorEastAsia" w:hAnsiTheme="minorEastAsia" w:hint="eastAsia"/>
          <w:b/>
          <w:szCs w:val="21"/>
        </w:rPr>
        <w:t>．参加資格</w:t>
      </w:r>
    </w:p>
    <w:p w:rsidR="006A184B" w:rsidRPr="00B1718C" w:rsidRDefault="006A184B" w:rsidP="006A184B">
      <w:pPr>
        <w:adjustRightInd w:val="0"/>
        <w:spacing w:line="240" w:lineRule="atLeast"/>
        <w:ind w:leftChars="200" w:left="424" w:hangingChars="2" w:hanging="4"/>
        <w:contextualSpacing/>
        <w:jc w:val="left"/>
        <w:rPr>
          <w:rFonts w:asciiTheme="minorEastAsia" w:hAnsiTheme="minorEastAsia"/>
          <w:szCs w:val="21"/>
        </w:rPr>
      </w:pPr>
      <w:r w:rsidRPr="00B1718C">
        <w:rPr>
          <w:rFonts w:asciiTheme="minorEastAsia" w:hAnsiTheme="minorEastAsia" w:hint="eastAsia"/>
          <w:szCs w:val="21"/>
        </w:rPr>
        <w:t>提案競技に参加可能な者は、以下の全てを満たすものとする。</w:t>
      </w:r>
    </w:p>
    <w:p w:rsidR="006A184B" w:rsidRPr="00B1718C" w:rsidRDefault="006A184B" w:rsidP="006A184B">
      <w:pPr>
        <w:pStyle w:val="a3"/>
        <w:numPr>
          <w:ilvl w:val="0"/>
          <w:numId w:val="18"/>
        </w:numPr>
        <w:adjustRightInd w:val="0"/>
        <w:spacing w:line="240" w:lineRule="atLeast"/>
        <w:ind w:leftChars="0"/>
        <w:contextualSpacing/>
        <w:jc w:val="left"/>
        <w:rPr>
          <w:rFonts w:asciiTheme="minorEastAsia" w:hAnsiTheme="minorEastAsia"/>
          <w:szCs w:val="21"/>
        </w:rPr>
      </w:pPr>
      <w:r w:rsidRPr="00B1718C">
        <w:rPr>
          <w:rFonts w:asciiTheme="minorEastAsia" w:hAnsiTheme="minorEastAsia" w:hint="eastAsia"/>
          <w:szCs w:val="21"/>
        </w:rPr>
        <w:t>地方自治法施行令（昭和２２年政令第１６号）第１６７条の４の規定に該当しない者であること。</w:t>
      </w:r>
    </w:p>
    <w:p w:rsidR="006A184B" w:rsidRPr="00B1718C" w:rsidRDefault="006A184B" w:rsidP="006A184B">
      <w:pPr>
        <w:pStyle w:val="a3"/>
        <w:numPr>
          <w:ilvl w:val="0"/>
          <w:numId w:val="18"/>
        </w:numPr>
        <w:adjustRightInd w:val="0"/>
        <w:spacing w:line="240" w:lineRule="atLeast"/>
        <w:ind w:leftChars="0"/>
        <w:contextualSpacing/>
        <w:jc w:val="left"/>
        <w:rPr>
          <w:rFonts w:asciiTheme="minorEastAsia" w:hAnsiTheme="minorEastAsia"/>
          <w:szCs w:val="21"/>
        </w:rPr>
      </w:pPr>
      <w:r w:rsidRPr="00B1718C">
        <w:rPr>
          <w:rFonts w:asciiTheme="minorEastAsia" w:hAnsiTheme="minorEastAsia" w:hint="eastAsia"/>
          <w:szCs w:val="21"/>
        </w:rPr>
        <w:t>大分県が発注する競争入札に参加する者に必要な資格を有する者、または、同等の資質を有する者。</w:t>
      </w:r>
    </w:p>
    <w:p w:rsidR="006A184B" w:rsidRPr="00B1718C" w:rsidRDefault="006A184B" w:rsidP="006A184B">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（３）本事業を受託できる財政的健全性を有していること。</w:t>
      </w:r>
    </w:p>
    <w:p w:rsidR="006A184B" w:rsidRPr="00B1718C" w:rsidRDefault="006A184B" w:rsidP="006A184B">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（４）県との情報共有に必要な通信施設の設備を保有し、常時連絡がとれる体制</w:t>
      </w:r>
      <w:r w:rsidR="00645387">
        <w:rPr>
          <w:rFonts w:asciiTheme="minorEastAsia" w:hAnsiTheme="minorEastAsia" w:hint="eastAsia"/>
          <w:szCs w:val="21"/>
        </w:rPr>
        <w:t>が整っていること（インターネット接続環境があることを前提とする。</w:t>
      </w:r>
      <w:r w:rsidRPr="00B1718C">
        <w:rPr>
          <w:rFonts w:asciiTheme="minorEastAsia" w:hAnsiTheme="minorEastAsia" w:hint="eastAsia"/>
          <w:szCs w:val="21"/>
        </w:rPr>
        <w:t>）。</w:t>
      </w:r>
    </w:p>
    <w:p w:rsidR="006A184B" w:rsidRPr="00B1718C" w:rsidRDefault="006A184B" w:rsidP="006A184B">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（５）宗教活動又は政治活動を主たる目的とするものではないこと。</w:t>
      </w:r>
    </w:p>
    <w:p w:rsidR="006A184B" w:rsidRPr="00B1718C" w:rsidRDefault="006A184B" w:rsidP="006A184B">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（６）特定の公職者（その候補者を含む。）又は政党を推薦し、支持し、又は反対することを目的とするものではないこと。</w:t>
      </w:r>
    </w:p>
    <w:p w:rsidR="006A184B" w:rsidRPr="00B1718C" w:rsidRDefault="006A184B" w:rsidP="006A184B">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（７）自己又は自己の役員等が、次のいずれにも該当しない者であること及び次の各号に掲げる者が、その経営に実質的に関与していないこと。</w:t>
      </w:r>
    </w:p>
    <w:p w:rsidR="006A184B" w:rsidRPr="00B1718C" w:rsidRDefault="006A184B" w:rsidP="006A184B">
      <w:pPr>
        <w:adjustRightInd w:val="0"/>
        <w:spacing w:line="240" w:lineRule="atLeast"/>
        <w:ind w:leftChars="135" w:left="422" w:hangingChars="66" w:hanging="139"/>
        <w:contextualSpacing/>
        <w:jc w:val="left"/>
        <w:rPr>
          <w:rFonts w:asciiTheme="minorEastAsia" w:hAnsiTheme="minorEastAsia"/>
          <w:szCs w:val="21"/>
        </w:rPr>
      </w:pPr>
      <w:r w:rsidRPr="00B1718C">
        <w:rPr>
          <w:rFonts w:asciiTheme="minorEastAsia" w:hAnsiTheme="minorEastAsia" w:hint="eastAsia"/>
          <w:szCs w:val="21"/>
        </w:rPr>
        <w:t>①　暴力団（暴力団員による不当な行為の防止等に関する法律（平成３年法律第７７号）第２条第２号に規定する暴力団をいう。以下同じ。）</w:t>
      </w:r>
    </w:p>
    <w:p w:rsidR="006A184B" w:rsidRPr="00B1718C" w:rsidRDefault="006A184B" w:rsidP="006A184B">
      <w:pPr>
        <w:adjustRightInd w:val="0"/>
        <w:spacing w:line="240" w:lineRule="atLeast"/>
        <w:ind w:leftChars="135" w:left="422" w:hangingChars="66" w:hanging="139"/>
        <w:contextualSpacing/>
        <w:jc w:val="left"/>
        <w:rPr>
          <w:rFonts w:asciiTheme="minorEastAsia" w:hAnsiTheme="minorEastAsia"/>
          <w:szCs w:val="21"/>
        </w:rPr>
      </w:pPr>
      <w:r w:rsidRPr="00B1718C">
        <w:rPr>
          <w:rFonts w:asciiTheme="minorEastAsia" w:hAnsiTheme="minorEastAsia" w:hint="eastAsia"/>
          <w:szCs w:val="21"/>
        </w:rPr>
        <w:lastRenderedPageBreak/>
        <w:t>②　暴力団員（同法第２条第６号に規定する暴力団員をいう。以下同じ。）</w:t>
      </w:r>
    </w:p>
    <w:p w:rsidR="006A184B" w:rsidRPr="00B1718C" w:rsidRDefault="006A184B" w:rsidP="006A184B">
      <w:pPr>
        <w:adjustRightInd w:val="0"/>
        <w:spacing w:line="240" w:lineRule="atLeast"/>
        <w:ind w:leftChars="135" w:left="422" w:hangingChars="66" w:hanging="139"/>
        <w:contextualSpacing/>
        <w:jc w:val="left"/>
        <w:rPr>
          <w:rFonts w:asciiTheme="minorEastAsia" w:hAnsiTheme="minorEastAsia"/>
          <w:szCs w:val="21"/>
        </w:rPr>
      </w:pPr>
      <w:r w:rsidRPr="00B1718C">
        <w:rPr>
          <w:rFonts w:asciiTheme="minorEastAsia" w:hAnsiTheme="minorEastAsia" w:hint="eastAsia"/>
          <w:szCs w:val="21"/>
        </w:rPr>
        <w:t>③　暴力団員が役員となっている事業者</w:t>
      </w:r>
    </w:p>
    <w:p w:rsidR="006A184B" w:rsidRPr="00B1718C" w:rsidRDefault="006A184B" w:rsidP="006A184B">
      <w:pPr>
        <w:adjustRightInd w:val="0"/>
        <w:spacing w:line="240" w:lineRule="atLeast"/>
        <w:ind w:leftChars="135" w:left="422" w:hangingChars="66" w:hanging="139"/>
        <w:contextualSpacing/>
        <w:jc w:val="left"/>
        <w:rPr>
          <w:rFonts w:asciiTheme="minorEastAsia" w:hAnsiTheme="minorEastAsia"/>
          <w:szCs w:val="21"/>
        </w:rPr>
      </w:pPr>
      <w:r w:rsidRPr="00B1718C">
        <w:rPr>
          <w:rFonts w:asciiTheme="minorEastAsia" w:hAnsiTheme="minorEastAsia" w:hint="eastAsia"/>
          <w:szCs w:val="21"/>
        </w:rPr>
        <w:t>④　暴力団員であることを知りながら、その者を雇用・使用している者</w:t>
      </w:r>
    </w:p>
    <w:p w:rsidR="006A184B" w:rsidRPr="00B1718C" w:rsidRDefault="006A184B" w:rsidP="006A184B">
      <w:pPr>
        <w:adjustRightInd w:val="0"/>
        <w:spacing w:line="240" w:lineRule="atLeast"/>
        <w:ind w:leftChars="135" w:left="632" w:hangingChars="166" w:hanging="349"/>
        <w:contextualSpacing/>
        <w:jc w:val="left"/>
        <w:rPr>
          <w:rFonts w:asciiTheme="minorEastAsia" w:hAnsiTheme="minorEastAsia"/>
          <w:szCs w:val="21"/>
        </w:rPr>
      </w:pPr>
      <w:r w:rsidRPr="00B1718C">
        <w:rPr>
          <w:rFonts w:asciiTheme="minorEastAsia" w:hAnsiTheme="minorEastAsia" w:hint="eastAsia"/>
          <w:szCs w:val="21"/>
        </w:rPr>
        <w:t>⑤　暴力団員であることを知りながら、その者と下請契約又は資材、原材料の購入契約等を締結している者</w:t>
      </w:r>
    </w:p>
    <w:p w:rsidR="006A184B" w:rsidRPr="00B1718C" w:rsidRDefault="006A184B" w:rsidP="006A184B">
      <w:pPr>
        <w:adjustRightInd w:val="0"/>
        <w:spacing w:line="240" w:lineRule="atLeast"/>
        <w:ind w:leftChars="135" w:left="422" w:hangingChars="66" w:hanging="139"/>
        <w:contextualSpacing/>
        <w:jc w:val="left"/>
        <w:rPr>
          <w:rFonts w:asciiTheme="minorEastAsia" w:hAnsiTheme="minorEastAsia"/>
          <w:szCs w:val="21"/>
        </w:rPr>
      </w:pPr>
      <w:r w:rsidRPr="00B1718C">
        <w:rPr>
          <w:rFonts w:asciiTheme="minorEastAsia" w:hAnsiTheme="minorEastAsia" w:hint="eastAsia"/>
          <w:szCs w:val="21"/>
        </w:rPr>
        <w:t>⑥　暴力団（員）に経済上の利益や便宜を供与している者</w:t>
      </w:r>
    </w:p>
    <w:p w:rsidR="006A184B" w:rsidRPr="00B1718C" w:rsidRDefault="006A184B" w:rsidP="006A184B">
      <w:pPr>
        <w:adjustRightInd w:val="0"/>
        <w:spacing w:line="240" w:lineRule="atLeast"/>
        <w:ind w:leftChars="135" w:left="632" w:hangingChars="166" w:hanging="349"/>
        <w:contextualSpacing/>
        <w:jc w:val="left"/>
        <w:rPr>
          <w:rFonts w:asciiTheme="minorEastAsia" w:hAnsiTheme="minorEastAsia"/>
          <w:szCs w:val="21"/>
        </w:rPr>
      </w:pPr>
      <w:r w:rsidRPr="00B1718C">
        <w:rPr>
          <w:rFonts w:asciiTheme="minorEastAsia" w:hAnsiTheme="minorEastAsia" w:hint="eastAsia"/>
          <w:szCs w:val="21"/>
        </w:rPr>
        <w:t>⑦　役員等が暴力団（員）と社会通念上ふさわしくない交際を有するなど社会的に非難される関係を有している者</w:t>
      </w:r>
    </w:p>
    <w:p w:rsidR="006A184B" w:rsidRPr="0041615E" w:rsidRDefault="006A184B" w:rsidP="006A184B">
      <w:pPr>
        <w:adjustRightInd w:val="0"/>
        <w:spacing w:line="240" w:lineRule="atLeast"/>
        <w:ind w:leftChars="135" w:left="422" w:hangingChars="66" w:hanging="139"/>
        <w:contextualSpacing/>
        <w:jc w:val="left"/>
        <w:rPr>
          <w:rFonts w:asciiTheme="minorEastAsia" w:hAnsiTheme="minorEastAsia"/>
          <w:szCs w:val="21"/>
        </w:rPr>
      </w:pPr>
      <w:r w:rsidRPr="0041615E">
        <w:rPr>
          <w:rFonts w:asciiTheme="minorEastAsia" w:hAnsiTheme="minorEastAsia" w:hint="eastAsia"/>
          <w:szCs w:val="21"/>
        </w:rPr>
        <w:t>⑧　暴力団又は暴力団員であることを知りながらこれらを利用している者</w:t>
      </w:r>
    </w:p>
    <w:p w:rsidR="006A184B" w:rsidRPr="0041615E" w:rsidRDefault="006A184B" w:rsidP="006A184B">
      <w:pPr>
        <w:spacing w:line="240" w:lineRule="atLeast"/>
        <w:ind w:firstLineChars="200" w:firstLine="420"/>
        <w:mirrorIndents/>
        <w:rPr>
          <w:rFonts w:asciiTheme="minorEastAsia" w:hAnsiTheme="minorEastAsia"/>
          <w:szCs w:val="21"/>
        </w:rPr>
      </w:pPr>
    </w:p>
    <w:p w:rsidR="000E41D0" w:rsidRPr="0041615E" w:rsidRDefault="00424265" w:rsidP="000E41D0">
      <w:pPr>
        <w:adjustRightInd w:val="0"/>
        <w:spacing w:line="240" w:lineRule="atLeast"/>
        <w:ind w:left="426" w:hangingChars="202" w:hanging="426"/>
        <w:contextualSpacing/>
        <w:jc w:val="left"/>
        <w:rPr>
          <w:rFonts w:asciiTheme="minorEastAsia" w:hAnsiTheme="minorEastAsia"/>
          <w:b/>
          <w:szCs w:val="21"/>
        </w:rPr>
      </w:pPr>
      <w:r w:rsidRPr="0041615E">
        <w:rPr>
          <w:rFonts w:asciiTheme="minorEastAsia" w:hAnsiTheme="minorEastAsia" w:hint="eastAsia"/>
          <w:b/>
          <w:szCs w:val="21"/>
        </w:rPr>
        <w:t>４</w:t>
      </w:r>
      <w:r w:rsidR="00E55C2E" w:rsidRPr="0041615E">
        <w:rPr>
          <w:rFonts w:asciiTheme="minorEastAsia" w:hAnsiTheme="minorEastAsia" w:hint="eastAsia"/>
          <w:b/>
          <w:szCs w:val="21"/>
        </w:rPr>
        <w:t>．</w:t>
      </w:r>
      <w:r w:rsidR="00245EE3" w:rsidRPr="0041615E">
        <w:rPr>
          <w:rFonts w:asciiTheme="minorEastAsia" w:hAnsiTheme="minorEastAsia" w:hint="eastAsia"/>
          <w:b/>
          <w:szCs w:val="21"/>
        </w:rPr>
        <w:t>企画提案書の提出</w:t>
      </w:r>
    </w:p>
    <w:p w:rsidR="00E55C2E" w:rsidRPr="0041615E" w:rsidRDefault="00E55C2E" w:rsidP="000E41D0">
      <w:pPr>
        <w:adjustRightInd w:val="0"/>
        <w:spacing w:line="240" w:lineRule="atLeast"/>
        <w:ind w:leftChars="100" w:left="424" w:hangingChars="102" w:hanging="214"/>
        <w:contextualSpacing/>
        <w:jc w:val="left"/>
        <w:rPr>
          <w:rFonts w:asciiTheme="minorEastAsia" w:hAnsiTheme="minorEastAsia"/>
          <w:b/>
          <w:szCs w:val="21"/>
        </w:rPr>
      </w:pPr>
      <w:r w:rsidRPr="0041615E">
        <w:rPr>
          <w:rFonts w:asciiTheme="minorEastAsia" w:hAnsiTheme="minorEastAsia" w:hint="eastAsia"/>
          <w:szCs w:val="21"/>
        </w:rPr>
        <w:t>（１）</w:t>
      </w:r>
      <w:r w:rsidR="00245EE3" w:rsidRPr="0041615E">
        <w:rPr>
          <w:rFonts w:asciiTheme="minorEastAsia" w:hAnsiTheme="minorEastAsia" w:hint="eastAsia"/>
          <w:szCs w:val="21"/>
        </w:rPr>
        <w:t>提出期限</w:t>
      </w:r>
    </w:p>
    <w:p w:rsidR="00334807" w:rsidRPr="0041615E" w:rsidRDefault="00E55C2E" w:rsidP="008B41D1">
      <w:pPr>
        <w:adjustRightInd w:val="0"/>
        <w:ind w:leftChars="100" w:left="210" w:firstLineChars="300" w:firstLine="630"/>
        <w:jc w:val="left"/>
        <w:rPr>
          <w:rFonts w:asciiTheme="minorEastAsia" w:hAnsiTheme="minorEastAsia"/>
          <w:szCs w:val="21"/>
        </w:rPr>
      </w:pPr>
      <w:r w:rsidRPr="0041615E">
        <w:rPr>
          <w:rFonts w:asciiTheme="minorEastAsia" w:hAnsiTheme="minorEastAsia" w:hint="eastAsia"/>
          <w:szCs w:val="21"/>
        </w:rPr>
        <w:t>令和６年</w:t>
      </w:r>
      <w:r w:rsidR="006A184B" w:rsidRPr="0041615E">
        <w:rPr>
          <w:rFonts w:asciiTheme="minorEastAsia" w:hAnsiTheme="minorEastAsia" w:hint="eastAsia"/>
          <w:szCs w:val="21"/>
        </w:rPr>
        <w:t>11</w:t>
      </w:r>
      <w:r w:rsidRPr="0041615E">
        <w:rPr>
          <w:rFonts w:asciiTheme="minorEastAsia" w:hAnsiTheme="minorEastAsia" w:hint="eastAsia"/>
          <w:szCs w:val="21"/>
        </w:rPr>
        <w:t>月</w:t>
      </w:r>
      <w:r w:rsidR="00645387" w:rsidRPr="0041615E">
        <w:rPr>
          <w:rFonts w:asciiTheme="minorEastAsia" w:hAnsiTheme="minorEastAsia" w:hint="eastAsia"/>
          <w:szCs w:val="21"/>
        </w:rPr>
        <w:t>15</w:t>
      </w:r>
      <w:r w:rsidR="00245EE3" w:rsidRPr="0041615E">
        <w:rPr>
          <w:rFonts w:asciiTheme="minorEastAsia" w:hAnsiTheme="minorEastAsia" w:hint="eastAsia"/>
          <w:szCs w:val="21"/>
        </w:rPr>
        <w:t>日17：00（必着）</w:t>
      </w:r>
    </w:p>
    <w:p w:rsidR="00E55C2E" w:rsidRPr="0041615E" w:rsidRDefault="00E55C2E" w:rsidP="000E41D0">
      <w:pPr>
        <w:adjustRightInd w:val="0"/>
        <w:spacing w:line="240" w:lineRule="atLeast"/>
        <w:ind w:firstLineChars="100" w:firstLine="210"/>
        <w:contextualSpacing/>
        <w:jc w:val="left"/>
        <w:rPr>
          <w:rFonts w:asciiTheme="minorEastAsia" w:hAnsiTheme="minorEastAsia"/>
          <w:szCs w:val="21"/>
        </w:rPr>
      </w:pPr>
      <w:r w:rsidRPr="0041615E">
        <w:rPr>
          <w:rFonts w:asciiTheme="minorEastAsia" w:hAnsiTheme="minorEastAsia" w:hint="eastAsia"/>
          <w:szCs w:val="21"/>
        </w:rPr>
        <w:t>（２）</w:t>
      </w:r>
      <w:r w:rsidR="00334807" w:rsidRPr="0041615E">
        <w:rPr>
          <w:rFonts w:asciiTheme="minorEastAsia" w:hAnsiTheme="minorEastAsia" w:hint="eastAsia"/>
          <w:szCs w:val="21"/>
        </w:rPr>
        <w:t>提出書類</w:t>
      </w:r>
    </w:p>
    <w:p w:rsidR="00BD2E57" w:rsidRPr="0041615E" w:rsidRDefault="00E55C2E" w:rsidP="0041615E">
      <w:pPr>
        <w:adjustRightInd w:val="0"/>
        <w:spacing w:line="240" w:lineRule="atLeast"/>
        <w:ind w:leftChars="400" w:left="840" w:firstLineChars="100" w:firstLine="210"/>
        <w:contextualSpacing/>
        <w:jc w:val="left"/>
        <w:rPr>
          <w:rFonts w:asciiTheme="minorEastAsia" w:hAnsiTheme="minorEastAsia"/>
          <w:szCs w:val="21"/>
        </w:rPr>
      </w:pPr>
      <w:r w:rsidRPr="0041615E">
        <w:rPr>
          <w:rFonts w:asciiTheme="minorEastAsia" w:hAnsiTheme="minorEastAsia" w:hint="eastAsia"/>
          <w:szCs w:val="21"/>
        </w:rPr>
        <w:t>以下①～</w:t>
      </w:r>
      <w:r w:rsidR="005170C4" w:rsidRPr="0041615E">
        <w:rPr>
          <w:rFonts w:asciiTheme="minorEastAsia" w:hAnsiTheme="minorEastAsia" w:hint="eastAsia"/>
          <w:szCs w:val="21"/>
        </w:rPr>
        <w:t>⑤</w:t>
      </w:r>
      <w:r w:rsidRPr="0041615E">
        <w:rPr>
          <w:rFonts w:asciiTheme="minorEastAsia" w:hAnsiTheme="minorEastAsia" w:hint="eastAsia"/>
          <w:szCs w:val="21"/>
        </w:rPr>
        <w:t>の提出物（いずれも提出必須）について、持参または郵送で</w:t>
      </w:r>
      <w:r w:rsidR="00245EE3" w:rsidRPr="0041615E">
        <w:rPr>
          <w:rFonts w:asciiTheme="minorEastAsia" w:hAnsiTheme="minorEastAsia" w:hint="eastAsia"/>
          <w:szCs w:val="21"/>
        </w:rPr>
        <w:t>６</w:t>
      </w:r>
      <w:r w:rsidRPr="0041615E">
        <w:rPr>
          <w:rFonts w:asciiTheme="minorEastAsia" w:hAnsiTheme="minorEastAsia" w:hint="eastAsia"/>
          <w:szCs w:val="21"/>
        </w:rPr>
        <w:t>部提出すること。</w:t>
      </w:r>
      <w:r w:rsidR="00164884" w:rsidRPr="0041615E">
        <w:rPr>
          <w:rFonts w:asciiTheme="minorEastAsia" w:hAnsiTheme="minorEastAsia" w:hint="eastAsia"/>
          <w:szCs w:val="21"/>
        </w:rPr>
        <w:t>（</w:t>
      </w:r>
      <w:r w:rsidR="005170C4" w:rsidRPr="0041615E">
        <w:rPr>
          <w:rFonts w:asciiTheme="minorEastAsia" w:hAnsiTheme="minorEastAsia" w:hint="eastAsia"/>
          <w:szCs w:val="21"/>
        </w:rPr>
        <w:t>③</w:t>
      </w:r>
      <w:r w:rsidR="00164884" w:rsidRPr="0041615E">
        <w:rPr>
          <w:rFonts w:asciiTheme="minorEastAsia" w:hAnsiTheme="minorEastAsia" w:hint="eastAsia"/>
          <w:szCs w:val="21"/>
        </w:rPr>
        <w:t>のみ提出部数は１部とする）</w:t>
      </w:r>
      <w:r w:rsidRPr="0041615E">
        <w:rPr>
          <w:rFonts w:asciiTheme="minorEastAsia" w:hAnsiTheme="minorEastAsia" w:hint="eastAsia"/>
          <w:szCs w:val="21"/>
        </w:rPr>
        <w:t>また、データについてもEメールにより以下のメールアドレスあて提出すること。</w:t>
      </w:r>
    </w:p>
    <w:p w:rsidR="00BD2E57" w:rsidRPr="0041615E" w:rsidRDefault="005170C4" w:rsidP="00424265">
      <w:pPr>
        <w:pStyle w:val="a3"/>
        <w:spacing w:line="240" w:lineRule="atLeast"/>
        <w:ind w:leftChars="0" w:left="785" w:firstLineChars="500" w:firstLine="1050"/>
        <w:contextualSpacing/>
        <w:mirrorIndents/>
        <w:rPr>
          <w:rFonts w:asciiTheme="minorEastAsia" w:hAnsiTheme="minorEastAsia"/>
          <w:szCs w:val="21"/>
        </w:rPr>
      </w:pPr>
      <w:r w:rsidRPr="0041615E">
        <w:rPr>
          <w:rFonts w:hint="eastAsia"/>
        </w:rPr>
        <w:t>①</w:t>
      </w:r>
      <w:r w:rsidRPr="0041615E">
        <w:rPr>
          <w:rFonts w:asciiTheme="minorEastAsia" w:hAnsiTheme="minorEastAsia" w:hint="eastAsia"/>
          <w:szCs w:val="21"/>
        </w:rPr>
        <w:t>企画提案書（様式１</w:t>
      </w:r>
      <w:r w:rsidR="00BD2E57" w:rsidRPr="0041615E">
        <w:rPr>
          <w:rFonts w:asciiTheme="minorEastAsia" w:hAnsiTheme="minorEastAsia" w:hint="eastAsia"/>
          <w:szCs w:val="21"/>
        </w:rPr>
        <w:t xml:space="preserve">）　</w:t>
      </w:r>
    </w:p>
    <w:p w:rsidR="00BD2E57" w:rsidRPr="0041615E" w:rsidRDefault="005170C4" w:rsidP="00BD2E57">
      <w:pPr>
        <w:spacing w:line="240" w:lineRule="atLeast"/>
        <w:ind w:firstLineChars="500" w:firstLine="1050"/>
        <w:contextualSpacing/>
        <w:mirrorIndents/>
        <w:rPr>
          <w:rFonts w:asciiTheme="minorEastAsia" w:hAnsiTheme="minorEastAsia"/>
          <w:szCs w:val="21"/>
        </w:rPr>
      </w:pPr>
      <w:r w:rsidRPr="0041615E">
        <w:rPr>
          <w:rFonts w:asciiTheme="minorEastAsia" w:hAnsiTheme="minorEastAsia" w:hint="eastAsia"/>
          <w:szCs w:val="21"/>
        </w:rPr>
        <w:t>②</w:t>
      </w:r>
      <w:r w:rsidR="00BD2E57" w:rsidRPr="0041615E">
        <w:rPr>
          <w:rFonts w:asciiTheme="minorEastAsia" w:hAnsiTheme="minorEastAsia" w:hint="eastAsia"/>
          <w:szCs w:val="21"/>
        </w:rPr>
        <w:t>見積書（</w:t>
      </w:r>
      <w:r w:rsidR="00164884" w:rsidRPr="0041615E">
        <w:rPr>
          <w:rFonts w:asciiTheme="minorEastAsia" w:hAnsiTheme="minorEastAsia" w:hint="eastAsia"/>
          <w:szCs w:val="21"/>
        </w:rPr>
        <w:t>任意様式</w:t>
      </w:r>
      <w:r w:rsidR="00BD2E57" w:rsidRPr="0041615E">
        <w:rPr>
          <w:rFonts w:asciiTheme="minorEastAsia" w:hAnsiTheme="minorEastAsia" w:hint="eastAsia"/>
          <w:szCs w:val="21"/>
        </w:rPr>
        <w:t xml:space="preserve">）　</w:t>
      </w:r>
    </w:p>
    <w:p w:rsidR="00BD2E57" w:rsidRPr="0041615E" w:rsidRDefault="005170C4" w:rsidP="00424265">
      <w:pPr>
        <w:pStyle w:val="a3"/>
        <w:spacing w:line="240" w:lineRule="atLeast"/>
        <w:ind w:leftChars="0" w:left="785" w:firstLineChars="500" w:firstLine="1050"/>
        <w:contextualSpacing/>
        <w:mirrorIndents/>
        <w:rPr>
          <w:rFonts w:asciiTheme="minorEastAsia" w:hAnsiTheme="minorEastAsia"/>
          <w:szCs w:val="21"/>
        </w:rPr>
      </w:pPr>
      <w:r w:rsidRPr="0041615E">
        <w:rPr>
          <w:rFonts w:asciiTheme="minorEastAsia" w:hAnsiTheme="minorEastAsia" w:hint="eastAsia"/>
          <w:szCs w:val="21"/>
        </w:rPr>
        <w:t>③誓約書（様式２</w:t>
      </w:r>
      <w:r w:rsidR="00BD2E57" w:rsidRPr="0041615E">
        <w:rPr>
          <w:rFonts w:asciiTheme="minorEastAsia" w:hAnsiTheme="minorEastAsia" w:hint="eastAsia"/>
          <w:szCs w:val="21"/>
        </w:rPr>
        <w:t xml:space="preserve">）　</w:t>
      </w:r>
    </w:p>
    <w:p w:rsidR="00BD2E57" w:rsidRPr="0041615E" w:rsidRDefault="005170C4" w:rsidP="00424265">
      <w:pPr>
        <w:pStyle w:val="a3"/>
        <w:spacing w:line="240" w:lineRule="atLeast"/>
        <w:ind w:leftChars="0" w:left="785" w:firstLineChars="500" w:firstLine="1050"/>
        <w:contextualSpacing/>
        <w:mirrorIndents/>
        <w:rPr>
          <w:rFonts w:asciiTheme="minorEastAsia" w:hAnsiTheme="minorEastAsia"/>
          <w:szCs w:val="21"/>
        </w:rPr>
      </w:pPr>
      <w:r w:rsidRPr="0041615E">
        <w:rPr>
          <w:rFonts w:asciiTheme="minorEastAsia" w:hAnsiTheme="minorEastAsia" w:hint="eastAsia"/>
          <w:szCs w:val="21"/>
        </w:rPr>
        <w:t>④</w:t>
      </w:r>
      <w:r w:rsidR="00BD2E57" w:rsidRPr="0041615E">
        <w:rPr>
          <w:rFonts w:asciiTheme="minorEastAsia" w:hAnsiTheme="minorEastAsia" w:hint="eastAsia"/>
          <w:szCs w:val="21"/>
        </w:rPr>
        <w:t>企画内容プレゼン書類（</w:t>
      </w:r>
      <w:r w:rsidR="00164884" w:rsidRPr="0041615E">
        <w:rPr>
          <w:rFonts w:asciiTheme="minorEastAsia" w:hAnsiTheme="minorEastAsia" w:hint="eastAsia"/>
          <w:szCs w:val="21"/>
        </w:rPr>
        <w:t>任意様式</w:t>
      </w:r>
      <w:r w:rsidR="00BD2E57" w:rsidRPr="0041615E">
        <w:rPr>
          <w:rFonts w:asciiTheme="minorEastAsia" w:hAnsiTheme="minorEastAsia" w:hint="eastAsia"/>
          <w:szCs w:val="21"/>
        </w:rPr>
        <w:t>）</w:t>
      </w:r>
    </w:p>
    <w:p w:rsidR="00BD2E57" w:rsidRPr="0041615E" w:rsidRDefault="005170C4" w:rsidP="00424265">
      <w:pPr>
        <w:pStyle w:val="a3"/>
        <w:spacing w:line="240" w:lineRule="atLeast"/>
        <w:ind w:leftChars="0" w:left="785" w:firstLineChars="500" w:firstLine="1050"/>
        <w:contextualSpacing/>
        <w:mirrorIndents/>
        <w:rPr>
          <w:rFonts w:asciiTheme="minorEastAsia" w:hAnsiTheme="minorEastAsia"/>
          <w:szCs w:val="21"/>
        </w:rPr>
      </w:pPr>
      <w:r w:rsidRPr="0041615E">
        <w:rPr>
          <w:rFonts w:asciiTheme="minorEastAsia" w:hAnsiTheme="minorEastAsia" w:hint="eastAsia"/>
          <w:szCs w:val="21"/>
        </w:rPr>
        <w:t>⑤</w:t>
      </w:r>
      <w:r w:rsidR="00BD2E57" w:rsidRPr="0041615E">
        <w:rPr>
          <w:rFonts w:asciiTheme="minorEastAsia" w:hAnsiTheme="minorEastAsia" w:hint="eastAsia"/>
          <w:szCs w:val="21"/>
        </w:rPr>
        <w:t>提案者の概要がわかるもの</w:t>
      </w:r>
    </w:p>
    <w:p w:rsidR="00BD2E57" w:rsidRPr="0041615E" w:rsidRDefault="00424265" w:rsidP="00F31AF0">
      <w:pPr>
        <w:pStyle w:val="a3"/>
        <w:spacing w:line="240" w:lineRule="atLeast"/>
        <w:ind w:leftChars="0" w:left="785" w:firstLineChars="500" w:firstLine="1050"/>
        <w:contextualSpacing/>
        <w:mirrorIndents/>
      </w:pPr>
      <w:r w:rsidRPr="0041615E">
        <w:rPr>
          <w:rFonts w:asciiTheme="minorEastAsia" w:hAnsiTheme="minorEastAsia" w:hint="eastAsia"/>
          <w:szCs w:val="21"/>
        </w:rPr>
        <w:t xml:space="preserve">　　企画提案に関する有効な資料や会社概要及びパンフレット</w:t>
      </w:r>
    </w:p>
    <w:p w:rsidR="00334807" w:rsidRPr="0041615E" w:rsidRDefault="00334807" w:rsidP="00334807">
      <w:pPr>
        <w:adjustRightInd w:val="0"/>
        <w:spacing w:line="240" w:lineRule="atLeast"/>
        <w:ind w:leftChars="400" w:left="840" w:firstLineChars="100" w:firstLine="210"/>
        <w:contextualSpacing/>
        <w:jc w:val="left"/>
        <w:rPr>
          <w:rFonts w:asciiTheme="minorEastAsia" w:hAnsiTheme="minorEastAsia"/>
          <w:szCs w:val="21"/>
        </w:rPr>
      </w:pPr>
      <w:r w:rsidRPr="0041615E">
        <w:rPr>
          <w:rFonts w:asciiTheme="minorEastAsia" w:hAnsiTheme="minorEastAsia" w:hint="eastAsia"/>
          <w:szCs w:val="21"/>
        </w:rPr>
        <w:t>なお、大分県が発注する物品等の製造の請負及び買入れ等にかかる競争入札に参加する資格を有していない者については、</w:t>
      </w:r>
      <w:r w:rsidR="005170C4" w:rsidRPr="0041615E">
        <w:rPr>
          <w:rFonts w:asciiTheme="minorEastAsia" w:hAnsiTheme="minorEastAsia" w:hint="eastAsia"/>
          <w:szCs w:val="21"/>
        </w:rPr>
        <w:t>⑥～⑩</w:t>
      </w:r>
      <w:r w:rsidRPr="0041615E">
        <w:rPr>
          <w:rFonts w:asciiTheme="minorEastAsia" w:hAnsiTheme="minorEastAsia" w:hint="eastAsia"/>
          <w:szCs w:val="21"/>
        </w:rPr>
        <w:t>に定める入札参加資格申請時の必要書類を併せて</w:t>
      </w:r>
      <w:r w:rsidR="00D57110" w:rsidRPr="0041615E">
        <w:rPr>
          <w:rFonts w:asciiTheme="minorEastAsia" w:hAnsiTheme="minorEastAsia" w:hint="eastAsia"/>
          <w:szCs w:val="21"/>
        </w:rPr>
        <w:t>各</w:t>
      </w:r>
      <w:r w:rsidRPr="0041615E">
        <w:rPr>
          <w:rFonts w:asciiTheme="minorEastAsia" w:hAnsiTheme="minorEastAsia" w:hint="eastAsia"/>
          <w:szCs w:val="21"/>
        </w:rPr>
        <w:t>1部提出すること。</w:t>
      </w:r>
    </w:p>
    <w:p w:rsidR="00424265" w:rsidRPr="0041615E" w:rsidRDefault="005170C4" w:rsidP="00424265">
      <w:pPr>
        <w:pStyle w:val="a3"/>
        <w:spacing w:line="240" w:lineRule="atLeast"/>
        <w:ind w:leftChars="0" w:left="785" w:firstLineChars="500" w:firstLine="1050"/>
        <w:contextualSpacing/>
        <w:mirrorIndents/>
        <w:rPr>
          <w:rFonts w:asciiTheme="minorEastAsia" w:hAnsiTheme="minorEastAsia"/>
          <w:szCs w:val="21"/>
        </w:rPr>
      </w:pPr>
      <w:r w:rsidRPr="0041615E">
        <w:rPr>
          <w:rFonts w:asciiTheme="minorEastAsia" w:hAnsiTheme="minorEastAsia" w:hint="eastAsia"/>
          <w:szCs w:val="21"/>
        </w:rPr>
        <w:t>⑥</w:t>
      </w:r>
      <w:r w:rsidR="00E55C2E" w:rsidRPr="0041615E">
        <w:rPr>
          <w:rFonts w:asciiTheme="minorEastAsia" w:hAnsiTheme="minorEastAsia" w:hint="eastAsia"/>
          <w:szCs w:val="21"/>
        </w:rPr>
        <w:t>営業概要書、貸借対照表、損益計算書</w:t>
      </w:r>
    </w:p>
    <w:p w:rsidR="00E55C2E" w:rsidRPr="0041615E" w:rsidRDefault="005170C4" w:rsidP="00424265">
      <w:pPr>
        <w:pStyle w:val="a3"/>
        <w:spacing w:line="240" w:lineRule="atLeast"/>
        <w:ind w:leftChars="0" w:left="785" w:firstLineChars="500" w:firstLine="1050"/>
        <w:contextualSpacing/>
        <w:mirrorIndents/>
        <w:rPr>
          <w:rFonts w:asciiTheme="minorEastAsia" w:hAnsiTheme="minorEastAsia"/>
          <w:szCs w:val="21"/>
        </w:rPr>
      </w:pPr>
      <w:r w:rsidRPr="0041615E">
        <w:rPr>
          <w:rFonts w:asciiTheme="minorEastAsia" w:hAnsiTheme="minorEastAsia" w:hint="eastAsia"/>
          <w:szCs w:val="21"/>
        </w:rPr>
        <w:t>⑦</w:t>
      </w:r>
      <w:r w:rsidR="00E55C2E" w:rsidRPr="0041615E">
        <w:rPr>
          <w:rFonts w:asciiTheme="minorEastAsia" w:hAnsiTheme="minorEastAsia" w:hint="eastAsia"/>
          <w:szCs w:val="21"/>
        </w:rPr>
        <w:t>納税証明書（県税）</w:t>
      </w:r>
    </w:p>
    <w:p w:rsidR="00E55C2E" w:rsidRPr="0041615E" w:rsidRDefault="005170C4" w:rsidP="00424265">
      <w:pPr>
        <w:pStyle w:val="a3"/>
        <w:spacing w:line="240" w:lineRule="atLeast"/>
        <w:ind w:leftChars="0" w:left="785" w:firstLineChars="500" w:firstLine="1050"/>
        <w:contextualSpacing/>
        <w:mirrorIndents/>
        <w:rPr>
          <w:rFonts w:asciiTheme="minorEastAsia" w:hAnsiTheme="minorEastAsia"/>
          <w:szCs w:val="21"/>
        </w:rPr>
      </w:pPr>
      <w:r w:rsidRPr="0041615E">
        <w:rPr>
          <w:rFonts w:asciiTheme="minorEastAsia" w:hAnsiTheme="minorEastAsia" w:hint="eastAsia"/>
          <w:szCs w:val="21"/>
        </w:rPr>
        <w:t>⑧</w:t>
      </w:r>
      <w:r w:rsidR="00E55C2E" w:rsidRPr="0041615E">
        <w:rPr>
          <w:rFonts w:asciiTheme="minorEastAsia" w:hAnsiTheme="minorEastAsia" w:hint="eastAsia"/>
          <w:szCs w:val="21"/>
        </w:rPr>
        <w:t>納税証明書（地方消費税）</w:t>
      </w:r>
    </w:p>
    <w:p w:rsidR="00E55C2E" w:rsidRPr="0041615E" w:rsidRDefault="005170C4" w:rsidP="00424265">
      <w:pPr>
        <w:spacing w:line="240" w:lineRule="atLeast"/>
        <w:ind w:firstLineChars="500" w:firstLine="1050"/>
        <w:contextualSpacing/>
        <w:mirrorIndents/>
        <w:rPr>
          <w:rFonts w:asciiTheme="minorEastAsia" w:hAnsiTheme="minorEastAsia"/>
          <w:szCs w:val="21"/>
        </w:rPr>
      </w:pPr>
      <w:r w:rsidRPr="0041615E">
        <w:rPr>
          <w:rFonts w:asciiTheme="minorEastAsia" w:hAnsiTheme="minorEastAsia" w:hint="eastAsia"/>
          <w:szCs w:val="21"/>
        </w:rPr>
        <w:t>⑨</w:t>
      </w:r>
      <w:r w:rsidR="00E55C2E" w:rsidRPr="0041615E">
        <w:rPr>
          <w:rFonts w:asciiTheme="minorEastAsia" w:hAnsiTheme="minorEastAsia" w:hint="eastAsia"/>
          <w:szCs w:val="21"/>
        </w:rPr>
        <w:t>登記簿謄本</w:t>
      </w:r>
    </w:p>
    <w:p w:rsidR="00424265" w:rsidRPr="0041615E" w:rsidRDefault="005170C4" w:rsidP="008B41D1">
      <w:pPr>
        <w:spacing w:line="240" w:lineRule="atLeast"/>
        <w:ind w:firstLineChars="500" w:firstLine="1050"/>
        <w:contextualSpacing/>
        <w:mirrorIndents/>
        <w:rPr>
          <w:rFonts w:asciiTheme="minorEastAsia" w:hAnsiTheme="minorEastAsia"/>
          <w:szCs w:val="21"/>
        </w:rPr>
      </w:pPr>
      <w:r w:rsidRPr="0041615E">
        <w:rPr>
          <w:rFonts w:asciiTheme="minorEastAsia" w:hAnsiTheme="minorEastAsia" w:hint="eastAsia"/>
          <w:szCs w:val="21"/>
        </w:rPr>
        <w:t>⑩</w:t>
      </w:r>
      <w:r w:rsidR="00E55C2E" w:rsidRPr="0041615E">
        <w:rPr>
          <w:rFonts w:asciiTheme="minorEastAsia" w:hAnsiTheme="minorEastAsia" w:hint="eastAsia"/>
          <w:szCs w:val="21"/>
        </w:rPr>
        <w:t>定款（写し）</w:t>
      </w:r>
    </w:p>
    <w:p w:rsidR="00424265" w:rsidRPr="0041615E" w:rsidRDefault="00424265" w:rsidP="00424265">
      <w:pPr>
        <w:spacing w:line="240" w:lineRule="atLeast"/>
        <w:ind w:leftChars="100" w:left="210" w:firstLineChars="100" w:firstLine="210"/>
        <w:contextualSpacing/>
        <w:mirrorIndents/>
        <w:rPr>
          <w:rFonts w:asciiTheme="minorEastAsia" w:hAnsiTheme="minorEastAsia"/>
          <w:szCs w:val="21"/>
        </w:rPr>
      </w:pPr>
      <w:r w:rsidRPr="0041615E">
        <w:rPr>
          <w:rFonts w:asciiTheme="minorEastAsia" w:hAnsiTheme="minorEastAsia" w:hint="eastAsia"/>
          <w:szCs w:val="21"/>
        </w:rPr>
        <w:t>（</w:t>
      </w:r>
      <w:r w:rsidR="00334807" w:rsidRPr="0041615E">
        <w:rPr>
          <w:rFonts w:asciiTheme="minorEastAsia" w:hAnsiTheme="minorEastAsia" w:hint="eastAsia"/>
          <w:szCs w:val="21"/>
        </w:rPr>
        <w:t>３</w:t>
      </w:r>
      <w:r w:rsidRPr="0041615E">
        <w:rPr>
          <w:rFonts w:asciiTheme="minorEastAsia" w:hAnsiTheme="minorEastAsia" w:hint="eastAsia"/>
          <w:szCs w:val="21"/>
        </w:rPr>
        <w:t>）提出先　　　　　大分県消費生活・男女共同参画プラザ　消費生活班</w:t>
      </w:r>
    </w:p>
    <w:p w:rsidR="00E55C2E" w:rsidRPr="0041615E" w:rsidRDefault="00E55C2E" w:rsidP="00424265">
      <w:pPr>
        <w:spacing w:line="240" w:lineRule="atLeast"/>
        <w:ind w:leftChars="100" w:left="210" w:firstLineChars="1200" w:firstLine="2520"/>
        <w:contextualSpacing/>
        <w:mirrorIndents/>
        <w:rPr>
          <w:rFonts w:asciiTheme="minorEastAsia" w:hAnsiTheme="minorEastAsia"/>
          <w:szCs w:val="21"/>
        </w:rPr>
      </w:pPr>
      <w:r w:rsidRPr="0041615E">
        <w:rPr>
          <w:rFonts w:asciiTheme="minorEastAsia" w:hAnsiTheme="minorEastAsia" w:hint="eastAsia"/>
          <w:szCs w:val="21"/>
        </w:rPr>
        <w:t>〒８７０－</w:t>
      </w:r>
      <w:r w:rsidR="00F34A92" w:rsidRPr="0041615E">
        <w:rPr>
          <w:rFonts w:asciiTheme="minorEastAsia" w:hAnsiTheme="minorEastAsia" w:hint="eastAsia"/>
          <w:szCs w:val="21"/>
        </w:rPr>
        <w:t>００３７</w:t>
      </w:r>
    </w:p>
    <w:p w:rsidR="00E55C2E" w:rsidRPr="0041615E" w:rsidRDefault="00E55C2E" w:rsidP="00424265">
      <w:pPr>
        <w:spacing w:line="240" w:lineRule="atLeast"/>
        <w:ind w:firstLineChars="1300" w:firstLine="2730"/>
        <w:contextualSpacing/>
        <w:mirrorIndents/>
        <w:rPr>
          <w:rFonts w:asciiTheme="minorEastAsia" w:hAnsiTheme="minorEastAsia"/>
          <w:szCs w:val="21"/>
        </w:rPr>
      </w:pPr>
      <w:r w:rsidRPr="0041615E">
        <w:rPr>
          <w:rFonts w:asciiTheme="minorEastAsia" w:hAnsiTheme="minorEastAsia" w:hint="eastAsia"/>
          <w:szCs w:val="21"/>
        </w:rPr>
        <w:t>大分県大分市</w:t>
      </w:r>
      <w:r w:rsidR="00F34A92" w:rsidRPr="0041615E">
        <w:rPr>
          <w:rFonts w:asciiTheme="minorEastAsia" w:hAnsiTheme="minorEastAsia" w:hint="eastAsia"/>
          <w:szCs w:val="21"/>
        </w:rPr>
        <w:t>東春日町１番１号</w:t>
      </w:r>
    </w:p>
    <w:p w:rsidR="00E55C2E" w:rsidRPr="0041615E" w:rsidRDefault="00E55C2E" w:rsidP="00E55C2E">
      <w:pPr>
        <w:spacing w:line="240" w:lineRule="atLeast"/>
        <w:contextualSpacing/>
        <w:mirrorIndents/>
        <w:rPr>
          <w:rFonts w:asciiTheme="minorEastAsia" w:hAnsiTheme="minorEastAsia"/>
          <w:szCs w:val="21"/>
        </w:rPr>
      </w:pPr>
      <w:r w:rsidRPr="0041615E">
        <w:rPr>
          <w:rFonts w:asciiTheme="minorEastAsia" w:hAnsiTheme="minorEastAsia" w:hint="eastAsia"/>
          <w:szCs w:val="21"/>
        </w:rPr>
        <w:t xml:space="preserve">　　　</w:t>
      </w:r>
      <w:r w:rsidR="00424265" w:rsidRPr="0041615E">
        <w:rPr>
          <w:rFonts w:asciiTheme="minorEastAsia" w:hAnsiTheme="minorEastAsia" w:hint="eastAsia"/>
          <w:szCs w:val="21"/>
        </w:rPr>
        <w:t xml:space="preserve">　　　　　　　　　　</w:t>
      </w:r>
      <w:r w:rsidRPr="0041615E">
        <w:rPr>
          <w:rFonts w:asciiTheme="minorEastAsia" w:hAnsiTheme="minorEastAsia" w:hint="eastAsia"/>
          <w:szCs w:val="21"/>
        </w:rPr>
        <w:t>E-mail：</w:t>
      </w:r>
      <w:r w:rsidR="00F34A92" w:rsidRPr="0041615E">
        <w:rPr>
          <w:rFonts w:asciiTheme="minorEastAsia" w:hAnsiTheme="minorEastAsia" w:hint="eastAsia"/>
          <w:szCs w:val="21"/>
        </w:rPr>
        <w:t>oita-shouhi@pref.oita.lg.jp</w:t>
      </w:r>
    </w:p>
    <w:p w:rsidR="00424265" w:rsidRPr="0041615E" w:rsidRDefault="00E55C2E" w:rsidP="00334807">
      <w:pPr>
        <w:overflowPunct w:val="0"/>
        <w:spacing w:line="240" w:lineRule="atLeast"/>
        <w:contextualSpacing/>
        <w:mirrorIndents/>
        <w:textAlignment w:val="baseline"/>
        <w:rPr>
          <w:rFonts w:asciiTheme="minorEastAsia" w:hAnsiTheme="minorEastAsia" w:cs="ＭＳ 明朝"/>
          <w:kern w:val="0"/>
          <w:szCs w:val="21"/>
        </w:rPr>
      </w:pPr>
      <w:r w:rsidRPr="0041615E">
        <w:rPr>
          <w:rFonts w:asciiTheme="minorEastAsia" w:hAnsiTheme="minorEastAsia" w:cs="ＭＳ 明朝" w:hint="eastAsia"/>
          <w:kern w:val="0"/>
          <w:szCs w:val="21"/>
        </w:rPr>
        <w:t xml:space="preserve">　　</w:t>
      </w:r>
      <w:r w:rsidR="00424265" w:rsidRPr="0041615E">
        <w:rPr>
          <w:rFonts w:asciiTheme="minorEastAsia" w:hAnsiTheme="minorEastAsia" w:cs="ＭＳ 明朝" w:hint="eastAsia"/>
          <w:kern w:val="0"/>
          <w:szCs w:val="21"/>
        </w:rPr>
        <w:t xml:space="preserve">　　　　　　　　　　</w:t>
      </w:r>
      <w:r w:rsidRPr="0041615E">
        <w:rPr>
          <w:rFonts w:asciiTheme="minorEastAsia" w:hAnsiTheme="minorEastAsia" w:cs="ＭＳ 明朝" w:hint="eastAsia"/>
          <w:kern w:val="0"/>
          <w:szCs w:val="21"/>
        </w:rPr>
        <w:t xml:space="preserve">　電　話：097-</w:t>
      </w:r>
      <w:r w:rsidR="00F34A92" w:rsidRPr="0041615E">
        <w:rPr>
          <w:rFonts w:asciiTheme="minorEastAsia" w:hAnsiTheme="minorEastAsia" w:cs="ＭＳ 明朝" w:hint="eastAsia"/>
          <w:kern w:val="0"/>
          <w:szCs w:val="21"/>
        </w:rPr>
        <w:t>534-2038</w:t>
      </w:r>
    </w:p>
    <w:p w:rsidR="008B41D1" w:rsidRPr="0041615E" w:rsidRDefault="008B41D1" w:rsidP="008226AD">
      <w:pPr>
        <w:adjustRightInd w:val="0"/>
        <w:spacing w:line="240" w:lineRule="atLeast"/>
        <w:ind w:left="424" w:hangingChars="202" w:hanging="424"/>
        <w:contextualSpacing/>
        <w:jc w:val="left"/>
        <w:rPr>
          <w:rFonts w:asciiTheme="minorEastAsia" w:hAnsiTheme="minorEastAsia"/>
          <w:szCs w:val="21"/>
        </w:rPr>
      </w:pPr>
    </w:p>
    <w:p w:rsidR="001B0C18" w:rsidRPr="0041615E" w:rsidRDefault="001A4A27" w:rsidP="000E41D0">
      <w:pPr>
        <w:adjustRightInd w:val="0"/>
        <w:spacing w:line="240" w:lineRule="atLeast"/>
        <w:contextualSpacing/>
        <w:jc w:val="left"/>
        <w:rPr>
          <w:rFonts w:asciiTheme="minorEastAsia" w:hAnsiTheme="minorEastAsia"/>
          <w:b/>
          <w:szCs w:val="21"/>
        </w:rPr>
      </w:pPr>
      <w:r w:rsidRPr="0041615E">
        <w:rPr>
          <w:rFonts w:asciiTheme="minorEastAsia" w:hAnsiTheme="minorEastAsia" w:hint="eastAsia"/>
          <w:b/>
          <w:szCs w:val="21"/>
        </w:rPr>
        <w:t>５</w:t>
      </w:r>
      <w:r w:rsidR="00765CC5" w:rsidRPr="0041615E">
        <w:rPr>
          <w:rFonts w:asciiTheme="minorEastAsia" w:hAnsiTheme="minorEastAsia" w:hint="eastAsia"/>
          <w:b/>
          <w:szCs w:val="21"/>
        </w:rPr>
        <w:t>．</w:t>
      </w:r>
      <w:r w:rsidR="001B0C18" w:rsidRPr="0041615E">
        <w:rPr>
          <w:rFonts w:asciiTheme="minorEastAsia" w:hAnsiTheme="minorEastAsia" w:hint="eastAsia"/>
          <w:b/>
          <w:szCs w:val="21"/>
        </w:rPr>
        <w:t>企画提案書の作成要領について</w:t>
      </w:r>
    </w:p>
    <w:p w:rsidR="001B0C18" w:rsidRPr="0041615E" w:rsidRDefault="001B0C18" w:rsidP="00F13CB7">
      <w:pPr>
        <w:adjustRightInd w:val="0"/>
        <w:spacing w:line="240" w:lineRule="atLeast"/>
        <w:ind w:left="422" w:hangingChars="200" w:hanging="422"/>
        <w:contextualSpacing/>
        <w:jc w:val="left"/>
        <w:rPr>
          <w:rFonts w:asciiTheme="minorEastAsia" w:hAnsiTheme="minorEastAsia"/>
          <w:szCs w:val="21"/>
        </w:rPr>
      </w:pPr>
      <w:r w:rsidRPr="0041615E">
        <w:rPr>
          <w:rFonts w:asciiTheme="minorEastAsia" w:hAnsiTheme="minorEastAsia" w:hint="eastAsia"/>
          <w:b/>
          <w:szCs w:val="21"/>
        </w:rPr>
        <w:t xml:space="preserve">　　</w:t>
      </w:r>
      <w:r w:rsidR="00F13CB7" w:rsidRPr="0041615E">
        <w:rPr>
          <w:rFonts w:asciiTheme="minorEastAsia" w:hAnsiTheme="minorEastAsia" w:hint="eastAsia"/>
          <w:b/>
          <w:szCs w:val="21"/>
        </w:rPr>
        <w:t xml:space="preserve">　</w:t>
      </w:r>
      <w:r w:rsidR="00F13CB7" w:rsidRPr="0041615E">
        <w:rPr>
          <w:rFonts w:asciiTheme="minorEastAsia" w:hAnsiTheme="minorEastAsia" w:hint="eastAsia"/>
          <w:szCs w:val="21"/>
        </w:rPr>
        <w:t>消費者トラブルを防止するため、下記の消費者トラブル防止に向けた啓発動画及びワーク</w:t>
      </w:r>
      <w:r w:rsidR="00334807" w:rsidRPr="0041615E">
        <w:rPr>
          <w:rFonts w:asciiTheme="minorEastAsia" w:hAnsiTheme="minorEastAsia" w:hint="eastAsia"/>
          <w:szCs w:val="21"/>
        </w:rPr>
        <w:t>シート</w:t>
      </w:r>
      <w:r w:rsidR="00F13CB7" w:rsidRPr="0041615E">
        <w:rPr>
          <w:rFonts w:asciiTheme="minorEastAsia" w:hAnsiTheme="minorEastAsia" w:hint="eastAsia"/>
          <w:szCs w:val="21"/>
        </w:rPr>
        <w:t>の作成案を提案すること。</w:t>
      </w:r>
    </w:p>
    <w:p w:rsidR="0041615E" w:rsidRPr="0041615E" w:rsidRDefault="0041615E" w:rsidP="00F13CB7">
      <w:pPr>
        <w:adjustRightInd w:val="0"/>
        <w:spacing w:line="240" w:lineRule="atLeast"/>
        <w:ind w:left="420" w:hangingChars="200" w:hanging="420"/>
        <w:contextualSpacing/>
        <w:jc w:val="left"/>
        <w:rPr>
          <w:rFonts w:asciiTheme="minorEastAsia" w:hAnsiTheme="minorEastAsia"/>
          <w:szCs w:val="21"/>
        </w:rPr>
      </w:pPr>
    </w:p>
    <w:p w:rsidR="000E41D0" w:rsidRPr="0041615E" w:rsidRDefault="00F13CB7" w:rsidP="000E41D0">
      <w:pPr>
        <w:pStyle w:val="a3"/>
        <w:numPr>
          <w:ilvl w:val="0"/>
          <w:numId w:val="20"/>
        </w:numPr>
        <w:adjustRightInd w:val="0"/>
        <w:spacing w:line="240" w:lineRule="atLeast"/>
        <w:ind w:leftChars="0"/>
        <w:contextualSpacing/>
        <w:jc w:val="left"/>
        <w:rPr>
          <w:rFonts w:asciiTheme="minorEastAsia" w:hAnsiTheme="minorEastAsia"/>
          <w:szCs w:val="21"/>
        </w:rPr>
      </w:pPr>
      <w:r w:rsidRPr="0041615E">
        <w:rPr>
          <w:rFonts w:asciiTheme="minorEastAsia" w:hAnsiTheme="minorEastAsia" w:hint="eastAsia"/>
          <w:szCs w:val="21"/>
        </w:rPr>
        <w:lastRenderedPageBreak/>
        <w:t>企画提案内容</w:t>
      </w:r>
    </w:p>
    <w:p w:rsidR="00F13CB7" w:rsidRPr="0041615E" w:rsidRDefault="00F13CB7" w:rsidP="001A4A27">
      <w:pPr>
        <w:adjustRightInd w:val="0"/>
        <w:spacing w:line="240" w:lineRule="atLeast"/>
        <w:ind w:left="210" w:firstLineChars="200" w:firstLine="420"/>
        <w:contextualSpacing/>
        <w:jc w:val="left"/>
        <w:rPr>
          <w:rFonts w:asciiTheme="minorEastAsia" w:hAnsiTheme="minorEastAsia"/>
          <w:szCs w:val="21"/>
        </w:rPr>
      </w:pPr>
      <w:r w:rsidRPr="0041615E">
        <w:rPr>
          <w:rFonts w:asciiTheme="minorEastAsia" w:hAnsiTheme="minorEastAsia" w:hint="eastAsia"/>
          <w:szCs w:val="21"/>
        </w:rPr>
        <w:t xml:space="preserve">ア　</w:t>
      </w:r>
      <w:r w:rsidR="000C7541" w:rsidRPr="0041615E">
        <w:rPr>
          <w:rFonts w:asciiTheme="minorEastAsia" w:hAnsiTheme="minorEastAsia" w:hint="eastAsia"/>
          <w:szCs w:val="21"/>
        </w:rPr>
        <w:t>アニメーション</w:t>
      </w:r>
      <w:r w:rsidRPr="0041615E">
        <w:rPr>
          <w:rFonts w:asciiTheme="minorEastAsia" w:hAnsiTheme="minorEastAsia" w:hint="eastAsia"/>
          <w:szCs w:val="21"/>
        </w:rPr>
        <w:t>動画</w:t>
      </w:r>
      <w:r w:rsidR="00400967" w:rsidRPr="0041615E">
        <w:rPr>
          <w:rFonts w:asciiTheme="minorEastAsia" w:hAnsiTheme="minorEastAsia" w:hint="eastAsia"/>
          <w:szCs w:val="21"/>
        </w:rPr>
        <w:t>（５本以上）</w:t>
      </w:r>
    </w:p>
    <w:p w:rsidR="00F13CB7" w:rsidRPr="0041615E" w:rsidRDefault="00F13CB7" w:rsidP="00400967">
      <w:pPr>
        <w:adjustRightInd w:val="0"/>
        <w:spacing w:line="240" w:lineRule="atLeast"/>
        <w:ind w:leftChars="337" w:left="708" w:firstLineChars="67" w:firstLine="141"/>
        <w:contextualSpacing/>
        <w:jc w:val="left"/>
        <w:rPr>
          <w:rFonts w:asciiTheme="minorEastAsia" w:hAnsiTheme="minorEastAsia"/>
          <w:szCs w:val="21"/>
        </w:rPr>
      </w:pPr>
      <w:r w:rsidRPr="0041615E">
        <w:rPr>
          <w:rFonts w:asciiTheme="minorEastAsia" w:hAnsiTheme="minorEastAsia" w:hint="eastAsia"/>
          <w:szCs w:val="21"/>
        </w:rPr>
        <w:t>仕</w:t>
      </w:r>
      <w:r w:rsidR="00400967" w:rsidRPr="0041615E">
        <w:rPr>
          <w:rFonts w:asciiTheme="minorEastAsia" w:hAnsiTheme="minorEastAsia" w:hint="eastAsia"/>
          <w:szCs w:val="21"/>
        </w:rPr>
        <w:t>様書のとおり以下のテーマの中から、動画イメージ（絵コンテ等）を３本程度作成すること。</w:t>
      </w:r>
    </w:p>
    <w:p w:rsidR="00F13CB7" w:rsidRPr="0041615E" w:rsidRDefault="00F13CB7" w:rsidP="00F13CB7">
      <w:pPr>
        <w:pStyle w:val="a3"/>
        <w:numPr>
          <w:ilvl w:val="0"/>
          <w:numId w:val="21"/>
        </w:numPr>
        <w:adjustRightInd w:val="0"/>
        <w:spacing w:line="240" w:lineRule="atLeast"/>
        <w:ind w:leftChars="0"/>
        <w:contextualSpacing/>
        <w:jc w:val="left"/>
        <w:rPr>
          <w:rFonts w:asciiTheme="minorEastAsia" w:hAnsiTheme="minorEastAsia"/>
          <w:szCs w:val="21"/>
        </w:rPr>
      </w:pPr>
      <w:r w:rsidRPr="0041615E">
        <w:rPr>
          <w:rFonts w:asciiTheme="minorEastAsia" w:hAnsiTheme="minorEastAsia" w:hint="eastAsia"/>
          <w:szCs w:val="21"/>
        </w:rPr>
        <w:t>ゲーム課金</w:t>
      </w:r>
    </w:p>
    <w:p w:rsidR="00765CC5" w:rsidRPr="0041615E" w:rsidRDefault="007B489E" w:rsidP="00F13CB7">
      <w:pPr>
        <w:pStyle w:val="a3"/>
        <w:numPr>
          <w:ilvl w:val="0"/>
          <w:numId w:val="21"/>
        </w:numPr>
        <w:adjustRightInd w:val="0"/>
        <w:spacing w:line="240" w:lineRule="atLeast"/>
        <w:ind w:leftChars="0"/>
        <w:contextualSpacing/>
        <w:jc w:val="left"/>
        <w:rPr>
          <w:rFonts w:asciiTheme="minorEastAsia" w:hAnsiTheme="minorEastAsia"/>
          <w:szCs w:val="21"/>
        </w:rPr>
      </w:pPr>
      <w:r w:rsidRPr="0041615E">
        <w:rPr>
          <w:rFonts w:ascii="ＭＳ 明朝" w:eastAsia="ＭＳ 明朝" w:hAnsi="ＭＳ 明朝" w:cs="MS-Mincho" w:hint="eastAsia"/>
          <w:kern w:val="0"/>
          <w:szCs w:val="21"/>
        </w:rPr>
        <w:t>インターネット通販トラブル（商品相違・偽サイト等）</w:t>
      </w:r>
    </w:p>
    <w:p w:rsidR="001B0C18" w:rsidRPr="0041615E" w:rsidRDefault="00164884" w:rsidP="001B0C18">
      <w:pPr>
        <w:pStyle w:val="a3"/>
        <w:numPr>
          <w:ilvl w:val="0"/>
          <w:numId w:val="21"/>
        </w:numPr>
        <w:adjustRightInd w:val="0"/>
        <w:spacing w:line="240" w:lineRule="atLeast"/>
        <w:ind w:leftChars="0"/>
        <w:contextualSpacing/>
        <w:jc w:val="left"/>
        <w:rPr>
          <w:rFonts w:asciiTheme="minorEastAsia" w:hAnsiTheme="minorEastAsia"/>
          <w:szCs w:val="21"/>
        </w:rPr>
      </w:pPr>
      <w:r w:rsidRPr="0041615E">
        <w:rPr>
          <w:rFonts w:asciiTheme="minorEastAsia" w:hAnsiTheme="minorEastAsia" w:hint="eastAsia"/>
          <w:szCs w:val="21"/>
        </w:rPr>
        <w:t>キャッシュレス決済</w:t>
      </w:r>
    </w:p>
    <w:p w:rsidR="00765CC5" w:rsidRPr="0041615E" w:rsidRDefault="00164884" w:rsidP="001B0C18">
      <w:pPr>
        <w:pStyle w:val="a3"/>
        <w:numPr>
          <w:ilvl w:val="0"/>
          <w:numId w:val="21"/>
        </w:numPr>
        <w:adjustRightInd w:val="0"/>
        <w:spacing w:line="240" w:lineRule="atLeast"/>
        <w:ind w:leftChars="0"/>
        <w:contextualSpacing/>
        <w:jc w:val="left"/>
        <w:rPr>
          <w:rFonts w:asciiTheme="minorEastAsia" w:hAnsiTheme="minorEastAsia"/>
          <w:szCs w:val="21"/>
        </w:rPr>
      </w:pPr>
      <w:r w:rsidRPr="0041615E">
        <w:rPr>
          <w:rFonts w:asciiTheme="minorEastAsia" w:hAnsiTheme="minorEastAsia" w:hint="eastAsia"/>
          <w:szCs w:val="21"/>
        </w:rPr>
        <w:t>マルチ商法</w:t>
      </w:r>
    </w:p>
    <w:p w:rsidR="000E41D0" w:rsidRPr="0041615E" w:rsidRDefault="00164884" w:rsidP="00765CC5">
      <w:pPr>
        <w:pStyle w:val="a3"/>
        <w:numPr>
          <w:ilvl w:val="0"/>
          <w:numId w:val="21"/>
        </w:numPr>
        <w:adjustRightInd w:val="0"/>
        <w:spacing w:line="240" w:lineRule="atLeast"/>
        <w:ind w:leftChars="0"/>
        <w:contextualSpacing/>
        <w:jc w:val="left"/>
        <w:rPr>
          <w:rFonts w:asciiTheme="minorEastAsia" w:hAnsiTheme="minorEastAsia"/>
          <w:szCs w:val="21"/>
        </w:rPr>
      </w:pPr>
      <w:r w:rsidRPr="0041615E">
        <w:rPr>
          <w:rFonts w:asciiTheme="minorEastAsia" w:hAnsiTheme="minorEastAsia" w:hint="eastAsia"/>
          <w:szCs w:val="21"/>
        </w:rPr>
        <w:t>街頭勧誘</w:t>
      </w:r>
    </w:p>
    <w:p w:rsidR="00F13CB7" w:rsidRPr="0041615E" w:rsidRDefault="00F13CB7" w:rsidP="001A4A27">
      <w:pPr>
        <w:adjustRightInd w:val="0"/>
        <w:spacing w:line="240" w:lineRule="atLeast"/>
        <w:ind w:firstLineChars="300" w:firstLine="630"/>
        <w:contextualSpacing/>
        <w:jc w:val="left"/>
        <w:rPr>
          <w:rFonts w:asciiTheme="minorEastAsia" w:hAnsiTheme="minorEastAsia"/>
          <w:szCs w:val="21"/>
        </w:rPr>
      </w:pPr>
      <w:r w:rsidRPr="0041615E">
        <w:rPr>
          <w:rFonts w:asciiTheme="minorEastAsia" w:hAnsiTheme="minorEastAsia" w:hint="eastAsia"/>
          <w:szCs w:val="21"/>
        </w:rPr>
        <w:t>イ　ワーク</w:t>
      </w:r>
      <w:r w:rsidR="00334807" w:rsidRPr="0041615E">
        <w:rPr>
          <w:rFonts w:asciiTheme="minorEastAsia" w:hAnsiTheme="minorEastAsia" w:hint="eastAsia"/>
          <w:szCs w:val="21"/>
        </w:rPr>
        <w:t>シート</w:t>
      </w:r>
    </w:p>
    <w:p w:rsidR="008C5F7F" w:rsidRPr="0041615E" w:rsidRDefault="001A4A27" w:rsidP="00400967">
      <w:pPr>
        <w:adjustRightInd w:val="0"/>
        <w:spacing w:line="240" w:lineRule="atLeast"/>
        <w:ind w:leftChars="-202" w:left="710" w:hangingChars="540" w:hanging="1134"/>
        <w:contextualSpacing/>
        <w:jc w:val="left"/>
        <w:rPr>
          <w:rFonts w:asciiTheme="minorEastAsia" w:hAnsiTheme="minorEastAsia"/>
          <w:szCs w:val="21"/>
        </w:rPr>
      </w:pPr>
      <w:r w:rsidRPr="0041615E">
        <w:rPr>
          <w:rFonts w:asciiTheme="minorEastAsia" w:hAnsiTheme="minorEastAsia" w:hint="eastAsia"/>
          <w:szCs w:val="21"/>
        </w:rPr>
        <w:t xml:space="preserve">　　　　　　</w:t>
      </w:r>
      <w:r w:rsidR="00F13CB7" w:rsidRPr="0041615E">
        <w:rPr>
          <w:rFonts w:asciiTheme="minorEastAsia" w:hAnsiTheme="minorEastAsia" w:hint="eastAsia"/>
          <w:szCs w:val="21"/>
        </w:rPr>
        <w:t>ワーク</w:t>
      </w:r>
      <w:r w:rsidR="00334807" w:rsidRPr="0041615E">
        <w:rPr>
          <w:rFonts w:asciiTheme="minorEastAsia" w:hAnsiTheme="minorEastAsia" w:hint="eastAsia"/>
          <w:szCs w:val="21"/>
        </w:rPr>
        <w:t>シート</w:t>
      </w:r>
      <w:r w:rsidR="00F13CB7" w:rsidRPr="0041615E">
        <w:rPr>
          <w:rFonts w:asciiTheme="minorEastAsia" w:hAnsiTheme="minorEastAsia" w:hint="eastAsia"/>
          <w:szCs w:val="21"/>
        </w:rPr>
        <w:t>は</w:t>
      </w:r>
      <w:r w:rsidR="000E41D0" w:rsidRPr="0041615E">
        <w:rPr>
          <w:rFonts w:asciiTheme="minorEastAsia" w:hAnsiTheme="minorEastAsia" w:hint="eastAsia"/>
          <w:szCs w:val="21"/>
        </w:rPr>
        <w:t>動画の解説や補足ポイント等、映像と連動したものとし、わかりやすい</w:t>
      </w:r>
      <w:r w:rsidR="008C5F7F" w:rsidRPr="0041615E">
        <w:rPr>
          <w:rFonts w:asciiTheme="minorEastAsia" w:hAnsiTheme="minorEastAsia" w:hint="eastAsia"/>
          <w:szCs w:val="21"/>
        </w:rPr>
        <w:t>ものとする。</w:t>
      </w:r>
    </w:p>
    <w:p w:rsidR="000E41D0" w:rsidRPr="0041615E" w:rsidRDefault="008C5F7F" w:rsidP="00400967">
      <w:pPr>
        <w:adjustRightInd w:val="0"/>
        <w:spacing w:line="240" w:lineRule="atLeast"/>
        <w:ind w:leftChars="406" w:left="1134" w:hangingChars="134" w:hanging="281"/>
        <w:contextualSpacing/>
        <w:jc w:val="left"/>
        <w:rPr>
          <w:rFonts w:asciiTheme="minorEastAsia" w:hAnsiTheme="minorEastAsia"/>
          <w:szCs w:val="21"/>
        </w:rPr>
      </w:pPr>
      <w:r w:rsidRPr="0041615E">
        <w:rPr>
          <w:rFonts w:asciiTheme="minorEastAsia" w:hAnsiTheme="minorEastAsia" w:hint="eastAsia"/>
          <w:szCs w:val="21"/>
        </w:rPr>
        <w:t>自分で考える時間を設け、消費者トラブルについて学習整理できるものとする。</w:t>
      </w:r>
    </w:p>
    <w:p w:rsidR="00FD4867" w:rsidRPr="0041615E" w:rsidRDefault="00FD4867" w:rsidP="00400967">
      <w:pPr>
        <w:adjustRightInd w:val="0"/>
        <w:spacing w:line="240" w:lineRule="atLeast"/>
        <w:ind w:leftChars="406" w:left="1134" w:hangingChars="134" w:hanging="281"/>
        <w:contextualSpacing/>
        <w:jc w:val="left"/>
        <w:rPr>
          <w:rFonts w:asciiTheme="minorEastAsia" w:hAnsiTheme="minorEastAsia"/>
          <w:szCs w:val="21"/>
        </w:rPr>
      </w:pPr>
      <w:r w:rsidRPr="0041615E">
        <w:rPr>
          <w:rFonts w:asciiTheme="minorEastAsia" w:hAnsiTheme="minorEastAsia" w:hint="eastAsia"/>
          <w:szCs w:val="21"/>
        </w:rPr>
        <w:t>上記で作成した動画イメージに対応するワークシート案を作成すること。</w:t>
      </w:r>
    </w:p>
    <w:p w:rsidR="001B0C18" w:rsidRPr="0041615E" w:rsidRDefault="008C5F7F" w:rsidP="001A4A27">
      <w:pPr>
        <w:adjustRightInd w:val="0"/>
        <w:spacing w:line="240" w:lineRule="atLeast"/>
        <w:ind w:firstLineChars="300" w:firstLine="630"/>
        <w:contextualSpacing/>
        <w:jc w:val="left"/>
        <w:rPr>
          <w:rFonts w:asciiTheme="minorEastAsia" w:hAnsiTheme="minorEastAsia"/>
          <w:szCs w:val="21"/>
        </w:rPr>
      </w:pPr>
      <w:r w:rsidRPr="0041615E">
        <w:rPr>
          <w:rFonts w:asciiTheme="minorEastAsia" w:hAnsiTheme="minorEastAsia" w:hint="eastAsia"/>
          <w:szCs w:val="21"/>
        </w:rPr>
        <w:t>ウ　その他自由な提案</w:t>
      </w:r>
    </w:p>
    <w:p w:rsidR="008C5F7F" w:rsidRPr="0041615E" w:rsidRDefault="00400967" w:rsidP="00400967">
      <w:pPr>
        <w:adjustRightInd w:val="0"/>
        <w:spacing w:line="240" w:lineRule="atLeast"/>
        <w:ind w:left="708" w:hangingChars="337" w:hanging="708"/>
        <w:contextualSpacing/>
        <w:jc w:val="left"/>
        <w:rPr>
          <w:rFonts w:asciiTheme="minorEastAsia" w:hAnsiTheme="minorEastAsia"/>
          <w:szCs w:val="21"/>
        </w:rPr>
      </w:pPr>
      <w:r w:rsidRPr="0041615E">
        <w:rPr>
          <w:rFonts w:asciiTheme="minorEastAsia" w:hAnsiTheme="minorEastAsia" w:hint="eastAsia"/>
          <w:szCs w:val="21"/>
        </w:rPr>
        <w:t xml:space="preserve">　　　　</w:t>
      </w:r>
      <w:r w:rsidR="008C5F7F" w:rsidRPr="0041615E">
        <w:rPr>
          <w:rFonts w:asciiTheme="minorEastAsia" w:hAnsiTheme="minorEastAsia" w:hint="eastAsia"/>
          <w:szCs w:val="21"/>
        </w:rPr>
        <w:t>仕様書に定めるもののほか、委託経費の範囲</w:t>
      </w:r>
      <w:r w:rsidR="001A4A27" w:rsidRPr="0041615E">
        <w:rPr>
          <w:rFonts w:asciiTheme="minorEastAsia" w:hAnsiTheme="minorEastAsia" w:hint="eastAsia"/>
          <w:szCs w:val="21"/>
        </w:rPr>
        <w:t>内で行うことのできる新たな提案につい</w:t>
      </w:r>
      <w:r w:rsidR="000E41D0" w:rsidRPr="0041615E">
        <w:rPr>
          <w:rFonts w:asciiTheme="minorEastAsia" w:hAnsiTheme="minorEastAsia" w:hint="eastAsia"/>
          <w:szCs w:val="21"/>
        </w:rPr>
        <w:t>て</w:t>
      </w:r>
      <w:r w:rsidR="008C5F7F" w:rsidRPr="0041615E">
        <w:rPr>
          <w:rFonts w:asciiTheme="minorEastAsia" w:hAnsiTheme="minorEastAsia" w:hint="eastAsia"/>
          <w:szCs w:val="21"/>
        </w:rPr>
        <w:t>自由に記入すること。</w:t>
      </w:r>
    </w:p>
    <w:p w:rsidR="000E41D0" w:rsidRPr="0041615E" w:rsidRDefault="000C7541" w:rsidP="000E41D0">
      <w:pPr>
        <w:pStyle w:val="a3"/>
        <w:numPr>
          <w:ilvl w:val="0"/>
          <w:numId w:val="20"/>
        </w:numPr>
        <w:adjustRightInd w:val="0"/>
        <w:spacing w:line="240" w:lineRule="atLeast"/>
        <w:ind w:leftChars="0"/>
        <w:contextualSpacing/>
        <w:jc w:val="left"/>
        <w:rPr>
          <w:rFonts w:asciiTheme="minorEastAsia" w:hAnsiTheme="minorEastAsia"/>
          <w:szCs w:val="21"/>
        </w:rPr>
      </w:pPr>
      <w:r w:rsidRPr="0041615E">
        <w:rPr>
          <w:rFonts w:asciiTheme="minorEastAsia" w:hAnsiTheme="minorEastAsia" w:hint="eastAsia"/>
          <w:szCs w:val="21"/>
        </w:rPr>
        <w:t>アニメーション</w:t>
      </w:r>
      <w:r w:rsidR="008C5F7F" w:rsidRPr="0041615E">
        <w:rPr>
          <w:rFonts w:asciiTheme="minorEastAsia" w:hAnsiTheme="minorEastAsia" w:hint="eastAsia"/>
          <w:szCs w:val="21"/>
        </w:rPr>
        <w:t>動画の基本コンセプト</w:t>
      </w:r>
    </w:p>
    <w:p w:rsidR="008C5F7F" w:rsidRPr="0041615E" w:rsidRDefault="008C5F7F" w:rsidP="000E41D0">
      <w:pPr>
        <w:pStyle w:val="a3"/>
        <w:adjustRightInd w:val="0"/>
        <w:spacing w:line="240" w:lineRule="atLeast"/>
        <w:ind w:leftChars="0" w:left="930"/>
        <w:contextualSpacing/>
        <w:jc w:val="left"/>
        <w:rPr>
          <w:rFonts w:asciiTheme="minorEastAsia" w:hAnsiTheme="minorEastAsia"/>
          <w:szCs w:val="21"/>
        </w:rPr>
      </w:pPr>
      <w:r w:rsidRPr="0041615E">
        <w:rPr>
          <w:rFonts w:asciiTheme="minorEastAsia" w:hAnsiTheme="minorEastAsia" w:hint="eastAsia"/>
          <w:szCs w:val="21"/>
        </w:rPr>
        <w:t>ア　小学生・中学生・</w:t>
      </w:r>
      <w:r w:rsidR="00334807" w:rsidRPr="0041615E">
        <w:rPr>
          <w:rFonts w:asciiTheme="minorEastAsia" w:hAnsiTheme="minorEastAsia" w:hint="eastAsia"/>
          <w:szCs w:val="21"/>
        </w:rPr>
        <w:t>特別</w:t>
      </w:r>
      <w:r w:rsidRPr="0041615E">
        <w:rPr>
          <w:rFonts w:asciiTheme="minorEastAsia" w:hAnsiTheme="minorEastAsia" w:hint="eastAsia"/>
          <w:szCs w:val="21"/>
        </w:rPr>
        <w:t>支援学校の生徒対象とすること</w:t>
      </w:r>
    </w:p>
    <w:p w:rsidR="008C5F7F" w:rsidRPr="0041615E" w:rsidRDefault="008C5F7F" w:rsidP="008C5F7F">
      <w:pPr>
        <w:pStyle w:val="a3"/>
        <w:adjustRightInd w:val="0"/>
        <w:spacing w:line="240" w:lineRule="atLeast"/>
        <w:ind w:leftChars="0" w:left="930"/>
        <w:contextualSpacing/>
        <w:jc w:val="left"/>
        <w:rPr>
          <w:rFonts w:asciiTheme="minorEastAsia" w:hAnsiTheme="minorEastAsia"/>
          <w:szCs w:val="21"/>
        </w:rPr>
      </w:pPr>
      <w:r w:rsidRPr="0041615E">
        <w:rPr>
          <w:rFonts w:asciiTheme="minorEastAsia" w:hAnsiTheme="minorEastAsia" w:hint="eastAsia"/>
          <w:szCs w:val="21"/>
        </w:rPr>
        <w:t>イ　幅広い年代や学習進度に応じることができるようわかりやすい内容であること</w:t>
      </w:r>
    </w:p>
    <w:p w:rsidR="00D24FE1" w:rsidRPr="0041615E" w:rsidRDefault="008C5F7F" w:rsidP="00D57110">
      <w:pPr>
        <w:pStyle w:val="a3"/>
        <w:adjustRightInd w:val="0"/>
        <w:spacing w:line="240" w:lineRule="atLeast"/>
        <w:ind w:leftChars="0" w:left="930"/>
        <w:contextualSpacing/>
        <w:jc w:val="left"/>
        <w:rPr>
          <w:rFonts w:asciiTheme="minorEastAsia" w:hAnsiTheme="minorEastAsia"/>
          <w:szCs w:val="21"/>
        </w:rPr>
      </w:pPr>
      <w:r w:rsidRPr="0041615E">
        <w:rPr>
          <w:rFonts w:asciiTheme="minorEastAsia" w:hAnsiTheme="minorEastAsia" w:hint="eastAsia"/>
          <w:szCs w:val="21"/>
        </w:rPr>
        <w:t>ウ　漢字にはふりがなをふること</w:t>
      </w:r>
    </w:p>
    <w:p w:rsidR="003972FB" w:rsidRPr="0041615E" w:rsidRDefault="003972FB" w:rsidP="0081583F">
      <w:pPr>
        <w:adjustRightInd w:val="0"/>
        <w:spacing w:line="240" w:lineRule="atLeast"/>
        <w:ind w:left="424" w:hangingChars="202" w:hanging="424"/>
        <w:contextualSpacing/>
        <w:jc w:val="left"/>
        <w:rPr>
          <w:rFonts w:asciiTheme="minorEastAsia" w:hAnsiTheme="minorEastAsia"/>
          <w:szCs w:val="21"/>
        </w:rPr>
      </w:pPr>
    </w:p>
    <w:p w:rsidR="003972FB" w:rsidRPr="0041615E" w:rsidRDefault="001A4A27" w:rsidP="0081583F">
      <w:pPr>
        <w:adjustRightInd w:val="0"/>
        <w:spacing w:line="240" w:lineRule="atLeast"/>
        <w:ind w:left="426" w:hangingChars="202" w:hanging="426"/>
        <w:contextualSpacing/>
        <w:jc w:val="left"/>
        <w:rPr>
          <w:rFonts w:asciiTheme="minorEastAsia" w:hAnsiTheme="minorEastAsia"/>
          <w:b/>
          <w:szCs w:val="21"/>
        </w:rPr>
      </w:pPr>
      <w:r w:rsidRPr="0041615E">
        <w:rPr>
          <w:rFonts w:asciiTheme="minorEastAsia" w:hAnsiTheme="minorEastAsia" w:hint="eastAsia"/>
          <w:b/>
          <w:szCs w:val="21"/>
        </w:rPr>
        <w:t>６</w:t>
      </w:r>
      <w:r w:rsidR="003972FB" w:rsidRPr="0041615E">
        <w:rPr>
          <w:rFonts w:asciiTheme="minorEastAsia" w:hAnsiTheme="minorEastAsia" w:hint="eastAsia"/>
          <w:b/>
          <w:szCs w:val="21"/>
        </w:rPr>
        <w:t>．質疑</w:t>
      </w:r>
    </w:p>
    <w:p w:rsidR="00D57110" w:rsidRPr="0041615E" w:rsidRDefault="003972FB" w:rsidP="0088361C">
      <w:pPr>
        <w:adjustRightInd w:val="0"/>
        <w:spacing w:line="240" w:lineRule="atLeast"/>
        <w:ind w:leftChars="100" w:left="630" w:hangingChars="200" w:hanging="420"/>
        <w:contextualSpacing/>
        <w:jc w:val="left"/>
        <w:rPr>
          <w:rFonts w:asciiTheme="minorEastAsia" w:hAnsiTheme="minorEastAsia"/>
          <w:szCs w:val="21"/>
        </w:rPr>
      </w:pPr>
      <w:r w:rsidRPr="0041615E">
        <w:rPr>
          <w:rFonts w:asciiTheme="minorEastAsia" w:hAnsiTheme="minorEastAsia" w:hint="eastAsia"/>
          <w:szCs w:val="21"/>
        </w:rPr>
        <w:t xml:space="preserve">　　</w:t>
      </w:r>
      <w:r w:rsidR="00C534AF" w:rsidRPr="0041615E">
        <w:rPr>
          <w:rFonts w:asciiTheme="minorEastAsia" w:hAnsiTheme="minorEastAsia" w:hint="eastAsia"/>
          <w:szCs w:val="21"/>
        </w:rPr>
        <w:t xml:space="preserve">　</w:t>
      </w:r>
      <w:r w:rsidRPr="0041615E">
        <w:rPr>
          <w:rFonts w:asciiTheme="minorEastAsia" w:hAnsiTheme="minorEastAsia" w:hint="eastAsia"/>
          <w:szCs w:val="21"/>
        </w:rPr>
        <w:t>提案を行うにあたり疑義が生じた場合は、</w:t>
      </w:r>
      <w:r w:rsidR="00D57110" w:rsidRPr="0041615E">
        <w:rPr>
          <w:rFonts w:asciiTheme="minorEastAsia" w:hAnsiTheme="minorEastAsia" w:hint="eastAsia"/>
          <w:szCs w:val="21"/>
        </w:rPr>
        <w:t>４（３</w:t>
      </w:r>
      <w:r w:rsidRPr="0041615E">
        <w:rPr>
          <w:rFonts w:asciiTheme="minorEastAsia" w:hAnsiTheme="minorEastAsia" w:hint="eastAsia"/>
          <w:szCs w:val="21"/>
        </w:rPr>
        <w:t>）に記載したメールアドレスあてに、</w:t>
      </w:r>
      <w:r w:rsidRPr="0041615E">
        <w:rPr>
          <w:rFonts w:asciiTheme="minorEastAsia" w:hAnsiTheme="minorEastAsia" w:cs="ＭＳ 明朝" w:hint="eastAsia"/>
          <w:kern w:val="0"/>
          <w:szCs w:val="21"/>
        </w:rPr>
        <w:t>「質問票（様式</w:t>
      </w:r>
      <w:r w:rsidR="00C534AF" w:rsidRPr="0041615E">
        <w:rPr>
          <w:rFonts w:asciiTheme="minorEastAsia" w:hAnsiTheme="minorEastAsia" w:cs="ＭＳ 明朝" w:hint="eastAsia"/>
          <w:kern w:val="0"/>
          <w:szCs w:val="21"/>
        </w:rPr>
        <w:t>３</w:t>
      </w:r>
      <w:r w:rsidRPr="0041615E">
        <w:rPr>
          <w:rFonts w:asciiTheme="minorEastAsia" w:hAnsiTheme="minorEastAsia" w:cs="ＭＳ 明朝" w:hint="eastAsia"/>
          <w:kern w:val="0"/>
          <w:szCs w:val="21"/>
        </w:rPr>
        <w:t>）」にて、</w:t>
      </w:r>
      <w:r w:rsidRPr="0041615E">
        <w:rPr>
          <w:rFonts w:asciiTheme="minorEastAsia" w:hAnsiTheme="minorEastAsia" w:hint="eastAsia"/>
          <w:szCs w:val="21"/>
        </w:rPr>
        <w:t>令和６年</w:t>
      </w:r>
      <w:r w:rsidR="00765CC5" w:rsidRPr="0041615E">
        <w:rPr>
          <w:rFonts w:asciiTheme="minorEastAsia" w:hAnsiTheme="minorEastAsia" w:hint="eastAsia"/>
          <w:szCs w:val="21"/>
        </w:rPr>
        <w:t>10</w:t>
      </w:r>
      <w:r w:rsidRPr="0041615E">
        <w:rPr>
          <w:rFonts w:asciiTheme="minorEastAsia" w:hAnsiTheme="minorEastAsia" w:hint="eastAsia"/>
          <w:szCs w:val="21"/>
        </w:rPr>
        <w:t>月</w:t>
      </w:r>
      <w:r w:rsidR="00765CC5" w:rsidRPr="0041615E">
        <w:rPr>
          <w:rFonts w:asciiTheme="minorEastAsia" w:hAnsiTheme="minorEastAsia" w:hint="eastAsia"/>
          <w:szCs w:val="21"/>
        </w:rPr>
        <w:t>25</w:t>
      </w:r>
      <w:r w:rsidRPr="0041615E">
        <w:rPr>
          <w:rFonts w:asciiTheme="minorEastAsia" w:hAnsiTheme="minorEastAsia" w:hint="eastAsia"/>
          <w:szCs w:val="21"/>
        </w:rPr>
        <w:t>日</w:t>
      </w:r>
      <w:r w:rsidR="00C534AF" w:rsidRPr="0041615E">
        <w:rPr>
          <w:rFonts w:asciiTheme="minorEastAsia" w:hAnsiTheme="minorEastAsia" w:hint="eastAsia"/>
          <w:szCs w:val="21"/>
        </w:rPr>
        <w:t>（金）</w:t>
      </w:r>
      <w:r w:rsidRPr="0041615E">
        <w:rPr>
          <w:rFonts w:asciiTheme="minorEastAsia" w:hAnsiTheme="minorEastAsia" w:hint="eastAsia"/>
          <w:szCs w:val="21"/>
        </w:rPr>
        <w:t>正午までに照会すること。なお、必ず電話にて着信を確認すること。</w:t>
      </w:r>
    </w:p>
    <w:p w:rsidR="00F31AF0" w:rsidRPr="0041615E" w:rsidRDefault="0088361C" w:rsidP="00F31AF0">
      <w:pPr>
        <w:adjustRightInd w:val="0"/>
        <w:spacing w:line="240" w:lineRule="atLeast"/>
        <w:ind w:leftChars="100" w:left="630" w:hangingChars="200" w:hanging="420"/>
        <w:contextualSpacing/>
        <w:jc w:val="left"/>
        <w:rPr>
          <w:rFonts w:asciiTheme="minorEastAsia" w:hAnsiTheme="minorEastAsia"/>
          <w:szCs w:val="21"/>
        </w:rPr>
      </w:pPr>
      <w:r w:rsidRPr="0041615E">
        <w:rPr>
          <w:rFonts w:asciiTheme="minorEastAsia" w:hAnsiTheme="minorEastAsia" w:hint="eastAsia"/>
          <w:szCs w:val="21"/>
        </w:rPr>
        <w:t xml:space="preserve">　　</w:t>
      </w:r>
      <w:r w:rsidR="00C534AF" w:rsidRPr="0041615E">
        <w:rPr>
          <w:rFonts w:asciiTheme="minorEastAsia" w:hAnsiTheme="minorEastAsia" w:hint="eastAsia"/>
          <w:szCs w:val="21"/>
        </w:rPr>
        <w:t xml:space="preserve">　</w:t>
      </w:r>
      <w:r w:rsidRPr="0041615E">
        <w:rPr>
          <w:rFonts w:asciiTheme="minorEastAsia" w:hAnsiTheme="minorEastAsia" w:hint="eastAsia"/>
          <w:szCs w:val="21"/>
        </w:rPr>
        <w:t>質問に対する回答は、令和６年11月１日（金）までに</w:t>
      </w:r>
      <w:r w:rsidR="00F31AF0" w:rsidRPr="0041615E">
        <w:rPr>
          <w:rFonts w:asciiTheme="minorEastAsia" w:hAnsiTheme="minorEastAsia" w:hint="eastAsia"/>
          <w:szCs w:val="21"/>
        </w:rPr>
        <w:t>大分県ホームページに掲載する。</w:t>
      </w:r>
    </w:p>
    <w:p w:rsidR="003972FB" w:rsidRPr="0041615E" w:rsidRDefault="003972FB" w:rsidP="0081583F">
      <w:pPr>
        <w:adjustRightInd w:val="0"/>
        <w:spacing w:line="240" w:lineRule="atLeast"/>
        <w:ind w:left="424" w:hangingChars="202" w:hanging="424"/>
        <w:contextualSpacing/>
        <w:jc w:val="left"/>
        <w:rPr>
          <w:rFonts w:asciiTheme="minorEastAsia" w:hAnsiTheme="minorEastAsia"/>
          <w:szCs w:val="21"/>
        </w:rPr>
      </w:pPr>
    </w:p>
    <w:p w:rsidR="00C911BE" w:rsidRPr="0041615E" w:rsidRDefault="00400967" w:rsidP="00C911BE">
      <w:pPr>
        <w:adjustRightInd w:val="0"/>
        <w:spacing w:line="240" w:lineRule="atLeast"/>
        <w:contextualSpacing/>
        <w:jc w:val="left"/>
        <w:rPr>
          <w:rFonts w:asciiTheme="minorEastAsia" w:hAnsiTheme="minorEastAsia"/>
          <w:b/>
          <w:szCs w:val="21"/>
        </w:rPr>
      </w:pPr>
      <w:r w:rsidRPr="0041615E">
        <w:rPr>
          <w:rFonts w:asciiTheme="minorEastAsia" w:hAnsiTheme="minorEastAsia" w:hint="eastAsia"/>
          <w:b/>
          <w:szCs w:val="21"/>
        </w:rPr>
        <w:t>７</w:t>
      </w:r>
      <w:r w:rsidR="00C911BE" w:rsidRPr="0041615E">
        <w:rPr>
          <w:rFonts w:asciiTheme="minorEastAsia" w:hAnsiTheme="minorEastAsia" w:hint="eastAsia"/>
          <w:b/>
          <w:szCs w:val="21"/>
        </w:rPr>
        <w:t>．審査について</w:t>
      </w:r>
    </w:p>
    <w:p w:rsidR="00C911BE" w:rsidRPr="0041615E" w:rsidRDefault="00C911BE" w:rsidP="00C911BE">
      <w:pPr>
        <w:adjustRightInd w:val="0"/>
        <w:spacing w:line="240" w:lineRule="atLeast"/>
        <w:ind w:leftChars="200" w:left="420"/>
        <w:contextualSpacing/>
        <w:jc w:val="left"/>
        <w:rPr>
          <w:rFonts w:asciiTheme="minorEastAsia" w:hAnsiTheme="minorEastAsia"/>
          <w:szCs w:val="21"/>
        </w:rPr>
      </w:pPr>
      <w:r w:rsidRPr="0041615E">
        <w:rPr>
          <w:rFonts w:asciiTheme="minorEastAsia" w:hAnsiTheme="minorEastAsia" w:hint="eastAsia"/>
          <w:szCs w:val="21"/>
        </w:rPr>
        <w:t>（１）審査方法</w:t>
      </w:r>
    </w:p>
    <w:p w:rsidR="00C911BE" w:rsidRPr="0041615E" w:rsidRDefault="00C911BE" w:rsidP="00C911BE">
      <w:pPr>
        <w:adjustRightInd w:val="0"/>
        <w:spacing w:line="240" w:lineRule="atLeast"/>
        <w:ind w:left="424" w:hangingChars="202" w:hanging="424"/>
        <w:contextualSpacing/>
        <w:jc w:val="left"/>
        <w:rPr>
          <w:rFonts w:asciiTheme="minorEastAsia" w:hAnsiTheme="minorEastAsia" w:cs="ＭＳ 明朝"/>
          <w:kern w:val="0"/>
          <w:szCs w:val="21"/>
        </w:rPr>
      </w:pPr>
      <w:r w:rsidRPr="0041615E">
        <w:rPr>
          <w:rFonts w:asciiTheme="minorEastAsia" w:hAnsiTheme="minorEastAsia" w:hint="eastAsia"/>
          <w:szCs w:val="21"/>
        </w:rPr>
        <w:t xml:space="preserve">　　　　①</w:t>
      </w:r>
      <w:r w:rsidRPr="0041615E">
        <w:rPr>
          <w:rFonts w:asciiTheme="minorEastAsia" w:hAnsiTheme="minorEastAsia" w:cs="ＭＳ 明朝" w:hint="eastAsia"/>
          <w:kern w:val="0"/>
          <w:szCs w:val="21"/>
        </w:rPr>
        <w:t>企画提案書等の審査は、別途定める審査委員会に諮り、最優秀提案１件を選定する。</w:t>
      </w:r>
    </w:p>
    <w:p w:rsidR="00C911BE" w:rsidRPr="0041615E" w:rsidRDefault="00C911BE" w:rsidP="00C911BE">
      <w:pPr>
        <w:adjustRightInd w:val="0"/>
        <w:spacing w:line="240" w:lineRule="atLeast"/>
        <w:ind w:left="1054" w:hangingChars="502" w:hanging="1054"/>
        <w:contextualSpacing/>
        <w:jc w:val="left"/>
        <w:rPr>
          <w:rFonts w:asciiTheme="minorEastAsia" w:hAnsiTheme="minorEastAsia" w:cs="ＭＳ 明朝"/>
          <w:kern w:val="0"/>
          <w:szCs w:val="21"/>
        </w:rPr>
      </w:pPr>
      <w:r w:rsidRPr="0041615E">
        <w:rPr>
          <w:rFonts w:asciiTheme="minorEastAsia" w:hAnsiTheme="minorEastAsia" w:cs="ＭＳ 明朝" w:hint="eastAsia"/>
          <w:kern w:val="0"/>
          <w:szCs w:val="21"/>
        </w:rPr>
        <w:t xml:space="preserve">　　　　②提出された書類を使用し、応募者によるプレゼンテーション審査を実施する。審査は別紙</w:t>
      </w:r>
      <w:r w:rsidR="0088361C" w:rsidRPr="0041615E">
        <w:rPr>
          <w:rFonts w:asciiTheme="minorEastAsia" w:hAnsiTheme="minorEastAsia" w:cs="ＭＳ 明朝" w:hint="eastAsia"/>
          <w:kern w:val="0"/>
          <w:szCs w:val="21"/>
        </w:rPr>
        <w:t>３</w:t>
      </w:r>
      <w:r w:rsidRPr="0041615E">
        <w:rPr>
          <w:rFonts w:asciiTheme="minorEastAsia" w:hAnsiTheme="minorEastAsia" w:cs="ＭＳ 明朝" w:hint="eastAsia"/>
          <w:kern w:val="0"/>
          <w:szCs w:val="21"/>
        </w:rPr>
        <w:t>「審査基準表」に基づき審査する。１社につき、持ち時間２５分（提案：１５分、質疑応答１０分）とする。</w:t>
      </w:r>
    </w:p>
    <w:p w:rsidR="00C911BE" w:rsidRPr="0041615E" w:rsidRDefault="00400967" w:rsidP="00400967">
      <w:pPr>
        <w:adjustRightInd w:val="0"/>
        <w:spacing w:line="240" w:lineRule="atLeast"/>
        <w:ind w:leftChars="404" w:left="1058" w:hangingChars="100" w:hanging="210"/>
        <w:contextualSpacing/>
        <w:jc w:val="left"/>
        <w:rPr>
          <w:rFonts w:asciiTheme="minorEastAsia" w:hAnsiTheme="minorEastAsia"/>
          <w:szCs w:val="21"/>
        </w:rPr>
      </w:pPr>
      <w:r w:rsidRPr="0041615E">
        <w:rPr>
          <w:rFonts w:asciiTheme="minorEastAsia" w:hAnsiTheme="minorEastAsia" w:hint="eastAsia"/>
          <w:szCs w:val="21"/>
        </w:rPr>
        <w:t>③</w:t>
      </w:r>
      <w:r w:rsidR="00C911BE" w:rsidRPr="0041615E">
        <w:rPr>
          <w:rFonts w:asciiTheme="minorEastAsia" w:hAnsiTheme="minorEastAsia" w:hint="eastAsia"/>
          <w:szCs w:val="21"/>
        </w:rPr>
        <w:t>最優秀提案を行った者を</w:t>
      </w:r>
      <w:r w:rsidR="00010B9B" w:rsidRPr="0041615E">
        <w:rPr>
          <w:rFonts w:asciiTheme="minorEastAsia" w:hAnsiTheme="minorEastAsia" w:hint="eastAsia"/>
          <w:szCs w:val="21"/>
        </w:rPr>
        <w:t>委託</w:t>
      </w:r>
      <w:r w:rsidR="00C911BE" w:rsidRPr="0041615E">
        <w:rPr>
          <w:rFonts w:asciiTheme="minorEastAsia" w:hAnsiTheme="minorEastAsia" w:hint="eastAsia"/>
          <w:szCs w:val="21"/>
        </w:rPr>
        <w:t>候補者とする。ただし、評価の結果、最高点の提案が複数ある場合は、審議により最優秀提案を決定する。</w:t>
      </w:r>
    </w:p>
    <w:p w:rsidR="00C911BE" w:rsidRPr="0041615E" w:rsidRDefault="00400967" w:rsidP="00400967">
      <w:pPr>
        <w:adjustRightInd w:val="0"/>
        <w:spacing w:line="240" w:lineRule="atLeast"/>
        <w:ind w:leftChars="405" w:left="851" w:hanging="1"/>
        <w:contextualSpacing/>
        <w:jc w:val="left"/>
        <w:rPr>
          <w:rFonts w:asciiTheme="minorEastAsia" w:hAnsiTheme="minorEastAsia"/>
          <w:szCs w:val="21"/>
        </w:rPr>
      </w:pPr>
      <w:r w:rsidRPr="0041615E">
        <w:rPr>
          <w:rFonts w:asciiTheme="minorEastAsia" w:hAnsiTheme="minorEastAsia" w:hint="eastAsia"/>
          <w:szCs w:val="21"/>
        </w:rPr>
        <w:t>④</w:t>
      </w:r>
      <w:r w:rsidR="00C911BE" w:rsidRPr="0041615E">
        <w:rPr>
          <w:rFonts w:asciiTheme="minorEastAsia" w:hAnsiTheme="minorEastAsia" w:hint="eastAsia"/>
          <w:szCs w:val="21"/>
        </w:rPr>
        <w:t>提案者が１</w:t>
      </w:r>
      <w:r w:rsidR="0088361C" w:rsidRPr="0041615E">
        <w:rPr>
          <w:rFonts w:asciiTheme="minorEastAsia" w:hAnsiTheme="minorEastAsia" w:hint="eastAsia"/>
          <w:szCs w:val="21"/>
        </w:rPr>
        <w:t>者</w:t>
      </w:r>
      <w:r w:rsidR="00C911BE" w:rsidRPr="0041615E">
        <w:rPr>
          <w:rFonts w:asciiTheme="minorEastAsia" w:hAnsiTheme="minorEastAsia" w:hint="eastAsia"/>
          <w:szCs w:val="21"/>
        </w:rPr>
        <w:t>のみの場合は、提案が基準点を満たす場合のみ採択する。</w:t>
      </w:r>
    </w:p>
    <w:p w:rsidR="00C911BE" w:rsidRPr="0041615E" w:rsidRDefault="00400967" w:rsidP="00400967">
      <w:pPr>
        <w:overflowPunct w:val="0"/>
        <w:ind w:leftChars="405" w:left="851" w:hanging="1"/>
        <w:textAlignment w:val="baseline"/>
        <w:rPr>
          <w:rFonts w:asciiTheme="minorEastAsia" w:hAnsiTheme="minorEastAsia" w:cs="ＭＳ ゴシック"/>
          <w:b/>
          <w:kern w:val="0"/>
          <w:szCs w:val="21"/>
        </w:rPr>
      </w:pPr>
      <w:r w:rsidRPr="0041615E">
        <w:rPr>
          <w:rFonts w:asciiTheme="minorEastAsia" w:hAnsiTheme="minorEastAsia" w:cs="ＭＳ 明朝" w:hint="eastAsia"/>
          <w:kern w:val="0"/>
          <w:szCs w:val="21"/>
        </w:rPr>
        <w:t>⑤</w:t>
      </w:r>
      <w:r w:rsidR="00C911BE" w:rsidRPr="0041615E">
        <w:rPr>
          <w:rFonts w:asciiTheme="minorEastAsia" w:hAnsiTheme="minorEastAsia" w:cs="ＭＳ 明朝" w:hint="eastAsia"/>
          <w:kern w:val="0"/>
          <w:szCs w:val="21"/>
        </w:rPr>
        <w:t>提案競技参加者が多数の場合、大分県消費生活・男女共同参画プラザは予備審査を行うことができる。予備審査を実施した場合は、その結果を全ての企画提案者にメールで通知する。</w:t>
      </w:r>
    </w:p>
    <w:p w:rsidR="00C911BE" w:rsidRPr="0041615E" w:rsidRDefault="00C911BE" w:rsidP="00C911BE">
      <w:pPr>
        <w:adjustRightInd w:val="0"/>
        <w:spacing w:line="240" w:lineRule="atLeast"/>
        <w:ind w:firstLineChars="200" w:firstLine="420"/>
        <w:contextualSpacing/>
        <w:jc w:val="left"/>
        <w:rPr>
          <w:rFonts w:asciiTheme="minorEastAsia" w:hAnsiTheme="minorEastAsia"/>
          <w:szCs w:val="21"/>
        </w:rPr>
      </w:pPr>
      <w:r w:rsidRPr="0041615E">
        <w:rPr>
          <w:rFonts w:asciiTheme="minorEastAsia" w:hAnsiTheme="minorEastAsia" w:hint="eastAsia"/>
          <w:szCs w:val="21"/>
        </w:rPr>
        <w:t>（２）審査委員会</w:t>
      </w:r>
    </w:p>
    <w:p w:rsidR="00C911BE" w:rsidRPr="0041615E" w:rsidRDefault="00C911BE" w:rsidP="00C911BE">
      <w:pPr>
        <w:pStyle w:val="a3"/>
        <w:numPr>
          <w:ilvl w:val="0"/>
          <w:numId w:val="23"/>
        </w:numPr>
        <w:adjustRightInd w:val="0"/>
        <w:spacing w:line="240" w:lineRule="atLeast"/>
        <w:ind w:leftChars="0"/>
        <w:contextualSpacing/>
        <w:jc w:val="left"/>
        <w:rPr>
          <w:rFonts w:asciiTheme="minorEastAsia" w:hAnsiTheme="minorEastAsia"/>
          <w:szCs w:val="21"/>
        </w:rPr>
      </w:pPr>
      <w:r w:rsidRPr="0041615E">
        <w:rPr>
          <w:rFonts w:asciiTheme="minorEastAsia" w:hAnsiTheme="minorEastAsia" w:hint="eastAsia"/>
          <w:szCs w:val="21"/>
        </w:rPr>
        <w:t>日時</w:t>
      </w:r>
    </w:p>
    <w:p w:rsidR="00C911BE" w:rsidRPr="0041615E" w:rsidRDefault="00C911BE" w:rsidP="00C911BE">
      <w:pPr>
        <w:adjustRightInd w:val="0"/>
        <w:spacing w:line="240" w:lineRule="atLeast"/>
        <w:contextualSpacing/>
        <w:jc w:val="left"/>
        <w:rPr>
          <w:rFonts w:asciiTheme="minorEastAsia" w:hAnsiTheme="minorEastAsia"/>
          <w:szCs w:val="21"/>
        </w:rPr>
      </w:pPr>
      <w:r w:rsidRPr="0041615E">
        <w:rPr>
          <w:rFonts w:asciiTheme="minorEastAsia" w:hAnsiTheme="minorEastAsia" w:hint="eastAsia"/>
          <w:szCs w:val="21"/>
        </w:rPr>
        <w:lastRenderedPageBreak/>
        <w:t xml:space="preserve">　　　　　　令和６年</w:t>
      </w:r>
      <w:r w:rsidR="00765CC5" w:rsidRPr="0041615E">
        <w:rPr>
          <w:rFonts w:asciiTheme="minorEastAsia" w:hAnsiTheme="minorEastAsia" w:hint="eastAsia"/>
          <w:szCs w:val="21"/>
        </w:rPr>
        <w:t>11</w:t>
      </w:r>
      <w:r w:rsidRPr="0041615E">
        <w:rPr>
          <w:rFonts w:asciiTheme="minorEastAsia" w:hAnsiTheme="minorEastAsia" w:hint="eastAsia"/>
          <w:szCs w:val="21"/>
        </w:rPr>
        <w:t>月</w:t>
      </w:r>
      <w:r w:rsidR="0088361C" w:rsidRPr="0041615E">
        <w:rPr>
          <w:rFonts w:asciiTheme="minorEastAsia" w:hAnsiTheme="minorEastAsia" w:hint="eastAsia"/>
          <w:szCs w:val="21"/>
        </w:rPr>
        <w:t>21</w:t>
      </w:r>
      <w:r w:rsidRPr="0041615E">
        <w:rPr>
          <w:rFonts w:asciiTheme="minorEastAsia" w:hAnsiTheme="minorEastAsia" w:hint="eastAsia"/>
          <w:szCs w:val="21"/>
        </w:rPr>
        <w:t>日（</w:t>
      </w:r>
      <w:r w:rsidR="0088361C" w:rsidRPr="0041615E">
        <w:rPr>
          <w:rFonts w:asciiTheme="minorEastAsia" w:hAnsiTheme="minorEastAsia" w:hint="eastAsia"/>
          <w:szCs w:val="21"/>
        </w:rPr>
        <w:t>木</w:t>
      </w:r>
      <w:r w:rsidRPr="0041615E">
        <w:rPr>
          <w:rFonts w:asciiTheme="minorEastAsia" w:hAnsiTheme="minorEastAsia" w:hint="eastAsia"/>
          <w:szCs w:val="21"/>
        </w:rPr>
        <w:t>）</w:t>
      </w:r>
      <w:r w:rsidR="00F31AF0" w:rsidRPr="0041615E">
        <w:rPr>
          <w:rFonts w:asciiTheme="minorEastAsia" w:hAnsiTheme="minorEastAsia" w:hint="eastAsia"/>
          <w:szCs w:val="21"/>
        </w:rPr>
        <w:t>（時間については申込者に別途通知を行う。）</w:t>
      </w:r>
    </w:p>
    <w:p w:rsidR="00C911BE" w:rsidRPr="0041615E" w:rsidRDefault="00C911BE" w:rsidP="00C911BE">
      <w:pPr>
        <w:pStyle w:val="a3"/>
        <w:numPr>
          <w:ilvl w:val="0"/>
          <w:numId w:val="23"/>
        </w:numPr>
        <w:adjustRightInd w:val="0"/>
        <w:spacing w:line="240" w:lineRule="atLeast"/>
        <w:ind w:leftChars="0"/>
        <w:contextualSpacing/>
        <w:jc w:val="left"/>
        <w:rPr>
          <w:rFonts w:asciiTheme="minorEastAsia" w:hAnsiTheme="minorEastAsia"/>
          <w:szCs w:val="21"/>
        </w:rPr>
      </w:pPr>
      <w:r w:rsidRPr="0041615E">
        <w:rPr>
          <w:rFonts w:asciiTheme="minorEastAsia" w:hAnsiTheme="minorEastAsia" w:hint="eastAsia"/>
          <w:szCs w:val="21"/>
        </w:rPr>
        <w:t>場所</w:t>
      </w:r>
    </w:p>
    <w:p w:rsidR="00C911BE" w:rsidRPr="0041615E" w:rsidRDefault="00400967" w:rsidP="00C911BE">
      <w:pPr>
        <w:pStyle w:val="a3"/>
        <w:adjustRightInd w:val="0"/>
        <w:spacing w:line="240" w:lineRule="atLeast"/>
        <w:ind w:leftChars="0" w:left="1200"/>
        <w:contextualSpacing/>
        <w:jc w:val="left"/>
        <w:rPr>
          <w:rFonts w:asciiTheme="minorEastAsia" w:hAnsiTheme="minorEastAsia"/>
          <w:szCs w:val="21"/>
        </w:rPr>
      </w:pPr>
      <w:r w:rsidRPr="0041615E">
        <w:rPr>
          <w:rFonts w:asciiTheme="minorEastAsia" w:hAnsiTheme="minorEastAsia" w:hint="eastAsia"/>
          <w:szCs w:val="21"/>
        </w:rPr>
        <w:t>大分県消費生活・男女共同参画プラザ</w:t>
      </w:r>
      <w:r w:rsidR="00C911BE" w:rsidRPr="0041615E">
        <w:rPr>
          <w:rFonts w:asciiTheme="minorEastAsia" w:hAnsiTheme="minorEastAsia" w:hint="eastAsia"/>
          <w:szCs w:val="21"/>
        </w:rPr>
        <w:t xml:space="preserve">　小会議室２</w:t>
      </w:r>
    </w:p>
    <w:p w:rsidR="00C911BE" w:rsidRPr="0041615E" w:rsidRDefault="00C911BE" w:rsidP="00C911BE">
      <w:pPr>
        <w:adjustRightInd w:val="0"/>
        <w:spacing w:line="240" w:lineRule="atLeast"/>
        <w:ind w:left="424" w:hangingChars="202" w:hanging="424"/>
        <w:contextualSpacing/>
        <w:jc w:val="left"/>
        <w:rPr>
          <w:rFonts w:asciiTheme="minorEastAsia" w:hAnsiTheme="minorEastAsia"/>
          <w:szCs w:val="21"/>
        </w:rPr>
      </w:pPr>
      <w:r w:rsidRPr="0041615E">
        <w:rPr>
          <w:rFonts w:asciiTheme="minorEastAsia" w:hAnsiTheme="minorEastAsia" w:hint="eastAsia"/>
          <w:szCs w:val="21"/>
        </w:rPr>
        <w:t xml:space="preserve">　　（３）その他注意事項</w:t>
      </w:r>
    </w:p>
    <w:p w:rsidR="00C911BE" w:rsidRPr="0041615E" w:rsidRDefault="00C911BE" w:rsidP="00C911BE">
      <w:pPr>
        <w:adjustRightInd w:val="0"/>
        <w:spacing w:line="240" w:lineRule="atLeast"/>
        <w:ind w:left="424" w:hangingChars="202" w:hanging="424"/>
        <w:contextualSpacing/>
        <w:jc w:val="left"/>
        <w:rPr>
          <w:rFonts w:asciiTheme="minorEastAsia" w:hAnsiTheme="minorEastAsia"/>
          <w:szCs w:val="21"/>
        </w:rPr>
      </w:pPr>
      <w:r w:rsidRPr="0041615E">
        <w:rPr>
          <w:rFonts w:asciiTheme="minorEastAsia" w:hAnsiTheme="minorEastAsia" w:hint="eastAsia"/>
          <w:szCs w:val="21"/>
        </w:rPr>
        <w:t xml:space="preserve">　　　　①　補完資料について</w:t>
      </w:r>
    </w:p>
    <w:p w:rsidR="00C911BE" w:rsidRPr="0041615E" w:rsidRDefault="00C911BE" w:rsidP="00C911BE">
      <w:pPr>
        <w:adjustRightInd w:val="0"/>
        <w:spacing w:line="240" w:lineRule="atLeast"/>
        <w:ind w:left="1264" w:hangingChars="602" w:hanging="1264"/>
        <w:contextualSpacing/>
        <w:jc w:val="left"/>
        <w:rPr>
          <w:rFonts w:asciiTheme="minorEastAsia" w:hAnsiTheme="minorEastAsia"/>
          <w:szCs w:val="21"/>
        </w:rPr>
      </w:pPr>
      <w:r w:rsidRPr="0041615E">
        <w:rPr>
          <w:rFonts w:asciiTheme="minorEastAsia" w:hAnsiTheme="minorEastAsia" w:hint="eastAsia"/>
          <w:szCs w:val="21"/>
        </w:rPr>
        <w:t xml:space="preserve">　　　　　　説明にあたっての補完的な資料の提出は認めない。ただし、プレゼンテーションにおいて、その内容を画面共有するものはこの限りではない。</w:t>
      </w:r>
    </w:p>
    <w:p w:rsidR="00C911BE" w:rsidRPr="0041615E" w:rsidRDefault="00C911BE" w:rsidP="00C911BE">
      <w:pPr>
        <w:pStyle w:val="a3"/>
        <w:numPr>
          <w:ilvl w:val="0"/>
          <w:numId w:val="23"/>
        </w:numPr>
        <w:adjustRightInd w:val="0"/>
        <w:spacing w:line="240" w:lineRule="atLeast"/>
        <w:ind w:leftChars="0"/>
        <w:contextualSpacing/>
        <w:jc w:val="left"/>
        <w:rPr>
          <w:rFonts w:asciiTheme="minorEastAsia" w:hAnsiTheme="minorEastAsia"/>
          <w:szCs w:val="21"/>
        </w:rPr>
      </w:pPr>
      <w:r w:rsidRPr="0041615E">
        <w:rPr>
          <w:rFonts w:asciiTheme="minorEastAsia" w:hAnsiTheme="minorEastAsia" w:hint="eastAsia"/>
          <w:szCs w:val="21"/>
        </w:rPr>
        <w:t>質疑応答時の注意事項</w:t>
      </w:r>
    </w:p>
    <w:p w:rsidR="00C911BE" w:rsidRPr="0041615E" w:rsidRDefault="00C911BE" w:rsidP="00C911BE">
      <w:pPr>
        <w:adjustRightInd w:val="0"/>
        <w:spacing w:line="240" w:lineRule="atLeast"/>
        <w:ind w:left="424" w:hangingChars="202" w:hanging="424"/>
        <w:contextualSpacing/>
        <w:jc w:val="left"/>
        <w:rPr>
          <w:rFonts w:asciiTheme="minorEastAsia" w:hAnsiTheme="minorEastAsia"/>
          <w:szCs w:val="21"/>
        </w:rPr>
      </w:pPr>
      <w:r w:rsidRPr="0041615E">
        <w:rPr>
          <w:rFonts w:asciiTheme="minorEastAsia" w:hAnsiTheme="minorEastAsia" w:hint="eastAsia"/>
          <w:szCs w:val="21"/>
        </w:rPr>
        <w:t xml:space="preserve">　　　　　　委員の質疑には要領よく明確に答え、委員への質問は避けること。</w:t>
      </w:r>
    </w:p>
    <w:p w:rsidR="00C911BE" w:rsidRPr="0041615E" w:rsidRDefault="00C911BE" w:rsidP="00C911BE">
      <w:pPr>
        <w:adjustRightInd w:val="0"/>
        <w:spacing w:line="240" w:lineRule="atLeast"/>
        <w:ind w:firstLineChars="200" w:firstLine="420"/>
        <w:contextualSpacing/>
        <w:jc w:val="left"/>
        <w:rPr>
          <w:rFonts w:asciiTheme="minorEastAsia" w:hAnsiTheme="minorEastAsia"/>
          <w:szCs w:val="21"/>
        </w:rPr>
      </w:pPr>
      <w:r w:rsidRPr="0041615E">
        <w:rPr>
          <w:rFonts w:asciiTheme="minorEastAsia" w:hAnsiTheme="minorEastAsia" w:hint="eastAsia"/>
          <w:szCs w:val="21"/>
        </w:rPr>
        <w:t>（４）審査結果</w:t>
      </w:r>
    </w:p>
    <w:p w:rsidR="00C911BE" w:rsidRPr="0041615E" w:rsidRDefault="00C911BE" w:rsidP="00C911BE">
      <w:pPr>
        <w:adjustRightInd w:val="0"/>
        <w:spacing w:line="240" w:lineRule="atLeast"/>
        <w:ind w:left="1050" w:hangingChars="500" w:hanging="1050"/>
        <w:contextualSpacing/>
        <w:jc w:val="left"/>
        <w:rPr>
          <w:rFonts w:asciiTheme="minorEastAsia" w:hAnsiTheme="minorEastAsia" w:cs="ＭＳ 明朝"/>
          <w:kern w:val="0"/>
          <w:szCs w:val="21"/>
        </w:rPr>
      </w:pPr>
      <w:r w:rsidRPr="0041615E">
        <w:rPr>
          <w:rFonts w:asciiTheme="minorEastAsia" w:hAnsiTheme="minorEastAsia" w:hint="eastAsia"/>
          <w:szCs w:val="21"/>
        </w:rPr>
        <w:t xml:space="preserve">　　　　　</w:t>
      </w:r>
      <w:r w:rsidRPr="0041615E">
        <w:rPr>
          <w:rFonts w:asciiTheme="minorEastAsia" w:hAnsiTheme="minorEastAsia" w:cs="ＭＳ 明朝" w:hint="eastAsia"/>
          <w:kern w:val="0"/>
          <w:szCs w:val="21"/>
        </w:rPr>
        <w:t>審査結果は、</w:t>
      </w:r>
      <w:r w:rsidRPr="0041615E">
        <w:rPr>
          <w:rFonts w:asciiTheme="minorEastAsia" w:hAnsiTheme="minorEastAsia" w:cs="ＭＳ 明朝" w:hint="eastAsia"/>
          <w:b/>
          <w:kern w:val="0"/>
          <w:szCs w:val="21"/>
        </w:rPr>
        <w:t>令和６年</w:t>
      </w:r>
      <w:r w:rsidR="00765CC5" w:rsidRPr="0041615E">
        <w:rPr>
          <w:rFonts w:asciiTheme="minorEastAsia" w:hAnsiTheme="minorEastAsia" w:cs="ＭＳ 明朝" w:hint="eastAsia"/>
          <w:b/>
          <w:kern w:val="0"/>
          <w:szCs w:val="21"/>
        </w:rPr>
        <w:t>11</w:t>
      </w:r>
      <w:r w:rsidRPr="0041615E">
        <w:rPr>
          <w:rFonts w:asciiTheme="minorEastAsia" w:hAnsiTheme="minorEastAsia" w:cs="ＭＳ 明朝" w:hint="eastAsia"/>
          <w:b/>
          <w:kern w:val="0"/>
          <w:szCs w:val="21"/>
        </w:rPr>
        <w:t>月</w:t>
      </w:r>
      <w:r w:rsidR="00765CC5" w:rsidRPr="0041615E">
        <w:rPr>
          <w:rFonts w:asciiTheme="minorEastAsia" w:hAnsiTheme="minorEastAsia" w:cs="ＭＳ 明朝" w:hint="eastAsia"/>
          <w:b/>
          <w:kern w:val="0"/>
          <w:szCs w:val="21"/>
        </w:rPr>
        <w:t>25</w:t>
      </w:r>
      <w:r w:rsidRPr="0041615E">
        <w:rPr>
          <w:rFonts w:asciiTheme="minorEastAsia" w:hAnsiTheme="minorEastAsia" w:cs="ＭＳ 明朝" w:hint="eastAsia"/>
          <w:b/>
          <w:kern w:val="0"/>
          <w:szCs w:val="21"/>
        </w:rPr>
        <w:t>日（</w:t>
      </w:r>
      <w:r w:rsidR="0088361C" w:rsidRPr="0041615E">
        <w:rPr>
          <w:rFonts w:asciiTheme="minorEastAsia" w:hAnsiTheme="minorEastAsia" w:cs="ＭＳ 明朝" w:hint="eastAsia"/>
          <w:b/>
          <w:kern w:val="0"/>
          <w:szCs w:val="21"/>
        </w:rPr>
        <w:t>月</w:t>
      </w:r>
      <w:r w:rsidRPr="0041615E">
        <w:rPr>
          <w:rFonts w:asciiTheme="minorEastAsia" w:hAnsiTheme="minorEastAsia" w:cs="ＭＳ 明朝" w:hint="eastAsia"/>
          <w:b/>
          <w:kern w:val="0"/>
          <w:szCs w:val="21"/>
        </w:rPr>
        <w:t>）</w:t>
      </w:r>
      <w:r w:rsidRPr="0041615E">
        <w:rPr>
          <w:rFonts w:asciiTheme="minorEastAsia" w:hAnsiTheme="minorEastAsia" w:cs="ＭＳ 明朝" w:hint="eastAsia"/>
          <w:kern w:val="0"/>
          <w:szCs w:val="21"/>
        </w:rPr>
        <w:t>を目途に企画提案者に対してメールにより通知する。</w:t>
      </w:r>
    </w:p>
    <w:p w:rsidR="00765CC5" w:rsidRPr="0041615E" w:rsidRDefault="00765CC5" w:rsidP="00C911BE">
      <w:pPr>
        <w:adjustRightInd w:val="0"/>
        <w:spacing w:line="240" w:lineRule="atLeast"/>
        <w:ind w:left="1050" w:hangingChars="500" w:hanging="1050"/>
        <w:contextualSpacing/>
        <w:jc w:val="left"/>
        <w:rPr>
          <w:rFonts w:asciiTheme="minorEastAsia" w:hAnsiTheme="minorEastAsia"/>
          <w:szCs w:val="21"/>
        </w:rPr>
      </w:pPr>
      <w:r w:rsidRPr="0041615E">
        <w:rPr>
          <w:rFonts w:asciiTheme="minorEastAsia" w:hAnsiTheme="minorEastAsia" w:cs="ＭＳ 明朝" w:hint="eastAsia"/>
          <w:kern w:val="0"/>
          <w:szCs w:val="21"/>
        </w:rPr>
        <w:t xml:space="preserve">　　　　　なお、審査の結果に関する問い合わせ、異議申し立ては受け付けない。</w:t>
      </w:r>
    </w:p>
    <w:p w:rsidR="00403ED7" w:rsidRPr="0041615E" w:rsidRDefault="00403ED7" w:rsidP="00765CC5">
      <w:pPr>
        <w:overflowPunct w:val="0"/>
        <w:ind w:leftChars="200" w:left="630" w:hangingChars="100" w:hanging="210"/>
        <w:textAlignment w:val="baseline"/>
        <w:rPr>
          <w:rFonts w:asciiTheme="minorEastAsia" w:hAnsiTheme="minorEastAsia" w:cs="ＭＳ 明朝"/>
          <w:kern w:val="0"/>
          <w:szCs w:val="21"/>
        </w:rPr>
      </w:pPr>
      <w:r w:rsidRPr="0041615E">
        <w:rPr>
          <w:rFonts w:asciiTheme="minorEastAsia" w:hAnsiTheme="minorEastAsia" w:cs="ＭＳ 明朝" w:hint="eastAsia"/>
          <w:kern w:val="0"/>
          <w:szCs w:val="21"/>
        </w:rPr>
        <w:t>（５）委託候補者について</w:t>
      </w:r>
    </w:p>
    <w:p w:rsidR="00403ED7" w:rsidRPr="0041615E" w:rsidRDefault="00403ED7" w:rsidP="00400967">
      <w:pPr>
        <w:overflowPunct w:val="0"/>
        <w:ind w:leftChars="500" w:left="1050"/>
        <w:textAlignment w:val="baseline"/>
        <w:rPr>
          <w:rFonts w:asciiTheme="minorEastAsia" w:hAnsiTheme="minorEastAsia" w:cs="ＭＳ 明朝"/>
          <w:kern w:val="0"/>
          <w:szCs w:val="21"/>
        </w:rPr>
      </w:pPr>
      <w:r w:rsidRPr="0041615E">
        <w:rPr>
          <w:rFonts w:asciiTheme="minorEastAsia" w:hAnsiTheme="minorEastAsia" w:cs="ＭＳ 明朝" w:hint="eastAsia"/>
          <w:kern w:val="0"/>
          <w:szCs w:val="21"/>
        </w:rPr>
        <w:t>最優秀提案を行った者を委託候補者とする。ただし、委託候補者との契約が成立しない場合は次点の者を委託候補者とする。ただし、委託候補者が審査委員を通じて不正な行為を為し、審査結果を自らに有利たらしめたことが判明したときは、契約を締結しない。なお、契約締結後に判明したときは、当該契約を無効とする。</w:t>
      </w:r>
    </w:p>
    <w:p w:rsidR="004A1D4A" w:rsidRPr="0041615E" w:rsidRDefault="004A1D4A" w:rsidP="00765CC5">
      <w:pPr>
        <w:overflowPunct w:val="0"/>
        <w:ind w:leftChars="500" w:left="1050" w:firstLineChars="100" w:firstLine="210"/>
        <w:textAlignment w:val="baseline"/>
        <w:rPr>
          <w:rFonts w:asciiTheme="minorEastAsia" w:hAnsiTheme="minorEastAsia"/>
          <w:kern w:val="0"/>
          <w:szCs w:val="21"/>
        </w:rPr>
      </w:pPr>
    </w:p>
    <w:p w:rsidR="00DB4D73" w:rsidRPr="0041615E" w:rsidRDefault="00400967" w:rsidP="00DB4D73">
      <w:pPr>
        <w:adjustRightInd w:val="0"/>
        <w:spacing w:line="240" w:lineRule="atLeast"/>
        <w:ind w:left="426" w:hangingChars="202" w:hanging="426"/>
        <w:contextualSpacing/>
        <w:jc w:val="left"/>
        <w:rPr>
          <w:rFonts w:asciiTheme="minorEastAsia" w:hAnsiTheme="minorEastAsia"/>
          <w:b/>
          <w:szCs w:val="21"/>
        </w:rPr>
      </w:pPr>
      <w:r w:rsidRPr="0041615E">
        <w:rPr>
          <w:rFonts w:asciiTheme="minorEastAsia" w:hAnsiTheme="minorEastAsia" w:hint="eastAsia"/>
          <w:b/>
          <w:szCs w:val="21"/>
        </w:rPr>
        <w:t>８</w:t>
      </w:r>
      <w:r w:rsidR="004A1D4A" w:rsidRPr="0041615E">
        <w:rPr>
          <w:rFonts w:asciiTheme="minorEastAsia" w:hAnsiTheme="minorEastAsia" w:hint="eastAsia"/>
          <w:b/>
          <w:szCs w:val="21"/>
        </w:rPr>
        <w:t>．業務委託契約の締結</w:t>
      </w:r>
    </w:p>
    <w:p w:rsidR="004A1D4A" w:rsidRPr="0041615E" w:rsidRDefault="004A1D4A" w:rsidP="00DB4D73">
      <w:pPr>
        <w:adjustRightInd w:val="0"/>
        <w:spacing w:line="240" w:lineRule="atLeast"/>
        <w:ind w:left="424" w:hangingChars="202" w:hanging="424"/>
        <w:contextualSpacing/>
        <w:jc w:val="left"/>
        <w:rPr>
          <w:rFonts w:asciiTheme="minorEastAsia" w:hAnsiTheme="minorEastAsia"/>
          <w:szCs w:val="21"/>
        </w:rPr>
      </w:pPr>
      <w:r w:rsidRPr="0041615E">
        <w:rPr>
          <w:rFonts w:asciiTheme="minorEastAsia" w:hAnsiTheme="minorEastAsia" w:hint="eastAsia"/>
          <w:szCs w:val="21"/>
        </w:rPr>
        <w:t xml:space="preserve">　　　県は、審査の結果を踏まえて採択予定者を決定し、事業内容及び委託金額について双方協議のうえ、大分県契約事務規則に基づき、業務委託契約を締結する。</w:t>
      </w:r>
    </w:p>
    <w:p w:rsidR="004A1D4A" w:rsidRPr="0041615E" w:rsidRDefault="004A1D4A" w:rsidP="00DB4D73">
      <w:pPr>
        <w:adjustRightInd w:val="0"/>
        <w:spacing w:line="240" w:lineRule="atLeast"/>
        <w:ind w:left="424" w:hangingChars="202" w:hanging="424"/>
        <w:contextualSpacing/>
        <w:jc w:val="left"/>
        <w:rPr>
          <w:rFonts w:asciiTheme="minorEastAsia" w:hAnsiTheme="minorEastAsia"/>
          <w:szCs w:val="21"/>
        </w:rPr>
      </w:pPr>
    </w:p>
    <w:p w:rsidR="004A1D4A" w:rsidRPr="0041615E" w:rsidRDefault="00400967" w:rsidP="00DB4D73">
      <w:pPr>
        <w:adjustRightInd w:val="0"/>
        <w:spacing w:line="240" w:lineRule="atLeast"/>
        <w:ind w:left="426" w:hangingChars="202" w:hanging="426"/>
        <w:contextualSpacing/>
        <w:jc w:val="left"/>
        <w:rPr>
          <w:rFonts w:asciiTheme="minorEastAsia" w:hAnsiTheme="minorEastAsia"/>
          <w:b/>
          <w:szCs w:val="21"/>
        </w:rPr>
      </w:pPr>
      <w:r w:rsidRPr="0041615E">
        <w:rPr>
          <w:rFonts w:asciiTheme="minorEastAsia" w:hAnsiTheme="minorEastAsia" w:hint="eastAsia"/>
          <w:b/>
          <w:szCs w:val="21"/>
        </w:rPr>
        <w:t>９</w:t>
      </w:r>
      <w:r w:rsidR="004A1D4A" w:rsidRPr="0041615E">
        <w:rPr>
          <w:rFonts w:asciiTheme="minorEastAsia" w:hAnsiTheme="minorEastAsia" w:hint="eastAsia"/>
          <w:b/>
          <w:szCs w:val="21"/>
        </w:rPr>
        <w:t>．受託者の変更</w:t>
      </w:r>
    </w:p>
    <w:p w:rsidR="004A1D4A" w:rsidRPr="0041615E" w:rsidRDefault="004A1D4A" w:rsidP="004A1D4A">
      <w:pPr>
        <w:adjustRightInd w:val="0"/>
        <w:spacing w:line="240" w:lineRule="atLeast"/>
        <w:ind w:left="630" w:hangingChars="300" w:hanging="630"/>
        <w:contextualSpacing/>
        <w:jc w:val="left"/>
        <w:rPr>
          <w:rFonts w:asciiTheme="minorEastAsia" w:hAnsiTheme="minorEastAsia"/>
          <w:szCs w:val="21"/>
        </w:rPr>
      </w:pPr>
      <w:r w:rsidRPr="0041615E">
        <w:rPr>
          <w:rFonts w:asciiTheme="minorEastAsia" w:hAnsiTheme="minorEastAsia" w:hint="eastAsia"/>
          <w:szCs w:val="21"/>
        </w:rPr>
        <w:t xml:space="preserve">　　　契約締結後であっても、提案書など提出書類に</w:t>
      </w:r>
      <w:r w:rsidR="00FD4867" w:rsidRPr="0041615E">
        <w:rPr>
          <w:rFonts w:asciiTheme="minorEastAsia" w:hAnsiTheme="minorEastAsia" w:hint="eastAsia"/>
          <w:szCs w:val="21"/>
        </w:rPr>
        <w:t>虚偽</w:t>
      </w:r>
      <w:r w:rsidRPr="0041615E">
        <w:rPr>
          <w:rFonts w:asciiTheme="minorEastAsia" w:hAnsiTheme="minorEastAsia" w:hint="eastAsia"/>
          <w:szCs w:val="21"/>
        </w:rPr>
        <w:t>の記載が明らかになった場合、受託者</w:t>
      </w:r>
    </w:p>
    <w:p w:rsidR="004A1D4A" w:rsidRPr="0041615E" w:rsidRDefault="004A1D4A" w:rsidP="004A1D4A">
      <w:pPr>
        <w:adjustRightInd w:val="0"/>
        <w:spacing w:line="240" w:lineRule="atLeast"/>
        <w:ind w:leftChars="200" w:left="420"/>
        <w:contextualSpacing/>
        <w:jc w:val="left"/>
        <w:rPr>
          <w:rFonts w:asciiTheme="minorEastAsia" w:hAnsiTheme="minorEastAsia"/>
          <w:szCs w:val="21"/>
        </w:rPr>
      </w:pPr>
      <w:r w:rsidRPr="0041615E">
        <w:rPr>
          <w:rFonts w:asciiTheme="minorEastAsia" w:hAnsiTheme="minorEastAsia" w:hint="eastAsia"/>
          <w:szCs w:val="21"/>
        </w:rPr>
        <w:t>に重大な瑕疵がある場合、業務遂行の意思が認められない場合、または、業務遂行能力がないと認められる場合等は、契約を解除し、受託者を変更することを妨げないものとする。</w:t>
      </w:r>
    </w:p>
    <w:p w:rsidR="000E41D0" w:rsidRPr="0041615E" w:rsidRDefault="000E41D0" w:rsidP="000E41D0">
      <w:pPr>
        <w:adjustRightInd w:val="0"/>
        <w:spacing w:line="240" w:lineRule="atLeast"/>
        <w:contextualSpacing/>
        <w:jc w:val="left"/>
        <w:rPr>
          <w:rFonts w:asciiTheme="minorEastAsia" w:hAnsiTheme="minorEastAsia"/>
          <w:szCs w:val="21"/>
        </w:rPr>
      </w:pPr>
    </w:p>
    <w:p w:rsidR="00962FB3" w:rsidRPr="0041615E" w:rsidRDefault="00400967" w:rsidP="0081583F">
      <w:pPr>
        <w:adjustRightInd w:val="0"/>
        <w:spacing w:line="240" w:lineRule="atLeast"/>
        <w:ind w:left="426" w:hangingChars="202" w:hanging="426"/>
        <w:contextualSpacing/>
        <w:jc w:val="left"/>
        <w:rPr>
          <w:rFonts w:asciiTheme="minorEastAsia" w:hAnsiTheme="minorEastAsia"/>
          <w:b/>
          <w:szCs w:val="21"/>
        </w:rPr>
      </w:pPr>
      <w:r w:rsidRPr="0041615E">
        <w:rPr>
          <w:rFonts w:asciiTheme="minorEastAsia" w:hAnsiTheme="minorEastAsia" w:hint="eastAsia"/>
          <w:b/>
          <w:szCs w:val="21"/>
        </w:rPr>
        <w:t>１０</w:t>
      </w:r>
      <w:r w:rsidR="00962FB3" w:rsidRPr="0041615E">
        <w:rPr>
          <w:rFonts w:asciiTheme="minorEastAsia" w:hAnsiTheme="minorEastAsia" w:hint="eastAsia"/>
          <w:b/>
          <w:szCs w:val="21"/>
        </w:rPr>
        <w:t>．その他</w:t>
      </w:r>
    </w:p>
    <w:p w:rsidR="00F54C95" w:rsidRPr="0041615E" w:rsidRDefault="00F54C95" w:rsidP="00FD4867">
      <w:pPr>
        <w:adjustRightInd w:val="0"/>
        <w:spacing w:line="240" w:lineRule="atLeast"/>
        <w:ind w:leftChars="135" w:left="415" w:hangingChars="63" w:hanging="132"/>
        <w:contextualSpacing/>
        <w:jc w:val="left"/>
        <w:rPr>
          <w:rFonts w:asciiTheme="minorEastAsia" w:hAnsiTheme="minorEastAsia"/>
          <w:szCs w:val="21"/>
        </w:rPr>
      </w:pPr>
      <w:r w:rsidRPr="0041615E">
        <w:rPr>
          <w:rFonts w:asciiTheme="minorEastAsia" w:hAnsiTheme="minorEastAsia" w:hint="eastAsia"/>
          <w:szCs w:val="21"/>
        </w:rPr>
        <w:t>（１）委託先に決定した団体と、事業の運営、実施体制等について協議、調整したうえで委託契約を締結する。</w:t>
      </w:r>
      <w:r w:rsidR="00403ED7" w:rsidRPr="0041615E">
        <w:rPr>
          <w:rFonts w:asciiTheme="minorEastAsia" w:hAnsiTheme="minorEastAsia" w:hint="eastAsia"/>
          <w:szCs w:val="21"/>
        </w:rPr>
        <w:t>なお、初回の打ち合わせは</w:t>
      </w:r>
      <w:r w:rsidR="001B1543" w:rsidRPr="0041615E">
        <w:rPr>
          <w:rFonts w:asciiTheme="minorEastAsia" w:hAnsiTheme="minorEastAsia" w:hint="eastAsia"/>
          <w:szCs w:val="21"/>
        </w:rPr>
        <w:t>県と日程調整の上、早期（</w:t>
      </w:r>
      <w:r w:rsidR="00765CC5" w:rsidRPr="0041615E">
        <w:rPr>
          <w:rFonts w:asciiTheme="minorEastAsia" w:hAnsiTheme="minorEastAsia" w:hint="eastAsia"/>
          <w:szCs w:val="21"/>
        </w:rPr>
        <w:t>12</w:t>
      </w:r>
      <w:r w:rsidR="001B1543" w:rsidRPr="0041615E">
        <w:rPr>
          <w:rFonts w:asciiTheme="minorEastAsia" w:hAnsiTheme="minorEastAsia" w:hint="eastAsia"/>
          <w:szCs w:val="21"/>
        </w:rPr>
        <w:t>月</w:t>
      </w:r>
      <w:r w:rsidR="0088361C" w:rsidRPr="0041615E">
        <w:rPr>
          <w:rFonts w:asciiTheme="minorEastAsia" w:hAnsiTheme="minorEastAsia" w:hint="eastAsia"/>
          <w:szCs w:val="21"/>
        </w:rPr>
        <w:t>上旬</w:t>
      </w:r>
      <w:r w:rsidR="001B1543" w:rsidRPr="0041615E">
        <w:rPr>
          <w:rFonts w:asciiTheme="minorEastAsia" w:hAnsiTheme="minorEastAsia" w:hint="eastAsia"/>
          <w:szCs w:val="21"/>
        </w:rPr>
        <w:t>頃）に行う</w:t>
      </w:r>
      <w:r w:rsidR="00011772" w:rsidRPr="0041615E">
        <w:rPr>
          <w:rFonts w:asciiTheme="minorEastAsia" w:hAnsiTheme="minorEastAsia" w:hint="eastAsia"/>
          <w:szCs w:val="21"/>
        </w:rPr>
        <w:t>こと。</w:t>
      </w:r>
    </w:p>
    <w:p w:rsidR="00F54C95" w:rsidRPr="0041615E" w:rsidRDefault="00F54C95" w:rsidP="00FD4867">
      <w:pPr>
        <w:adjustRightInd w:val="0"/>
        <w:spacing w:line="240" w:lineRule="atLeast"/>
        <w:ind w:leftChars="135" w:left="415" w:hangingChars="63" w:hanging="132"/>
        <w:contextualSpacing/>
        <w:jc w:val="left"/>
        <w:rPr>
          <w:rFonts w:asciiTheme="minorEastAsia" w:hAnsiTheme="minorEastAsia"/>
          <w:szCs w:val="21"/>
        </w:rPr>
      </w:pPr>
      <w:r w:rsidRPr="0041615E">
        <w:rPr>
          <w:rFonts w:asciiTheme="minorEastAsia" w:hAnsiTheme="minorEastAsia" w:hint="eastAsia"/>
          <w:szCs w:val="21"/>
        </w:rPr>
        <w:t>（２）事業実施にあたっては、県と協議のうえ進めるものとする。</w:t>
      </w:r>
    </w:p>
    <w:p w:rsidR="00F54C95" w:rsidRPr="0041615E" w:rsidRDefault="00F54C95" w:rsidP="00FD4867">
      <w:pPr>
        <w:adjustRightInd w:val="0"/>
        <w:spacing w:line="240" w:lineRule="atLeast"/>
        <w:ind w:leftChars="135" w:left="415" w:hangingChars="63" w:hanging="132"/>
        <w:contextualSpacing/>
        <w:jc w:val="left"/>
        <w:rPr>
          <w:rFonts w:asciiTheme="minorEastAsia" w:hAnsiTheme="minorEastAsia"/>
          <w:szCs w:val="21"/>
        </w:rPr>
      </w:pPr>
      <w:r w:rsidRPr="0041615E">
        <w:rPr>
          <w:rFonts w:asciiTheme="minorEastAsia" w:hAnsiTheme="minorEastAsia" w:hint="eastAsia"/>
          <w:szCs w:val="21"/>
        </w:rPr>
        <w:t>（３）参加団体による企画提案書の作成、提出等に要する経費は負担しない。</w:t>
      </w:r>
    </w:p>
    <w:p w:rsidR="00F54C95" w:rsidRPr="0041615E" w:rsidRDefault="00F54C95" w:rsidP="00FD4867">
      <w:pPr>
        <w:adjustRightInd w:val="0"/>
        <w:spacing w:line="240" w:lineRule="atLeast"/>
        <w:ind w:leftChars="135" w:left="415" w:hangingChars="63" w:hanging="132"/>
        <w:contextualSpacing/>
        <w:jc w:val="left"/>
        <w:rPr>
          <w:rFonts w:asciiTheme="minorEastAsia" w:hAnsiTheme="minorEastAsia"/>
          <w:szCs w:val="21"/>
        </w:rPr>
      </w:pPr>
      <w:r w:rsidRPr="0041615E">
        <w:rPr>
          <w:rFonts w:asciiTheme="minorEastAsia" w:hAnsiTheme="minorEastAsia" w:hint="eastAsia"/>
          <w:szCs w:val="21"/>
        </w:rPr>
        <w:t>（４）提出された企画提案書等は返却しない。なお、企画提案書等は選定以外には使用しない。</w:t>
      </w:r>
    </w:p>
    <w:p w:rsidR="00F54C95" w:rsidRPr="0041615E" w:rsidRDefault="00F54C95" w:rsidP="00FD4867">
      <w:pPr>
        <w:adjustRightInd w:val="0"/>
        <w:spacing w:line="240" w:lineRule="atLeast"/>
        <w:ind w:leftChars="135" w:left="415" w:hangingChars="63" w:hanging="132"/>
        <w:contextualSpacing/>
        <w:jc w:val="left"/>
        <w:rPr>
          <w:rFonts w:asciiTheme="minorEastAsia" w:hAnsiTheme="minorEastAsia"/>
          <w:szCs w:val="21"/>
        </w:rPr>
      </w:pPr>
      <w:r w:rsidRPr="0041615E">
        <w:rPr>
          <w:rFonts w:asciiTheme="minorEastAsia" w:hAnsiTheme="minorEastAsia" w:hint="eastAsia"/>
          <w:szCs w:val="21"/>
        </w:rPr>
        <w:t>（５）虚偽の記載をした参加申込書等は無効とする。また、参加要件を満たさない者又は委託事業者選定までの間に参加要件を満たさなくなった者が提出した参加申込書等は無効とする。</w:t>
      </w:r>
    </w:p>
    <w:p w:rsidR="00F54C95" w:rsidRPr="0041615E" w:rsidRDefault="00F54C95" w:rsidP="00FD4867">
      <w:pPr>
        <w:adjustRightInd w:val="0"/>
        <w:spacing w:line="240" w:lineRule="atLeast"/>
        <w:ind w:leftChars="135" w:left="415" w:hangingChars="63" w:hanging="132"/>
        <w:contextualSpacing/>
        <w:jc w:val="left"/>
        <w:rPr>
          <w:rFonts w:asciiTheme="minorEastAsia" w:hAnsiTheme="minorEastAsia"/>
          <w:szCs w:val="21"/>
        </w:rPr>
      </w:pPr>
      <w:r w:rsidRPr="0041615E">
        <w:rPr>
          <w:rFonts w:asciiTheme="minorEastAsia" w:hAnsiTheme="minorEastAsia" w:hint="eastAsia"/>
          <w:szCs w:val="21"/>
        </w:rPr>
        <w:t>（６）参加要件を満たしていない場合、企画競争で最高位の評価を受けても契約締結ができないので注意すること。なお、この場合は、次順位の者と契約を締結する。</w:t>
      </w:r>
    </w:p>
    <w:p w:rsidR="00682107" w:rsidRPr="0041615E" w:rsidRDefault="00F54C95" w:rsidP="00FD4867">
      <w:pPr>
        <w:adjustRightInd w:val="0"/>
        <w:spacing w:line="240" w:lineRule="atLeast"/>
        <w:ind w:leftChars="135" w:left="415" w:hangingChars="63" w:hanging="132"/>
        <w:contextualSpacing/>
        <w:jc w:val="left"/>
        <w:rPr>
          <w:rFonts w:asciiTheme="minorEastAsia" w:hAnsiTheme="minorEastAsia"/>
          <w:szCs w:val="21"/>
        </w:rPr>
      </w:pPr>
      <w:r w:rsidRPr="0041615E">
        <w:rPr>
          <w:rFonts w:asciiTheme="minorEastAsia" w:hAnsiTheme="minorEastAsia" w:hint="eastAsia"/>
          <w:szCs w:val="21"/>
        </w:rPr>
        <w:t>（７</w:t>
      </w:r>
      <w:r w:rsidR="00962FB3" w:rsidRPr="0041615E">
        <w:rPr>
          <w:rFonts w:asciiTheme="minorEastAsia" w:hAnsiTheme="minorEastAsia" w:hint="eastAsia"/>
          <w:szCs w:val="21"/>
        </w:rPr>
        <w:t>）</w:t>
      </w:r>
      <w:r w:rsidR="00682107" w:rsidRPr="0041615E">
        <w:rPr>
          <w:rFonts w:asciiTheme="minorEastAsia" w:hAnsiTheme="minorEastAsia" w:hint="eastAsia"/>
          <w:szCs w:val="21"/>
        </w:rPr>
        <w:t>本事業に関連して、国や県、市町村の補助事業や委託事業の採択等を受けている（受ける予定）である場合、必ず事前に申し出ること。（申請中のものも含む。）</w:t>
      </w:r>
    </w:p>
    <w:p w:rsidR="00F54C95" w:rsidRPr="0041615E" w:rsidRDefault="00F54C95" w:rsidP="00FD4867">
      <w:pPr>
        <w:adjustRightInd w:val="0"/>
        <w:spacing w:line="240" w:lineRule="atLeast"/>
        <w:ind w:leftChars="135" w:left="415" w:hangingChars="63" w:hanging="132"/>
        <w:contextualSpacing/>
        <w:jc w:val="left"/>
        <w:rPr>
          <w:rFonts w:asciiTheme="minorEastAsia" w:hAnsiTheme="minorEastAsia"/>
          <w:szCs w:val="21"/>
        </w:rPr>
      </w:pPr>
      <w:r w:rsidRPr="0041615E">
        <w:rPr>
          <w:rFonts w:asciiTheme="minorEastAsia" w:hAnsiTheme="minorEastAsia" w:hint="eastAsia"/>
          <w:szCs w:val="21"/>
        </w:rPr>
        <w:lastRenderedPageBreak/>
        <w:t>（８）公正な審査を妨害する恐れのあるあらゆる行為を禁止する。</w:t>
      </w:r>
    </w:p>
    <w:p w:rsidR="002132DC" w:rsidRPr="0041615E" w:rsidRDefault="002132DC" w:rsidP="00C534AF">
      <w:pPr>
        <w:adjustRightInd w:val="0"/>
        <w:spacing w:line="240" w:lineRule="atLeast"/>
        <w:contextualSpacing/>
        <w:jc w:val="left"/>
        <w:rPr>
          <w:rFonts w:asciiTheme="minorEastAsia" w:hAnsiTheme="minorEastAsia"/>
          <w:b/>
          <w:szCs w:val="21"/>
        </w:rPr>
      </w:pPr>
    </w:p>
    <w:p w:rsidR="00962FB3" w:rsidRPr="0041615E" w:rsidRDefault="00C534AF" w:rsidP="0081583F">
      <w:pPr>
        <w:adjustRightInd w:val="0"/>
        <w:spacing w:line="240" w:lineRule="atLeast"/>
        <w:ind w:left="426" w:hangingChars="202" w:hanging="426"/>
        <w:contextualSpacing/>
        <w:jc w:val="left"/>
        <w:rPr>
          <w:rFonts w:asciiTheme="minorEastAsia" w:hAnsiTheme="minorEastAsia"/>
          <w:b/>
          <w:szCs w:val="21"/>
        </w:rPr>
      </w:pPr>
      <w:r w:rsidRPr="0041615E">
        <w:rPr>
          <w:rFonts w:asciiTheme="minorEastAsia" w:hAnsiTheme="minorEastAsia" w:hint="eastAsia"/>
          <w:b/>
          <w:szCs w:val="21"/>
        </w:rPr>
        <w:t>１１</w:t>
      </w:r>
      <w:r w:rsidR="00962FB3" w:rsidRPr="0041615E">
        <w:rPr>
          <w:rFonts w:asciiTheme="minorEastAsia" w:hAnsiTheme="minorEastAsia" w:hint="eastAsia"/>
          <w:b/>
          <w:szCs w:val="21"/>
        </w:rPr>
        <w:t>．契約に関する事務を担当する部局の名称及び所在地</w:t>
      </w:r>
    </w:p>
    <w:p w:rsidR="004A1D4A" w:rsidRPr="0041615E" w:rsidRDefault="004A1D4A" w:rsidP="000E41D0">
      <w:pPr>
        <w:spacing w:line="240" w:lineRule="atLeast"/>
        <w:ind w:firstLineChars="300" w:firstLine="630"/>
        <w:contextualSpacing/>
        <w:mirrorIndents/>
        <w:rPr>
          <w:rFonts w:asciiTheme="minorEastAsia" w:hAnsiTheme="minorEastAsia"/>
          <w:szCs w:val="21"/>
        </w:rPr>
      </w:pPr>
      <w:r w:rsidRPr="0041615E">
        <w:rPr>
          <w:rFonts w:asciiTheme="minorEastAsia" w:hAnsiTheme="minorEastAsia" w:hint="eastAsia"/>
          <w:szCs w:val="21"/>
        </w:rPr>
        <w:t>大分県消費生活・男女共同参画プラザ　消費生活班</w:t>
      </w:r>
    </w:p>
    <w:p w:rsidR="000E41D0" w:rsidRPr="0041615E" w:rsidRDefault="000E41D0" w:rsidP="000E41D0">
      <w:pPr>
        <w:spacing w:line="240" w:lineRule="atLeast"/>
        <w:ind w:firstLineChars="300" w:firstLine="630"/>
        <w:contextualSpacing/>
        <w:mirrorIndents/>
        <w:rPr>
          <w:rFonts w:asciiTheme="minorEastAsia" w:hAnsiTheme="minorEastAsia"/>
          <w:szCs w:val="21"/>
        </w:rPr>
      </w:pPr>
      <w:r w:rsidRPr="0041615E">
        <w:rPr>
          <w:rFonts w:asciiTheme="minorEastAsia" w:hAnsiTheme="minorEastAsia" w:hint="eastAsia"/>
          <w:szCs w:val="21"/>
        </w:rPr>
        <w:t>〒８７０－００３７</w:t>
      </w:r>
    </w:p>
    <w:p w:rsidR="000E41D0" w:rsidRPr="0041615E" w:rsidRDefault="000E41D0" w:rsidP="000E41D0">
      <w:pPr>
        <w:spacing w:line="240" w:lineRule="atLeast"/>
        <w:ind w:firstLineChars="300" w:firstLine="630"/>
        <w:contextualSpacing/>
        <w:mirrorIndents/>
        <w:rPr>
          <w:rFonts w:asciiTheme="minorEastAsia" w:hAnsiTheme="minorEastAsia"/>
          <w:szCs w:val="21"/>
        </w:rPr>
      </w:pPr>
      <w:r w:rsidRPr="0041615E">
        <w:rPr>
          <w:rFonts w:asciiTheme="minorEastAsia" w:hAnsiTheme="minorEastAsia" w:hint="eastAsia"/>
          <w:szCs w:val="21"/>
        </w:rPr>
        <w:t>大分県大分市東春日町１番１号</w:t>
      </w:r>
    </w:p>
    <w:p w:rsidR="000E41D0" w:rsidRPr="0041615E" w:rsidRDefault="000E41D0" w:rsidP="000E41D0">
      <w:pPr>
        <w:spacing w:line="240" w:lineRule="atLeast"/>
        <w:contextualSpacing/>
        <w:mirrorIndents/>
        <w:rPr>
          <w:rFonts w:asciiTheme="minorEastAsia" w:hAnsiTheme="minorEastAsia"/>
          <w:szCs w:val="21"/>
        </w:rPr>
      </w:pPr>
      <w:r w:rsidRPr="0041615E">
        <w:rPr>
          <w:rFonts w:asciiTheme="minorEastAsia" w:hAnsiTheme="minorEastAsia" w:hint="eastAsia"/>
          <w:szCs w:val="21"/>
        </w:rPr>
        <w:t xml:space="preserve">　　　E-mail：oita-shouhi@pref.oita.lg.jp</w:t>
      </w:r>
    </w:p>
    <w:p w:rsidR="000E41D0" w:rsidRPr="0041615E" w:rsidRDefault="000E41D0" w:rsidP="000E41D0">
      <w:pPr>
        <w:overflowPunct w:val="0"/>
        <w:spacing w:line="240" w:lineRule="atLeast"/>
        <w:contextualSpacing/>
        <w:mirrorIndents/>
        <w:textAlignment w:val="baseline"/>
        <w:rPr>
          <w:rFonts w:asciiTheme="minorEastAsia" w:hAnsiTheme="minorEastAsia" w:cs="ＭＳ 明朝"/>
          <w:kern w:val="0"/>
          <w:szCs w:val="21"/>
        </w:rPr>
      </w:pPr>
      <w:r w:rsidRPr="0041615E">
        <w:rPr>
          <w:rFonts w:asciiTheme="minorEastAsia" w:hAnsiTheme="minorEastAsia" w:cs="ＭＳ 明朝" w:hint="eastAsia"/>
          <w:kern w:val="0"/>
          <w:szCs w:val="21"/>
        </w:rPr>
        <w:t xml:space="preserve">　　　電　話：097-534-2038</w:t>
      </w:r>
    </w:p>
    <w:p w:rsidR="00815A28" w:rsidRPr="0041615E" w:rsidRDefault="00815A28" w:rsidP="00815A28">
      <w:pPr>
        <w:overflowPunct w:val="0"/>
        <w:adjustRightInd w:val="0"/>
        <w:spacing w:line="240" w:lineRule="atLeast"/>
        <w:contextualSpacing/>
        <w:jc w:val="left"/>
        <w:textAlignment w:val="baseline"/>
        <w:rPr>
          <w:rFonts w:asciiTheme="minorEastAsia" w:hAnsiTheme="minorEastAsia" w:cs="Times New Roman"/>
          <w:kern w:val="0"/>
          <w:szCs w:val="21"/>
        </w:rPr>
      </w:pPr>
    </w:p>
    <w:sectPr w:rsidR="00815A28" w:rsidRPr="0041615E" w:rsidSect="001562AA">
      <w:footerReference w:type="default" r:id="rId8"/>
      <w:pgSz w:w="11906" w:h="16838"/>
      <w:pgMar w:top="1247" w:right="1247" w:bottom="1077" w:left="1247" w:header="624" w:footer="680"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A13" w:rsidRDefault="00140A13" w:rsidP="000273B1">
      <w:r>
        <w:separator/>
      </w:r>
    </w:p>
  </w:endnote>
  <w:endnote w:type="continuationSeparator" w:id="0">
    <w:p w:rsidR="00140A13" w:rsidRDefault="00140A13" w:rsidP="0002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ＭＳ 明朝"/>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639038"/>
      <w:docPartObj>
        <w:docPartGallery w:val="Page Numbers (Bottom of Page)"/>
        <w:docPartUnique/>
      </w:docPartObj>
    </w:sdtPr>
    <w:sdtEndPr/>
    <w:sdtContent>
      <w:p w:rsidR="00172C6F" w:rsidRDefault="00172C6F" w:rsidP="001562AA">
        <w:pPr>
          <w:pStyle w:val="a8"/>
          <w:jc w:val="center"/>
        </w:pPr>
        <w:r>
          <w:fldChar w:fldCharType="begin"/>
        </w:r>
        <w:r>
          <w:instrText>PAGE   \* MERGEFORMAT</w:instrText>
        </w:r>
        <w:r>
          <w:fldChar w:fldCharType="separate"/>
        </w:r>
        <w:r w:rsidR="00126BB9" w:rsidRPr="00126BB9">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A13" w:rsidRDefault="00140A13" w:rsidP="000273B1">
      <w:r>
        <w:separator/>
      </w:r>
    </w:p>
  </w:footnote>
  <w:footnote w:type="continuationSeparator" w:id="0">
    <w:p w:rsidR="00140A13" w:rsidRDefault="00140A13" w:rsidP="00027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4FD5"/>
    <w:multiLevelType w:val="hybridMultilevel"/>
    <w:tmpl w:val="C57A55AC"/>
    <w:lvl w:ilvl="0" w:tplc="69706532">
      <w:start w:val="1"/>
      <w:numFmt w:val="decimalFullWidth"/>
      <w:lvlText w:val="%1．"/>
      <w:lvlJc w:val="left"/>
      <w:pPr>
        <w:ind w:left="-542" w:hanging="450"/>
      </w:pPr>
      <w:rPr>
        <w:rFonts w:hint="default"/>
      </w:rPr>
    </w:lvl>
    <w:lvl w:ilvl="1" w:tplc="04090017" w:tentative="1">
      <w:start w:val="1"/>
      <w:numFmt w:val="aiueoFullWidth"/>
      <w:lvlText w:val="(%2)"/>
      <w:lvlJc w:val="left"/>
      <w:pPr>
        <w:ind w:left="-152" w:hanging="420"/>
      </w:pPr>
    </w:lvl>
    <w:lvl w:ilvl="2" w:tplc="04090011" w:tentative="1">
      <w:start w:val="1"/>
      <w:numFmt w:val="decimalEnclosedCircle"/>
      <w:lvlText w:val="%3"/>
      <w:lvlJc w:val="left"/>
      <w:pPr>
        <w:ind w:left="268" w:hanging="420"/>
      </w:pPr>
    </w:lvl>
    <w:lvl w:ilvl="3" w:tplc="0409000F" w:tentative="1">
      <w:start w:val="1"/>
      <w:numFmt w:val="decimal"/>
      <w:lvlText w:val="%4."/>
      <w:lvlJc w:val="left"/>
      <w:pPr>
        <w:ind w:left="688" w:hanging="420"/>
      </w:pPr>
    </w:lvl>
    <w:lvl w:ilvl="4" w:tplc="04090017" w:tentative="1">
      <w:start w:val="1"/>
      <w:numFmt w:val="aiueoFullWidth"/>
      <w:lvlText w:val="(%5)"/>
      <w:lvlJc w:val="left"/>
      <w:pPr>
        <w:ind w:left="1108" w:hanging="420"/>
      </w:pPr>
    </w:lvl>
    <w:lvl w:ilvl="5" w:tplc="04090011" w:tentative="1">
      <w:start w:val="1"/>
      <w:numFmt w:val="decimalEnclosedCircle"/>
      <w:lvlText w:val="%6"/>
      <w:lvlJc w:val="left"/>
      <w:pPr>
        <w:ind w:left="1528" w:hanging="420"/>
      </w:pPr>
    </w:lvl>
    <w:lvl w:ilvl="6" w:tplc="0409000F" w:tentative="1">
      <w:start w:val="1"/>
      <w:numFmt w:val="decimal"/>
      <w:lvlText w:val="%7."/>
      <w:lvlJc w:val="left"/>
      <w:pPr>
        <w:ind w:left="1948" w:hanging="420"/>
      </w:pPr>
    </w:lvl>
    <w:lvl w:ilvl="7" w:tplc="04090017" w:tentative="1">
      <w:start w:val="1"/>
      <w:numFmt w:val="aiueoFullWidth"/>
      <w:lvlText w:val="(%8)"/>
      <w:lvlJc w:val="left"/>
      <w:pPr>
        <w:ind w:left="2368" w:hanging="420"/>
      </w:pPr>
    </w:lvl>
    <w:lvl w:ilvl="8" w:tplc="04090011" w:tentative="1">
      <w:start w:val="1"/>
      <w:numFmt w:val="decimalEnclosedCircle"/>
      <w:lvlText w:val="%9"/>
      <w:lvlJc w:val="left"/>
      <w:pPr>
        <w:ind w:left="2788" w:hanging="420"/>
      </w:pPr>
    </w:lvl>
  </w:abstractNum>
  <w:abstractNum w:abstractNumId="1" w15:restartNumberingAfterBreak="0">
    <w:nsid w:val="04A01986"/>
    <w:multiLevelType w:val="hybridMultilevel"/>
    <w:tmpl w:val="02607B5C"/>
    <w:lvl w:ilvl="0" w:tplc="471AFD4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24924CC"/>
    <w:multiLevelType w:val="hybridMultilevel"/>
    <w:tmpl w:val="7A3CDCA0"/>
    <w:lvl w:ilvl="0" w:tplc="3C2A6C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D624AD"/>
    <w:multiLevelType w:val="hybridMultilevel"/>
    <w:tmpl w:val="18421362"/>
    <w:lvl w:ilvl="0" w:tplc="FC40EF4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98E0CF3"/>
    <w:multiLevelType w:val="hybridMultilevel"/>
    <w:tmpl w:val="AF0A7F96"/>
    <w:lvl w:ilvl="0" w:tplc="D75A400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213C38D8"/>
    <w:multiLevelType w:val="hybridMultilevel"/>
    <w:tmpl w:val="7A94EB8E"/>
    <w:lvl w:ilvl="0" w:tplc="EAA2C66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B3316"/>
    <w:multiLevelType w:val="hybridMultilevel"/>
    <w:tmpl w:val="07E41618"/>
    <w:lvl w:ilvl="0" w:tplc="CACCA22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C939AB"/>
    <w:multiLevelType w:val="hybridMultilevel"/>
    <w:tmpl w:val="A1A83A62"/>
    <w:lvl w:ilvl="0" w:tplc="4904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37655F"/>
    <w:multiLevelType w:val="hybridMultilevel"/>
    <w:tmpl w:val="A4DAEB50"/>
    <w:lvl w:ilvl="0" w:tplc="01AEBE60">
      <w:start w:val="1"/>
      <w:numFmt w:val="decimalEnclosedCircle"/>
      <w:lvlText w:val="%1"/>
      <w:lvlJc w:val="left"/>
      <w:pPr>
        <w:ind w:left="2911" w:hanging="360"/>
      </w:pPr>
      <w:rPr>
        <w:rFonts w:hint="default"/>
      </w:rPr>
    </w:lvl>
    <w:lvl w:ilvl="1" w:tplc="04090017" w:tentative="1">
      <w:start w:val="1"/>
      <w:numFmt w:val="aiueoFullWidth"/>
      <w:lvlText w:val="(%2)"/>
      <w:lvlJc w:val="left"/>
      <w:pPr>
        <w:ind w:left="132" w:hanging="420"/>
      </w:pPr>
    </w:lvl>
    <w:lvl w:ilvl="2" w:tplc="04090011" w:tentative="1">
      <w:start w:val="1"/>
      <w:numFmt w:val="decimalEnclosedCircle"/>
      <w:lvlText w:val="%3"/>
      <w:lvlJc w:val="left"/>
      <w:pPr>
        <w:ind w:left="552" w:hanging="420"/>
      </w:pPr>
    </w:lvl>
    <w:lvl w:ilvl="3" w:tplc="0409000F" w:tentative="1">
      <w:start w:val="1"/>
      <w:numFmt w:val="decimal"/>
      <w:lvlText w:val="%4."/>
      <w:lvlJc w:val="left"/>
      <w:pPr>
        <w:ind w:left="972" w:hanging="420"/>
      </w:pPr>
    </w:lvl>
    <w:lvl w:ilvl="4" w:tplc="04090017" w:tentative="1">
      <w:start w:val="1"/>
      <w:numFmt w:val="aiueoFullWidth"/>
      <w:lvlText w:val="(%5)"/>
      <w:lvlJc w:val="left"/>
      <w:pPr>
        <w:ind w:left="1392" w:hanging="420"/>
      </w:pPr>
    </w:lvl>
    <w:lvl w:ilvl="5" w:tplc="04090011" w:tentative="1">
      <w:start w:val="1"/>
      <w:numFmt w:val="decimalEnclosedCircle"/>
      <w:lvlText w:val="%6"/>
      <w:lvlJc w:val="left"/>
      <w:pPr>
        <w:ind w:left="1812" w:hanging="420"/>
      </w:pPr>
    </w:lvl>
    <w:lvl w:ilvl="6" w:tplc="0409000F" w:tentative="1">
      <w:start w:val="1"/>
      <w:numFmt w:val="decimal"/>
      <w:lvlText w:val="%7."/>
      <w:lvlJc w:val="left"/>
      <w:pPr>
        <w:ind w:left="2232" w:hanging="420"/>
      </w:pPr>
    </w:lvl>
    <w:lvl w:ilvl="7" w:tplc="04090017" w:tentative="1">
      <w:start w:val="1"/>
      <w:numFmt w:val="aiueoFullWidth"/>
      <w:lvlText w:val="(%8)"/>
      <w:lvlJc w:val="left"/>
      <w:pPr>
        <w:ind w:left="2652" w:hanging="420"/>
      </w:pPr>
    </w:lvl>
    <w:lvl w:ilvl="8" w:tplc="04090011" w:tentative="1">
      <w:start w:val="1"/>
      <w:numFmt w:val="decimalEnclosedCircle"/>
      <w:lvlText w:val="%9"/>
      <w:lvlJc w:val="left"/>
      <w:pPr>
        <w:ind w:left="3072" w:hanging="420"/>
      </w:pPr>
    </w:lvl>
  </w:abstractNum>
  <w:abstractNum w:abstractNumId="9" w15:restartNumberingAfterBreak="0">
    <w:nsid w:val="410065AF"/>
    <w:multiLevelType w:val="hybridMultilevel"/>
    <w:tmpl w:val="42809FA6"/>
    <w:lvl w:ilvl="0" w:tplc="EF64598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43DD4AD4"/>
    <w:multiLevelType w:val="hybridMultilevel"/>
    <w:tmpl w:val="4E6CEE12"/>
    <w:lvl w:ilvl="0" w:tplc="99409276">
      <w:start w:val="1"/>
      <w:numFmt w:val="decimalEnclosedCircle"/>
      <w:lvlText w:val="%1"/>
      <w:lvlJc w:val="left"/>
      <w:pPr>
        <w:ind w:left="785" w:hanging="360"/>
      </w:pPr>
      <w:rPr>
        <w:rFonts w:hint="default"/>
      </w:rPr>
    </w:lvl>
    <w:lvl w:ilvl="1" w:tplc="04090017" w:tentative="1">
      <w:start w:val="1"/>
      <w:numFmt w:val="aiueoFullWidth"/>
      <w:lvlText w:val="(%2)"/>
      <w:lvlJc w:val="left"/>
      <w:pPr>
        <w:ind w:left="132" w:hanging="420"/>
      </w:pPr>
    </w:lvl>
    <w:lvl w:ilvl="2" w:tplc="04090011" w:tentative="1">
      <w:start w:val="1"/>
      <w:numFmt w:val="decimalEnclosedCircle"/>
      <w:lvlText w:val="%3"/>
      <w:lvlJc w:val="left"/>
      <w:pPr>
        <w:ind w:left="552" w:hanging="420"/>
      </w:pPr>
    </w:lvl>
    <w:lvl w:ilvl="3" w:tplc="0409000F" w:tentative="1">
      <w:start w:val="1"/>
      <w:numFmt w:val="decimal"/>
      <w:lvlText w:val="%4."/>
      <w:lvlJc w:val="left"/>
      <w:pPr>
        <w:ind w:left="972" w:hanging="420"/>
      </w:pPr>
    </w:lvl>
    <w:lvl w:ilvl="4" w:tplc="04090017" w:tentative="1">
      <w:start w:val="1"/>
      <w:numFmt w:val="aiueoFullWidth"/>
      <w:lvlText w:val="(%5)"/>
      <w:lvlJc w:val="left"/>
      <w:pPr>
        <w:ind w:left="1392" w:hanging="420"/>
      </w:pPr>
    </w:lvl>
    <w:lvl w:ilvl="5" w:tplc="04090011" w:tentative="1">
      <w:start w:val="1"/>
      <w:numFmt w:val="decimalEnclosedCircle"/>
      <w:lvlText w:val="%6"/>
      <w:lvlJc w:val="left"/>
      <w:pPr>
        <w:ind w:left="1812" w:hanging="420"/>
      </w:pPr>
    </w:lvl>
    <w:lvl w:ilvl="6" w:tplc="0409000F" w:tentative="1">
      <w:start w:val="1"/>
      <w:numFmt w:val="decimal"/>
      <w:lvlText w:val="%7."/>
      <w:lvlJc w:val="left"/>
      <w:pPr>
        <w:ind w:left="2232" w:hanging="420"/>
      </w:pPr>
    </w:lvl>
    <w:lvl w:ilvl="7" w:tplc="04090017" w:tentative="1">
      <w:start w:val="1"/>
      <w:numFmt w:val="aiueoFullWidth"/>
      <w:lvlText w:val="(%8)"/>
      <w:lvlJc w:val="left"/>
      <w:pPr>
        <w:ind w:left="2652" w:hanging="420"/>
      </w:pPr>
    </w:lvl>
    <w:lvl w:ilvl="8" w:tplc="04090011" w:tentative="1">
      <w:start w:val="1"/>
      <w:numFmt w:val="decimalEnclosedCircle"/>
      <w:lvlText w:val="%9"/>
      <w:lvlJc w:val="left"/>
      <w:pPr>
        <w:ind w:left="3072" w:hanging="420"/>
      </w:pPr>
    </w:lvl>
  </w:abstractNum>
  <w:abstractNum w:abstractNumId="11" w15:restartNumberingAfterBreak="0">
    <w:nsid w:val="48022D0D"/>
    <w:multiLevelType w:val="hybridMultilevel"/>
    <w:tmpl w:val="E0FA97F8"/>
    <w:lvl w:ilvl="0" w:tplc="01AEBE60">
      <w:start w:val="1"/>
      <w:numFmt w:val="decimalEnclosedCircle"/>
      <w:lvlText w:val="%1"/>
      <w:lvlJc w:val="left"/>
      <w:pPr>
        <w:ind w:left="1919" w:hanging="36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2" w15:restartNumberingAfterBreak="0">
    <w:nsid w:val="4AC34F4C"/>
    <w:multiLevelType w:val="hybridMultilevel"/>
    <w:tmpl w:val="AB64CD42"/>
    <w:lvl w:ilvl="0" w:tplc="51DA9A92">
      <w:start w:val="2"/>
      <w:numFmt w:val="decimalFullWidth"/>
      <w:lvlText w:val="%1．"/>
      <w:lvlJc w:val="left"/>
      <w:pPr>
        <w:ind w:left="450" w:hanging="450"/>
      </w:pPr>
      <w:rPr>
        <w:rFonts w:hint="default"/>
        <w:b/>
      </w:rPr>
    </w:lvl>
    <w:lvl w:ilvl="1" w:tplc="F4146AE8">
      <w:start w:val="2"/>
      <w:numFmt w:val="decimalEnclosedCircle"/>
      <w:lvlText w:val="%2"/>
      <w:lvlJc w:val="left"/>
      <w:pPr>
        <w:ind w:left="192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CE3840"/>
    <w:multiLevelType w:val="hybridMultilevel"/>
    <w:tmpl w:val="7A16FA74"/>
    <w:lvl w:ilvl="0" w:tplc="7C80C9E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4D1E4C2E"/>
    <w:multiLevelType w:val="hybridMultilevel"/>
    <w:tmpl w:val="CFD014AA"/>
    <w:lvl w:ilvl="0" w:tplc="D9A07B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380781"/>
    <w:multiLevelType w:val="hybridMultilevel"/>
    <w:tmpl w:val="3EF82892"/>
    <w:lvl w:ilvl="0" w:tplc="658E93F8">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6" w15:restartNumberingAfterBreak="0">
    <w:nsid w:val="51C65336"/>
    <w:multiLevelType w:val="hybridMultilevel"/>
    <w:tmpl w:val="A660636A"/>
    <w:lvl w:ilvl="0" w:tplc="4AC6FF8E">
      <w:start w:val="1"/>
      <w:numFmt w:val="decimalEnclosedCircle"/>
      <w:lvlText w:val="%1"/>
      <w:lvlJc w:val="left"/>
      <w:pPr>
        <w:ind w:left="1211" w:hanging="360"/>
      </w:pPr>
      <w:rPr>
        <w:rFonts w:hint="default"/>
      </w:rPr>
    </w:lvl>
    <w:lvl w:ilvl="1" w:tplc="04090017">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7" w15:restartNumberingAfterBreak="0">
    <w:nsid w:val="529E3CF6"/>
    <w:multiLevelType w:val="hybridMultilevel"/>
    <w:tmpl w:val="49D26100"/>
    <w:lvl w:ilvl="0" w:tplc="C926473C">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8" w15:restartNumberingAfterBreak="0">
    <w:nsid w:val="55CF3FBB"/>
    <w:multiLevelType w:val="hybridMultilevel"/>
    <w:tmpl w:val="0B32CE44"/>
    <w:lvl w:ilvl="0" w:tplc="777086C8">
      <w:start w:val="1"/>
      <w:numFmt w:val="decimalFullWidth"/>
      <w:lvlText w:val="（%1）"/>
      <w:lvlJc w:val="left"/>
      <w:pPr>
        <w:ind w:left="720" w:hanging="720"/>
      </w:pPr>
      <w:rPr>
        <w:rFonts w:hint="default"/>
      </w:rPr>
    </w:lvl>
    <w:lvl w:ilvl="1" w:tplc="45B0BD7E">
      <w:start w:val="1"/>
      <w:numFmt w:val="decimalEnclosedCircle"/>
      <w:lvlText w:val="%2"/>
      <w:lvlJc w:val="left"/>
      <w:pPr>
        <w:ind w:left="780" w:hanging="360"/>
      </w:pPr>
      <w:rPr>
        <w:rFonts w:hint="default"/>
      </w:rPr>
    </w:lvl>
    <w:lvl w:ilvl="2" w:tplc="AF4C6570">
      <w:start w:val="3"/>
      <w:numFmt w:val="decimalEnclosedCircle"/>
      <w:lvlText w:val="%3"/>
      <w:lvlJc w:val="left"/>
      <w:pPr>
        <w:ind w:left="1200" w:hanging="360"/>
      </w:pPr>
      <w:rPr>
        <w:rFonts w:hint="default"/>
      </w:rPr>
    </w:lvl>
    <w:lvl w:ilvl="3" w:tplc="B454A466">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4D402C"/>
    <w:multiLevelType w:val="hybridMultilevel"/>
    <w:tmpl w:val="587C2192"/>
    <w:lvl w:ilvl="0" w:tplc="F1C0F2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4B1D95"/>
    <w:multiLevelType w:val="hybridMultilevel"/>
    <w:tmpl w:val="F362899A"/>
    <w:lvl w:ilvl="0" w:tplc="4808E300">
      <w:start w:val="1"/>
      <w:numFmt w:val="decimalEnclosedCircle"/>
      <w:lvlText w:val="%1"/>
      <w:lvlJc w:val="left"/>
      <w:pPr>
        <w:ind w:left="1410" w:hanging="360"/>
      </w:pPr>
      <w:rPr>
        <w:rFonts w:hint="default"/>
        <w:color w:val="000000" w:themeColor="text1"/>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1" w15:restartNumberingAfterBreak="0">
    <w:nsid w:val="61222E22"/>
    <w:multiLevelType w:val="hybridMultilevel"/>
    <w:tmpl w:val="D18EAEB8"/>
    <w:lvl w:ilvl="0" w:tplc="3AAC64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444DB9"/>
    <w:multiLevelType w:val="hybridMultilevel"/>
    <w:tmpl w:val="A59CF7A2"/>
    <w:lvl w:ilvl="0" w:tplc="69C4E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562AC3"/>
    <w:multiLevelType w:val="hybridMultilevel"/>
    <w:tmpl w:val="CA6ADB12"/>
    <w:lvl w:ilvl="0" w:tplc="3BD8614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73DD28F5"/>
    <w:multiLevelType w:val="hybridMultilevel"/>
    <w:tmpl w:val="E0001584"/>
    <w:lvl w:ilvl="0" w:tplc="094061D6">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5" w15:restartNumberingAfterBreak="0">
    <w:nsid w:val="74D14484"/>
    <w:multiLevelType w:val="hybridMultilevel"/>
    <w:tmpl w:val="4A8C4E5A"/>
    <w:lvl w:ilvl="0" w:tplc="C6CAD45C">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7D696E1D"/>
    <w:multiLevelType w:val="hybridMultilevel"/>
    <w:tmpl w:val="63900BB4"/>
    <w:lvl w:ilvl="0" w:tplc="51BAE310">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F0A6D8C"/>
    <w:multiLevelType w:val="hybridMultilevel"/>
    <w:tmpl w:val="17F6792C"/>
    <w:lvl w:ilvl="0" w:tplc="4244BA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FE53BCE"/>
    <w:multiLevelType w:val="hybridMultilevel"/>
    <w:tmpl w:val="E4CCF5F8"/>
    <w:lvl w:ilvl="0" w:tplc="BDD4F620">
      <w:start w:val="1"/>
      <w:numFmt w:val="decimalEnclosedCircle"/>
      <w:lvlText w:val="%1"/>
      <w:lvlJc w:val="left"/>
      <w:pPr>
        <w:ind w:left="1212" w:hanging="360"/>
      </w:pPr>
      <w:rPr>
        <w:rFonts w:hint="default"/>
        <w:b w:val="0"/>
      </w:rPr>
    </w:lvl>
    <w:lvl w:ilvl="1" w:tplc="04090017">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num w:numId="1">
    <w:abstractNumId w:val="9"/>
  </w:num>
  <w:num w:numId="2">
    <w:abstractNumId w:val="18"/>
  </w:num>
  <w:num w:numId="3">
    <w:abstractNumId w:val="17"/>
  </w:num>
  <w:num w:numId="4">
    <w:abstractNumId w:val="24"/>
  </w:num>
  <w:num w:numId="5">
    <w:abstractNumId w:val="15"/>
  </w:num>
  <w:num w:numId="6">
    <w:abstractNumId w:val="22"/>
  </w:num>
  <w:num w:numId="7">
    <w:abstractNumId w:val="21"/>
  </w:num>
  <w:num w:numId="8">
    <w:abstractNumId w:val="23"/>
  </w:num>
  <w:num w:numId="9">
    <w:abstractNumId w:val="19"/>
  </w:num>
  <w:num w:numId="10">
    <w:abstractNumId w:val="25"/>
  </w:num>
  <w:num w:numId="11">
    <w:abstractNumId w:val="11"/>
  </w:num>
  <w:num w:numId="12">
    <w:abstractNumId w:val="1"/>
  </w:num>
  <w:num w:numId="13">
    <w:abstractNumId w:val="26"/>
  </w:num>
  <w:num w:numId="14">
    <w:abstractNumId w:val="5"/>
  </w:num>
  <w:num w:numId="15">
    <w:abstractNumId w:val="2"/>
  </w:num>
  <w:num w:numId="16">
    <w:abstractNumId w:val="7"/>
  </w:num>
  <w:num w:numId="17">
    <w:abstractNumId w:val="0"/>
  </w:num>
  <w:num w:numId="18">
    <w:abstractNumId w:val="14"/>
  </w:num>
  <w:num w:numId="19">
    <w:abstractNumId w:val="12"/>
  </w:num>
  <w:num w:numId="20">
    <w:abstractNumId w:val="27"/>
  </w:num>
  <w:num w:numId="21">
    <w:abstractNumId w:val="16"/>
  </w:num>
  <w:num w:numId="22">
    <w:abstractNumId w:val="28"/>
  </w:num>
  <w:num w:numId="23">
    <w:abstractNumId w:val="3"/>
  </w:num>
  <w:num w:numId="24">
    <w:abstractNumId w:val="10"/>
  </w:num>
  <w:num w:numId="25">
    <w:abstractNumId w:val="8"/>
  </w:num>
  <w:num w:numId="26">
    <w:abstractNumId w:val="10"/>
    <w:lvlOverride w:ilvl="0">
      <w:lvl w:ilvl="0" w:tplc="99409276">
        <w:start w:val="1"/>
        <w:numFmt w:val="decimalEnclosedCircle"/>
        <w:lvlText w:val="%1"/>
        <w:lvlJc w:val="left"/>
        <w:pPr>
          <w:ind w:left="1576" w:firstLine="437"/>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7">
    <w:abstractNumId w:val="6"/>
  </w:num>
  <w:num w:numId="28">
    <w:abstractNumId w:val="20"/>
  </w:num>
  <w:num w:numId="29">
    <w:abstractNumId w:val="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71"/>
    <w:rsid w:val="000009B7"/>
    <w:rsid w:val="00010B9B"/>
    <w:rsid w:val="00011772"/>
    <w:rsid w:val="00012118"/>
    <w:rsid w:val="00014D9C"/>
    <w:rsid w:val="000222F0"/>
    <w:rsid w:val="00024B6D"/>
    <w:rsid w:val="000257A2"/>
    <w:rsid w:val="000273B1"/>
    <w:rsid w:val="00027C77"/>
    <w:rsid w:val="00030E18"/>
    <w:rsid w:val="00035F97"/>
    <w:rsid w:val="00046996"/>
    <w:rsid w:val="00053DA8"/>
    <w:rsid w:val="00057243"/>
    <w:rsid w:val="00062177"/>
    <w:rsid w:val="00063FC7"/>
    <w:rsid w:val="00066B60"/>
    <w:rsid w:val="00075FF6"/>
    <w:rsid w:val="00076DAB"/>
    <w:rsid w:val="00080B8E"/>
    <w:rsid w:val="000849E6"/>
    <w:rsid w:val="00091242"/>
    <w:rsid w:val="00095082"/>
    <w:rsid w:val="00097A67"/>
    <w:rsid w:val="000C5604"/>
    <w:rsid w:val="000C7541"/>
    <w:rsid w:val="000D1DF7"/>
    <w:rsid w:val="000D4ED4"/>
    <w:rsid w:val="000E1872"/>
    <w:rsid w:val="000E41D0"/>
    <w:rsid w:val="00105BB0"/>
    <w:rsid w:val="00113CF8"/>
    <w:rsid w:val="0012171F"/>
    <w:rsid w:val="001266A3"/>
    <w:rsid w:val="00126BB9"/>
    <w:rsid w:val="00130313"/>
    <w:rsid w:val="0013241D"/>
    <w:rsid w:val="00135A36"/>
    <w:rsid w:val="00140A13"/>
    <w:rsid w:val="001562AA"/>
    <w:rsid w:val="00164884"/>
    <w:rsid w:val="001724A7"/>
    <w:rsid w:val="00172C6F"/>
    <w:rsid w:val="001A4A27"/>
    <w:rsid w:val="001A6EBF"/>
    <w:rsid w:val="001B0C18"/>
    <w:rsid w:val="001B1543"/>
    <w:rsid w:val="001C2EEB"/>
    <w:rsid w:val="001C709C"/>
    <w:rsid w:val="001C7AB9"/>
    <w:rsid w:val="001C7D6B"/>
    <w:rsid w:val="001F166B"/>
    <w:rsid w:val="001F4653"/>
    <w:rsid w:val="00204D39"/>
    <w:rsid w:val="002132DC"/>
    <w:rsid w:val="002248D4"/>
    <w:rsid w:val="00242843"/>
    <w:rsid w:val="00245EE3"/>
    <w:rsid w:val="002534D4"/>
    <w:rsid w:val="00262647"/>
    <w:rsid w:val="002648F0"/>
    <w:rsid w:val="00265CB6"/>
    <w:rsid w:val="00267797"/>
    <w:rsid w:val="002975AD"/>
    <w:rsid w:val="002A2250"/>
    <w:rsid w:val="002C0607"/>
    <w:rsid w:val="002D1BD7"/>
    <w:rsid w:val="002D50D0"/>
    <w:rsid w:val="002D62CA"/>
    <w:rsid w:val="002E2921"/>
    <w:rsid w:val="002E3DFC"/>
    <w:rsid w:val="002E6289"/>
    <w:rsid w:val="002F38DB"/>
    <w:rsid w:val="002F51D7"/>
    <w:rsid w:val="003003C1"/>
    <w:rsid w:val="003036DF"/>
    <w:rsid w:val="00304EDE"/>
    <w:rsid w:val="00305B51"/>
    <w:rsid w:val="00307AD2"/>
    <w:rsid w:val="00324D4C"/>
    <w:rsid w:val="00334807"/>
    <w:rsid w:val="00334FEF"/>
    <w:rsid w:val="00344BB1"/>
    <w:rsid w:val="00357DEC"/>
    <w:rsid w:val="00364272"/>
    <w:rsid w:val="003648A8"/>
    <w:rsid w:val="00364AE2"/>
    <w:rsid w:val="00377B98"/>
    <w:rsid w:val="00377EE0"/>
    <w:rsid w:val="00382D1F"/>
    <w:rsid w:val="003972FB"/>
    <w:rsid w:val="003B2F33"/>
    <w:rsid w:val="003B4C9A"/>
    <w:rsid w:val="003C682A"/>
    <w:rsid w:val="003D72F9"/>
    <w:rsid w:val="003E041D"/>
    <w:rsid w:val="003E2D90"/>
    <w:rsid w:val="003E7498"/>
    <w:rsid w:val="003F241B"/>
    <w:rsid w:val="003F249B"/>
    <w:rsid w:val="003F5D93"/>
    <w:rsid w:val="00400967"/>
    <w:rsid w:val="00403ED7"/>
    <w:rsid w:val="004056B5"/>
    <w:rsid w:val="00406221"/>
    <w:rsid w:val="00412AE5"/>
    <w:rsid w:val="004132C1"/>
    <w:rsid w:val="004143EB"/>
    <w:rsid w:val="0041615E"/>
    <w:rsid w:val="00424265"/>
    <w:rsid w:val="00426E3E"/>
    <w:rsid w:val="004302AC"/>
    <w:rsid w:val="004307C8"/>
    <w:rsid w:val="004350A7"/>
    <w:rsid w:val="00435870"/>
    <w:rsid w:val="00454070"/>
    <w:rsid w:val="00467452"/>
    <w:rsid w:val="004752BD"/>
    <w:rsid w:val="004764E0"/>
    <w:rsid w:val="00481B92"/>
    <w:rsid w:val="00491627"/>
    <w:rsid w:val="004962F8"/>
    <w:rsid w:val="004A1D4A"/>
    <w:rsid w:val="004A3B6E"/>
    <w:rsid w:val="004A6D9B"/>
    <w:rsid w:val="004D00A4"/>
    <w:rsid w:val="004D04C8"/>
    <w:rsid w:val="00506C13"/>
    <w:rsid w:val="00515E41"/>
    <w:rsid w:val="005170C4"/>
    <w:rsid w:val="00523D51"/>
    <w:rsid w:val="00531516"/>
    <w:rsid w:val="00531C8C"/>
    <w:rsid w:val="00536610"/>
    <w:rsid w:val="0056099F"/>
    <w:rsid w:val="005645F8"/>
    <w:rsid w:val="00567357"/>
    <w:rsid w:val="00577A26"/>
    <w:rsid w:val="00585965"/>
    <w:rsid w:val="00586218"/>
    <w:rsid w:val="005863B1"/>
    <w:rsid w:val="005952E3"/>
    <w:rsid w:val="005A44F8"/>
    <w:rsid w:val="005A6B5B"/>
    <w:rsid w:val="005B4B31"/>
    <w:rsid w:val="005C1C63"/>
    <w:rsid w:val="005C27E4"/>
    <w:rsid w:val="005E6ED8"/>
    <w:rsid w:val="005E7AA2"/>
    <w:rsid w:val="005F0087"/>
    <w:rsid w:val="005F3F59"/>
    <w:rsid w:val="00600A96"/>
    <w:rsid w:val="00607E30"/>
    <w:rsid w:val="006215EE"/>
    <w:rsid w:val="006262CF"/>
    <w:rsid w:val="006356B2"/>
    <w:rsid w:val="00642AAC"/>
    <w:rsid w:val="00645387"/>
    <w:rsid w:val="00646E9F"/>
    <w:rsid w:val="00653540"/>
    <w:rsid w:val="00662641"/>
    <w:rsid w:val="00665CDD"/>
    <w:rsid w:val="00673EB0"/>
    <w:rsid w:val="006815B3"/>
    <w:rsid w:val="00682107"/>
    <w:rsid w:val="0068219A"/>
    <w:rsid w:val="00683847"/>
    <w:rsid w:val="00691C69"/>
    <w:rsid w:val="006A184B"/>
    <w:rsid w:val="006A5C46"/>
    <w:rsid w:val="006B2510"/>
    <w:rsid w:val="006C660C"/>
    <w:rsid w:val="006E33C3"/>
    <w:rsid w:val="006E6F95"/>
    <w:rsid w:val="006F0C77"/>
    <w:rsid w:val="006F4DA3"/>
    <w:rsid w:val="006F6B84"/>
    <w:rsid w:val="00700B68"/>
    <w:rsid w:val="007200CA"/>
    <w:rsid w:val="0072074E"/>
    <w:rsid w:val="0072410D"/>
    <w:rsid w:val="0073591F"/>
    <w:rsid w:val="00736814"/>
    <w:rsid w:val="007379C7"/>
    <w:rsid w:val="00742557"/>
    <w:rsid w:val="00743A93"/>
    <w:rsid w:val="00743D82"/>
    <w:rsid w:val="0075241B"/>
    <w:rsid w:val="007526C8"/>
    <w:rsid w:val="00761AF7"/>
    <w:rsid w:val="00765CC5"/>
    <w:rsid w:val="00766E3C"/>
    <w:rsid w:val="007732EA"/>
    <w:rsid w:val="00780591"/>
    <w:rsid w:val="007833AE"/>
    <w:rsid w:val="00784C9B"/>
    <w:rsid w:val="007A3CFE"/>
    <w:rsid w:val="007A66C6"/>
    <w:rsid w:val="007B1992"/>
    <w:rsid w:val="007B489E"/>
    <w:rsid w:val="007B62F6"/>
    <w:rsid w:val="007B63BD"/>
    <w:rsid w:val="007E4750"/>
    <w:rsid w:val="007F26D3"/>
    <w:rsid w:val="007F4F55"/>
    <w:rsid w:val="008025FC"/>
    <w:rsid w:val="00805738"/>
    <w:rsid w:val="0081583F"/>
    <w:rsid w:val="00815A28"/>
    <w:rsid w:val="008214FB"/>
    <w:rsid w:val="008226AD"/>
    <w:rsid w:val="00836BB0"/>
    <w:rsid w:val="00851CED"/>
    <w:rsid w:val="008551FC"/>
    <w:rsid w:val="00857E8A"/>
    <w:rsid w:val="00860449"/>
    <w:rsid w:val="00873B71"/>
    <w:rsid w:val="0088361C"/>
    <w:rsid w:val="0088677C"/>
    <w:rsid w:val="008A32BD"/>
    <w:rsid w:val="008A77CD"/>
    <w:rsid w:val="008A7E59"/>
    <w:rsid w:val="008B2215"/>
    <w:rsid w:val="008B3AF9"/>
    <w:rsid w:val="008B41D1"/>
    <w:rsid w:val="008B477E"/>
    <w:rsid w:val="008C3656"/>
    <w:rsid w:val="008C5F7F"/>
    <w:rsid w:val="008D61E8"/>
    <w:rsid w:val="008E2BF7"/>
    <w:rsid w:val="00912F92"/>
    <w:rsid w:val="0091355C"/>
    <w:rsid w:val="00923442"/>
    <w:rsid w:val="00932511"/>
    <w:rsid w:val="00936DD2"/>
    <w:rsid w:val="009377E3"/>
    <w:rsid w:val="00946CBD"/>
    <w:rsid w:val="00954F78"/>
    <w:rsid w:val="009612BD"/>
    <w:rsid w:val="00962FB3"/>
    <w:rsid w:val="00965757"/>
    <w:rsid w:val="00973626"/>
    <w:rsid w:val="00985C39"/>
    <w:rsid w:val="00991C3E"/>
    <w:rsid w:val="0099631A"/>
    <w:rsid w:val="009A3E53"/>
    <w:rsid w:val="009A63D3"/>
    <w:rsid w:val="009A6899"/>
    <w:rsid w:val="009A746C"/>
    <w:rsid w:val="009A7855"/>
    <w:rsid w:val="009C4EBE"/>
    <w:rsid w:val="009D2FBE"/>
    <w:rsid w:val="009E4E3E"/>
    <w:rsid w:val="009F5C6D"/>
    <w:rsid w:val="00A01F09"/>
    <w:rsid w:val="00A07185"/>
    <w:rsid w:val="00A3542A"/>
    <w:rsid w:val="00A418C5"/>
    <w:rsid w:val="00A4411B"/>
    <w:rsid w:val="00A46861"/>
    <w:rsid w:val="00A468A3"/>
    <w:rsid w:val="00A50A05"/>
    <w:rsid w:val="00A653CC"/>
    <w:rsid w:val="00A71CD8"/>
    <w:rsid w:val="00A836D1"/>
    <w:rsid w:val="00A84120"/>
    <w:rsid w:val="00A8445C"/>
    <w:rsid w:val="00A852A6"/>
    <w:rsid w:val="00A87F58"/>
    <w:rsid w:val="00A93A14"/>
    <w:rsid w:val="00A93E04"/>
    <w:rsid w:val="00A97CC2"/>
    <w:rsid w:val="00AA28BA"/>
    <w:rsid w:val="00AB63BF"/>
    <w:rsid w:val="00AC2B55"/>
    <w:rsid w:val="00AC6889"/>
    <w:rsid w:val="00AE591D"/>
    <w:rsid w:val="00B00619"/>
    <w:rsid w:val="00B051E3"/>
    <w:rsid w:val="00B1718C"/>
    <w:rsid w:val="00B2092B"/>
    <w:rsid w:val="00B20B6C"/>
    <w:rsid w:val="00B31E94"/>
    <w:rsid w:val="00B42336"/>
    <w:rsid w:val="00B44B18"/>
    <w:rsid w:val="00B47DA4"/>
    <w:rsid w:val="00B5421C"/>
    <w:rsid w:val="00B66C25"/>
    <w:rsid w:val="00B71383"/>
    <w:rsid w:val="00B75ED8"/>
    <w:rsid w:val="00B8498E"/>
    <w:rsid w:val="00B864E7"/>
    <w:rsid w:val="00B95273"/>
    <w:rsid w:val="00B96DF1"/>
    <w:rsid w:val="00BA21AE"/>
    <w:rsid w:val="00BC7724"/>
    <w:rsid w:val="00BD2E57"/>
    <w:rsid w:val="00BD350B"/>
    <w:rsid w:val="00BE3A6E"/>
    <w:rsid w:val="00BE56B7"/>
    <w:rsid w:val="00BF4110"/>
    <w:rsid w:val="00BF7D9D"/>
    <w:rsid w:val="00C0421E"/>
    <w:rsid w:val="00C15620"/>
    <w:rsid w:val="00C168FE"/>
    <w:rsid w:val="00C2237B"/>
    <w:rsid w:val="00C23564"/>
    <w:rsid w:val="00C252B1"/>
    <w:rsid w:val="00C406A2"/>
    <w:rsid w:val="00C42408"/>
    <w:rsid w:val="00C534AF"/>
    <w:rsid w:val="00C53E90"/>
    <w:rsid w:val="00C709C1"/>
    <w:rsid w:val="00C82630"/>
    <w:rsid w:val="00C861D7"/>
    <w:rsid w:val="00C911BE"/>
    <w:rsid w:val="00C96208"/>
    <w:rsid w:val="00C97576"/>
    <w:rsid w:val="00CA0103"/>
    <w:rsid w:val="00CB0650"/>
    <w:rsid w:val="00CB067F"/>
    <w:rsid w:val="00CB2FDB"/>
    <w:rsid w:val="00CC2224"/>
    <w:rsid w:val="00CE0280"/>
    <w:rsid w:val="00D03E93"/>
    <w:rsid w:val="00D123A9"/>
    <w:rsid w:val="00D17184"/>
    <w:rsid w:val="00D22102"/>
    <w:rsid w:val="00D24FE1"/>
    <w:rsid w:val="00D27267"/>
    <w:rsid w:val="00D366CB"/>
    <w:rsid w:val="00D37A5F"/>
    <w:rsid w:val="00D40C80"/>
    <w:rsid w:val="00D40F79"/>
    <w:rsid w:val="00D57110"/>
    <w:rsid w:val="00D5712F"/>
    <w:rsid w:val="00D65230"/>
    <w:rsid w:val="00D70929"/>
    <w:rsid w:val="00D85CE6"/>
    <w:rsid w:val="00D940F6"/>
    <w:rsid w:val="00D960EC"/>
    <w:rsid w:val="00DA0A2E"/>
    <w:rsid w:val="00DB4D73"/>
    <w:rsid w:val="00DC0E2F"/>
    <w:rsid w:val="00DC3A15"/>
    <w:rsid w:val="00DD066B"/>
    <w:rsid w:val="00DD40EC"/>
    <w:rsid w:val="00DE1C1C"/>
    <w:rsid w:val="00DE477E"/>
    <w:rsid w:val="00DE4A19"/>
    <w:rsid w:val="00DF0453"/>
    <w:rsid w:val="00E060B8"/>
    <w:rsid w:val="00E11775"/>
    <w:rsid w:val="00E323B7"/>
    <w:rsid w:val="00E331DD"/>
    <w:rsid w:val="00E35CC8"/>
    <w:rsid w:val="00E46689"/>
    <w:rsid w:val="00E50C13"/>
    <w:rsid w:val="00E5365A"/>
    <w:rsid w:val="00E54616"/>
    <w:rsid w:val="00E54A80"/>
    <w:rsid w:val="00E55C2E"/>
    <w:rsid w:val="00E623A9"/>
    <w:rsid w:val="00E62EBE"/>
    <w:rsid w:val="00E668A0"/>
    <w:rsid w:val="00E72E47"/>
    <w:rsid w:val="00E76F50"/>
    <w:rsid w:val="00E77531"/>
    <w:rsid w:val="00E86732"/>
    <w:rsid w:val="00E95BA4"/>
    <w:rsid w:val="00EA22E9"/>
    <w:rsid w:val="00EB6773"/>
    <w:rsid w:val="00EC6C2D"/>
    <w:rsid w:val="00ED3614"/>
    <w:rsid w:val="00EE6F4F"/>
    <w:rsid w:val="00EF4253"/>
    <w:rsid w:val="00F01EB9"/>
    <w:rsid w:val="00F01FF2"/>
    <w:rsid w:val="00F11F3A"/>
    <w:rsid w:val="00F13CB7"/>
    <w:rsid w:val="00F2099E"/>
    <w:rsid w:val="00F237EF"/>
    <w:rsid w:val="00F24C56"/>
    <w:rsid w:val="00F25AC8"/>
    <w:rsid w:val="00F27479"/>
    <w:rsid w:val="00F31AF0"/>
    <w:rsid w:val="00F34A92"/>
    <w:rsid w:val="00F3601D"/>
    <w:rsid w:val="00F419F9"/>
    <w:rsid w:val="00F54C95"/>
    <w:rsid w:val="00F64338"/>
    <w:rsid w:val="00F64482"/>
    <w:rsid w:val="00F661B0"/>
    <w:rsid w:val="00F75B63"/>
    <w:rsid w:val="00F81B1C"/>
    <w:rsid w:val="00F90642"/>
    <w:rsid w:val="00F92590"/>
    <w:rsid w:val="00F92A5C"/>
    <w:rsid w:val="00F9516E"/>
    <w:rsid w:val="00F951B5"/>
    <w:rsid w:val="00FA13B7"/>
    <w:rsid w:val="00FC15C9"/>
    <w:rsid w:val="00FC5B53"/>
    <w:rsid w:val="00FC6C8C"/>
    <w:rsid w:val="00FD39EB"/>
    <w:rsid w:val="00FD4600"/>
    <w:rsid w:val="00FD4867"/>
    <w:rsid w:val="00FD7BAA"/>
    <w:rsid w:val="00FE29D5"/>
    <w:rsid w:val="00FE4F8E"/>
    <w:rsid w:val="00FE7207"/>
    <w:rsid w:val="00FF1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1797442-C167-41D2-8CBD-E04ABF7F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557"/>
    <w:pPr>
      <w:ind w:leftChars="400" w:left="840"/>
    </w:pPr>
  </w:style>
  <w:style w:type="paragraph" w:styleId="a4">
    <w:name w:val="Balloon Text"/>
    <w:basedOn w:val="a"/>
    <w:link w:val="a5"/>
    <w:uiPriority w:val="99"/>
    <w:semiHidden/>
    <w:unhideWhenUsed/>
    <w:rsid w:val="00607E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7E30"/>
    <w:rPr>
      <w:rFonts w:asciiTheme="majorHAnsi" w:eastAsiaTheme="majorEastAsia" w:hAnsiTheme="majorHAnsi" w:cstheme="majorBidi"/>
      <w:sz w:val="18"/>
      <w:szCs w:val="18"/>
    </w:rPr>
  </w:style>
  <w:style w:type="paragraph" w:styleId="a6">
    <w:name w:val="header"/>
    <w:basedOn w:val="a"/>
    <w:link w:val="a7"/>
    <w:uiPriority w:val="99"/>
    <w:unhideWhenUsed/>
    <w:rsid w:val="000273B1"/>
    <w:pPr>
      <w:tabs>
        <w:tab w:val="center" w:pos="4252"/>
        <w:tab w:val="right" w:pos="8504"/>
      </w:tabs>
      <w:snapToGrid w:val="0"/>
    </w:pPr>
  </w:style>
  <w:style w:type="character" w:customStyle="1" w:styleId="a7">
    <w:name w:val="ヘッダー (文字)"/>
    <w:basedOn w:val="a0"/>
    <w:link w:val="a6"/>
    <w:uiPriority w:val="99"/>
    <w:rsid w:val="000273B1"/>
  </w:style>
  <w:style w:type="paragraph" w:styleId="a8">
    <w:name w:val="footer"/>
    <w:basedOn w:val="a"/>
    <w:link w:val="a9"/>
    <w:uiPriority w:val="99"/>
    <w:unhideWhenUsed/>
    <w:rsid w:val="000273B1"/>
    <w:pPr>
      <w:tabs>
        <w:tab w:val="center" w:pos="4252"/>
        <w:tab w:val="right" w:pos="8504"/>
      </w:tabs>
      <w:snapToGrid w:val="0"/>
    </w:pPr>
  </w:style>
  <w:style w:type="character" w:customStyle="1" w:styleId="a9">
    <w:name w:val="フッター (文字)"/>
    <w:basedOn w:val="a0"/>
    <w:link w:val="a8"/>
    <w:uiPriority w:val="99"/>
    <w:rsid w:val="000273B1"/>
  </w:style>
  <w:style w:type="table" w:styleId="aa">
    <w:name w:val="Table Grid"/>
    <w:basedOn w:val="a1"/>
    <w:uiPriority w:val="39"/>
    <w:rsid w:val="00364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81B92"/>
    <w:rPr>
      <w:color w:val="0563C1" w:themeColor="hyperlink"/>
      <w:u w:val="single"/>
    </w:rPr>
  </w:style>
  <w:style w:type="paragraph" w:styleId="ac">
    <w:name w:val="Title"/>
    <w:basedOn w:val="a"/>
    <w:next w:val="a"/>
    <w:link w:val="ad"/>
    <w:uiPriority w:val="10"/>
    <w:qFormat/>
    <w:rsid w:val="001B0C18"/>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1B0C18"/>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874394">
      <w:bodyDiv w:val="1"/>
      <w:marLeft w:val="0"/>
      <w:marRight w:val="0"/>
      <w:marTop w:val="0"/>
      <w:marBottom w:val="0"/>
      <w:divBdr>
        <w:top w:val="none" w:sz="0" w:space="0" w:color="auto"/>
        <w:left w:val="none" w:sz="0" w:space="0" w:color="auto"/>
        <w:bottom w:val="none" w:sz="0" w:space="0" w:color="auto"/>
        <w:right w:val="none" w:sz="0" w:space="0" w:color="auto"/>
      </w:divBdr>
    </w:div>
    <w:div w:id="995114565">
      <w:bodyDiv w:val="1"/>
      <w:marLeft w:val="0"/>
      <w:marRight w:val="0"/>
      <w:marTop w:val="0"/>
      <w:marBottom w:val="0"/>
      <w:divBdr>
        <w:top w:val="none" w:sz="0" w:space="0" w:color="auto"/>
        <w:left w:val="none" w:sz="0" w:space="0" w:color="auto"/>
        <w:bottom w:val="none" w:sz="0" w:space="0" w:color="auto"/>
        <w:right w:val="none" w:sz="0" w:space="0" w:color="auto"/>
      </w:divBdr>
    </w:div>
    <w:div w:id="1305965601">
      <w:bodyDiv w:val="1"/>
      <w:marLeft w:val="0"/>
      <w:marRight w:val="0"/>
      <w:marTop w:val="0"/>
      <w:marBottom w:val="0"/>
      <w:divBdr>
        <w:top w:val="none" w:sz="0" w:space="0" w:color="auto"/>
        <w:left w:val="none" w:sz="0" w:space="0" w:color="auto"/>
        <w:bottom w:val="none" w:sz="0" w:space="0" w:color="auto"/>
        <w:right w:val="none" w:sz="0" w:space="0" w:color="auto"/>
      </w:divBdr>
    </w:div>
    <w:div w:id="1403941105">
      <w:bodyDiv w:val="1"/>
      <w:marLeft w:val="0"/>
      <w:marRight w:val="0"/>
      <w:marTop w:val="0"/>
      <w:marBottom w:val="0"/>
      <w:divBdr>
        <w:top w:val="none" w:sz="0" w:space="0" w:color="auto"/>
        <w:left w:val="none" w:sz="0" w:space="0" w:color="auto"/>
        <w:bottom w:val="none" w:sz="0" w:space="0" w:color="auto"/>
        <w:right w:val="none" w:sz="0" w:space="0" w:color="auto"/>
      </w:divBdr>
    </w:div>
    <w:div w:id="1676763261">
      <w:bodyDiv w:val="1"/>
      <w:marLeft w:val="0"/>
      <w:marRight w:val="0"/>
      <w:marTop w:val="0"/>
      <w:marBottom w:val="0"/>
      <w:divBdr>
        <w:top w:val="none" w:sz="0" w:space="0" w:color="auto"/>
        <w:left w:val="none" w:sz="0" w:space="0" w:color="auto"/>
        <w:bottom w:val="none" w:sz="0" w:space="0" w:color="auto"/>
        <w:right w:val="none" w:sz="0" w:space="0" w:color="auto"/>
      </w:divBdr>
    </w:div>
    <w:div w:id="1749300428">
      <w:bodyDiv w:val="1"/>
      <w:marLeft w:val="0"/>
      <w:marRight w:val="0"/>
      <w:marTop w:val="0"/>
      <w:marBottom w:val="0"/>
      <w:divBdr>
        <w:top w:val="none" w:sz="0" w:space="0" w:color="auto"/>
        <w:left w:val="none" w:sz="0" w:space="0" w:color="auto"/>
        <w:bottom w:val="none" w:sz="0" w:space="0" w:color="auto"/>
        <w:right w:val="none" w:sz="0" w:space="0" w:color="auto"/>
      </w:divBdr>
    </w:div>
    <w:div w:id="1950892311">
      <w:bodyDiv w:val="1"/>
      <w:marLeft w:val="0"/>
      <w:marRight w:val="0"/>
      <w:marTop w:val="0"/>
      <w:marBottom w:val="0"/>
      <w:divBdr>
        <w:top w:val="none" w:sz="0" w:space="0" w:color="auto"/>
        <w:left w:val="none" w:sz="0" w:space="0" w:color="auto"/>
        <w:bottom w:val="none" w:sz="0" w:space="0" w:color="auto"/>
        <w:right w:val="none" w:sz="0" w:space="0" w:color="auto"/>
      </w:divBdr>
    </w:div>
    <w:div w:id="206952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2EFBB-11A4-4B49-9DB3-E89DCD4A6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5</Pages>
  <Words>578</Words>
  <Characters>3295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宮本賢一</dc:creator>
  <cp:lastModifiedBy>oitapref</cp:lastModifiedBy>
  <cp:revision>21</cp:revision>
  <cp:lastPrinted>2024-10-04T02:20:00Z</cp:lastPrinted>
  <dcterms:created xsi:type="dcterms:W3CDTF">2024-09-30T04:48:00Z</dcterms:created>
  <dcterms:modified xsi:type="dcterms:W3CDTF">2024-10-10T06:43:00Z</dcterms:modified>
</cp:coreProperties>
</file>