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11" w:rsidRDefault="00B128BC">
      <w:r>
        <w:rPr>
          <w:rFonts w:hint="eastAsia"/>
        </w:rPr>
        <w:t>参考様式－地熱９</w:t>
      </w:r>
    </w:p>
    <w:p w:rsidR="00B128BC" w:rsidRDefault="00B128BC"/>
    <w:p w:rsidR="00B128BC" w:rsidRDefault="00B128BC" w:rsidP="009A5542">
      <w:pPr>
        <w:jc w:val="center"/>
      </w:pPr>
      <w:r>
        <w:rPr>
          <w:rFonts w:hint="eastAsia"/>
        </w:rPr>
        <w:t>モニタリングの実施及び温泉源への影響が認められた場合の対処に係る誓約書</w:t>
      </w:r>
    </w:p>
    <w:p w:rsidR="00B128BC" w:rsidRDefault="00B128BC"/>
    <w:p w:rsidR="00B128BC" w:rsidRDefault="00B128BC">
      <w:r>
        <w:rPr>
          <w:rFonts w:hint="eastAsia"/>
        </w:rPr>
        <w:t>大分県知事　　　　　　　　殿</w:t>
      </w:r>
    </w:p>
    <w:p w:rsidR="00B128BC" w:rsidRDefault="00B128BC"/>
    <w:p w:rsidR="00B128BC" w:rsidRDefault="009A5542" w:rsidP="009A5542">
      <w:pPr>
        <w:wordWrap w:val="0"/>
        <w:jc w:val="right"/>
      </w:pPr>
      <w:r>
        <w:rPr>
          <w:rFonts w:hint="eastAsia"/>
        </w:rPr>
        <w:t xml:space="preserve">　</w:t>
      </w:r>
      <w:r w:rsidR="00B128BC">
        <w:rPr>
          <w:rFonts w:hint="eastAsia"/>
        </w:rPr>
        <w:t>住所</w:t>
      </w:r>
      <w:r>
        <w:rPr>
          <w:rFonts w:hint="eastAsia"/>
        </w:rPr>
        <w:t xml:space="preserve">　　　　　　　　　　　　　　　</w:t>
      </w:r>
    </w:p>
    <w:p w:rsidR="00B128BC" w:rsidRDefault="009A5542" w:rsidP="009A5542">
      <w:pPr>
        <w:wordWrap w:val="0"/>
        <w:jc w:val="right"/>
      </w:pPr>
      <w:r>
        <w:rPr>
          <w:rFonts w:hint="eastAsia"/>
        </w:rPr>
        <w:t xml:space="preserve">　</w:t>
      </w:r>
      <w:r w:rsidR="00B128BC">
        <w:rPr>
          <w:rFonts w:hint="eastAsia"/>
        </w:rPr>
        <w:t>申請者</w:t>
      </w:r>
      <w:r>
        <w:rPr>
          <w:rFonts w:hint="eastAsia"/>
        </w:rPr>
        <w:t xml:space="preserve">　　　　　　　　　　　　　　　印　　</w:t>
      </w:r>
    </w:p>
    <w:p w:rsidR="00B128BC" w:rsidRDefault="00B128BC" w:rsidP="009A5542">
      <w:pPr>
        <w:wordWrap w:val="0"/>
        <w:jc w:val="right"/>
      </w:pPr>
      <w:r>
        <w:rPr>
          <w:rFonts w:hint="eastAsia"/>
        </w:rPr>
        <w:t xml:space="preserve">氏名　　　　　　　　　　　　</w:t>
      </w:r>
      <w:r w:rsidR="009A5542">
        <w:rPr>
          <w:rFonts w:hint="eastAsia"/>
        </w:rPr>
        <w:t xml:space="preserve">　　　</w:t>
      </w:r>
    </w:p>
    <w:p w:rsidR="00B128BC" w:rsidRDefault="00B128BC"/>
    <w:p w:rsidR="00190ACC" w:rsidRDefault="00B128BC" w:rsidP="009A5542">
      <w:pPr>
        <w:jc w:val="right"/>
      </w:pPr>
      <w:r>
        <w:rPr>
          <w:rFonts w:hint="eastAsia"/>
        </w:rPr>
        <w:t>法人にあっては、主たる事務所の</w:t>
      </w:r>
    </w:p>
    <w:p w:rsidR="00B128BC" w:rsidRDefault="00B128BC" w:rsidP="009A5542">
      <w:pPr>
        <w:jc w:val="right"/>
      </w:pPr>
      <w:r>
        <w:rPr>
          <w:rFonts w:hint="eastAsia"/>
        </w:rPr>
        <w:t>所在地及び名称並びに代表者氏名</w:t>
      </w:r>
    </w:p>
    <w:p w:rsidR="00B128BC" w:rsidRDefault="00B128BC"/>
    <w:p w:rsidR="00B128BC" w:rsidRDefault="00B128BC" w:rsidP="00394067">
      <w:pPr>
        <w:ind w:firstLineChars="100" w:firstLine="210"/>
      </w:pPr>
      <w:r>
        <w:rPr>
          <w:rFonts w:hint="eastAsia"/>
        </w:rPr>
        <w:t>弊社は大分県○○市○○で地熱発電事業を計画しています。地熱発電用に温泉掘削を申請するにあたり、温泉法の趣旨を理解し以下のとおり誓約します。</w:t>
      </w:r>
    </w:p>
    <w:p w:rsidR="00190ACC" w:rsidRDefault="00190ACC"/>
    <w:p w:rsidR="00B128BC" w:rsidRDefault="00B128BC"/>
    <w:p w:rsidR="00B128BC" w:rsidRDefault="00B128BC">
      <w:r>
        <w:rPr>
          <w:rFonts w:hint="eastAsia"/>
        </w:rPr>
        <w:t>・申請書に添付した影響調査計画書（試験井・生産井）に基づき、付近泉の影響調査（モニタリング）を必ず実施し、モニタリング調査結果を定期的に大分県に報告することを誓約します。</w:t>
      </w:r>
    </w:p>
    <w:p w:rsidR="00B128BC" w:rsidRDefault="00B128BC"/>
    <w:p w:rsidR="00B128BC" w:rsidRDefault="00B128BC">
      <w:r>
        <w:rPr>
          <w:rFonts w:hint="eastAsia"/>
        </w:rPr>
        <w:t>・モニタリング計画に変更が生じた際は、すみやかに大分県と協議することを誓約します。</w:t>
      </w:r>
    </w:p>
    <w:p w:rsidR="00B128BC" w:rsidRDefault="00B128BC"/>
    <w:p w:rsidR="00394067" w:rsidRDefault="00394067" w:rsidP="00394067">
      <w:r>
        <w:rPr>
          <w:rFonts w:hint="eastAsia"/>
        </w:rPr>
        <w:t>・モニタリング結果について、地元関係者から開示を求められたときには、遅滞なく開示することを誓約します。</w:t>
      </w:r>
    </w:p>
    <w:p w:rsidR="00394067" w:rsidRDefault="00394067" w:rsidP="00394067"/>
    <w:p w:rsidR="00B128BC" w:rsidRDefault="00B128BC">
      <w:r>
        <w:rPr>
          <w:rFonts w:hint="eastAsia"/>
        </w:rPr>
        <w:t>・モニタリング結果について、付近泉のゆう出量の減少など、温泉源への深刻な影響の兆候が認められた場合、温泉の採取を自主的に停止し原因の追及に努めることを誓約します。</w:t>
      </w:r>
    </w:p>
    <w:p w:rsidR="00B128BC" w:rsidRDefault="00B128BC"/>
    <w:p w:rsidR="00B128BC" w:rsidRDefault="00B128BC">
      <w:r>
        <w:rPr>
          <w:rFonts w:hint="eastAsia"/>
        </w:rPr>
        <w:t>・温泉の採取停止を行い、それでも温泉資源の回復が認められない場合は、（試験井・生産井）を自主的に埋孔し、廃止することを誓約します。</w:t>
      </w:r>
    </w:p>
    <w:p w:rsidR="005C0A3C" w:rsidRDefault="005C0A3C"/>
    <w:p w:rsidR="005C0A3C" w:rsidRDefault="005C0A3C" w:rsidP="005C0A3C">
      <w:r>
        <w:rPr>
          <w:rFonts w:hint="eastAsia"/>
        </w:rPr>
        <w:t>・</w:t>
      </w:r>
      <w:r w:rsidR="002F535E">
        <w:rPr>
          <w:rFonts w:hint="eastAsia"/>
        </w:rPr>
        <w:t>掘削完了後、</w:t>
      </w:r>
      <w:r>
        <w:rPr>
          <w:rFonts w:hint="eastAsia"/>
        </w:rPr>
        <w:t>当該地熱発電事業実施主体が替わった場合、上記事項について引き継ぐことを誓約します。</w:t>
      </w:r>
    </w:p>
    <w:p w:rsidR="005C0A3C" w:rsidRDefault="005C0A3C" w:rsidP="005C0A3C"/>
    <w:p w:rsidR="007B4CF8" w:rsidRDefault="007B4CF8"/>
    <w:p w:rsidR="007B4CF8" w:rsidRDefault="007B4CF8" w:rsidP="007B4CF8">
      <w:pPr>
        <w:widowControl/>
        <w:jc w:val="left"/>
      </w:pPr>
      <w:r>
        <w:rPr>
          <w:rFonts w:hint="eastAsia"/>
        </w:rPr>
        <w:lastRenderedPageBreak/>
        <w:t>参考様式地熱－１０</w:t>
      </w:r>
    </w:p>
    <w:p w:rsidR="007B4CF8" w:rsidRDefault="007B4CF8" w:rsidP="007B4CF8">
      <w:pPr>
        <w:widowControl/>
        <w:jc w:val="left"/>
        <w:rPr>
          <w:rFonts w:hint="eastAsia"/>
        </w:rPr>
      </w:pPr>
    </w:p>
    <w:p w:rsidR="007B4CF8" w:rsidRDefault="007B4CF8" w:rsidP="007B4CF8">
      <w:pPr>
        <w:widowControl/>
        <w:jc w:val="center"/>
        <w:rPr>
          <w:rFonts w:hint="eastAsia"/>
        </w:rPr>
      </w:pPr>
      <w:r>
        <w:rPr>
          <w:rFonts w:hint="eastAsia"/>
        </w:rPr>
        <w:t>○○地域　地熱協議会　設置要綱（案）</w:t>
      </w:r>
    </w:p>
    <w:p w:rsidR="007B4CF8" w:rsidRDefault="007B4CF8" w:rsidP="007B4CF8">
      <w:pPr>
        <w:widowControl/>
        <w:jc w:val="left"/>
      </w:pPr>
    </w:p>
    <w:p w:rsidR="007B4CF8" w:rsidRDefault="007B4CF8" w:rsidP="007B4CF8">
      <w:pPr>
        <w:widowControl/>
        <w:jc w:val="left"/>
      </w:pPr>
    </w:p>
    <w:p w:rsidR="007B4CF8" w:rsidRDefault="007B4CF8" w:rsidP="007B4CF8">
      <w:pPr>
        <w:widowControl/>
        <w:jc w:val="left"/>
      </w:pPr>
    </w:p>
    <w:p w:rsidR="007B4CF8" w:rsidRDefault="007B4CF8" w:rsidP="007B4CF8">
      <w:pPr>
        <w:widowControl/>
        <w:jc w:val="left"/>
        <w:rPr>
          <w:rFonts w:hint="eastAsia"/>
        </w:rPr>
      </w:pPr>
      <w:r>
        <w:rPr>
          <w:rFonts w:hint="eastAsia"/>
        </w:rPr>
        <w:t>（設置目的）</w:t>
      </w:r>
    </w:p>
    <w:p w:rsidR="007B4CF8" w:rsidRDefault="007B4CF8" w:rsidP="007B4CF8">
      <w:pPr>
        <w:widowControl/>
        <w:jc w:val="left"/>
        <w:rPr>
          <w:rFonts w:hint="eastAsia"/>
        </w:rPr>
      </w:pPr>
      <w:r>
        <w:rPr>
          <w:rFonts w:hint="eastAsia"/>
        </w:rPr>
        <w:t>第１条　　地熱発電事業は、地域の自然環境や生活環境に配慮し、地域と共生しながら進めていくことが重要である。このため、地域社会・温泉資源・自然環境等に十分配慮しながら地域関係者と協議・調整を行うことを目的として協議会を設置する。また、協議会において、地域の温泉資源や地熱資源への影響について考慮し、地域の不安を解消しなければならない。このため、試験井の掘削計画段階から発電所運転開始後段階も噴出量や温度、周辺既存泉の兆候等を対象とするモニタリング調査を実施し、地域の状況に応じた地熱発電事業を行うため、協議会を設置し、継続的に開催することが必要である。</w:t>
      </w:r>
    </w:p>
    <w:p w:rsidR="007B4CF8" w:rsidRDefault="007B4CF8" w:rsidP="007B4CF8">
      <w:pPr>
        <w:widowControl/>
        <w:jc w:val="left"/>
      </w:pPr>
      <w:bookmarkStart w:id="0" w:name="_GoBack"/>
      <w:bookmarkEnd w:id="0"/>
    </w:p>
    <w:p w:rsidR="007B4CF8" w:rsidRDefault="007B4CF8" w:rsidP="007B4CF8">
      <w:pPr>
        <w:widowControl/>
        <w:jc w:val="left"/>
        <w:rPr>
          <w:rFonts w:hint="eastAsia"/>
        </w:rPr>
      </w:pPr>
      <w:r>
        <w:rPr>
          <w:rFonts w:hint="eastAsia"/>
        </w:rPr>
        <w:t>（所掌事項）</w:t>
      </w:r>
    </w:p>
    <w:p w:rsidR="007B4CF8" w:rsidRDefault="007B4CF8" w:rsidP="007B4CF8">
      <w:pPr>
        <w:widowControl/>
        <w:jc w:val="left"/>
        <w:rPr>
          <w:rFonts w:hint="eastAsia"/>
        </w:rPr>
      </w:pPr>
      <w:r>
        <w:rPr>
          <w:rFonts w:hint="eastAsia"/>
        </w:rPr>
        <w:t>第２条　本会の所掌事項は、次の（１）から（３）とする。</w:t>
      </w:r>
    </w:p>
    <w:p w:rsidR="007B4CF8" w:rsidRDefault="007B4CF8" w:rsidP="007B4CF8">
      <w:pPr>
        <w:widowControl/>
        <w:jc w:val="left"/>
        <w:rPr>
          <w:rFonts w:hint="eastAsia"/>
        </w:rPr>
      </w:pPr>
      <w:r>
        <w:rPr>
          <w:rFonts w:hint="eastAsia"/>
        </w:rPr>
        <w:t>（１）温泉資源と地熱資源における調査結果の公開、情報共有及び評価に　関するため。</w:t>
      </w:r>
    </w:p>
    <w:p w:rsidR="007B4CF8" w:rsidRDefault="007B4CF8" w:rsidP="007B4CF8">
      <w:pPr>
        <w:widowControl/>
        <w:jc w:val="left"/>
        <w:rPr>
          <w:rFonts w:hint="eastAsia"/>
        </w:rPr>
      </w:pPr>
      <w:r>
        <w:rPr>
          <w:rFonts w:hint="eastAsia"/>
        </w:rPr>
        <w:t>（２）認識の共有とそれに基づく取り組みの実施をするため。</w:t>
      </w:r>
    </w:p>
    <w:p w:rsidR="007B4CF8" w:rsidRDefault="007B4CF8" w:rsidP="007B4CF8">
      <w:pPr>
        <w:widowControl/>
        <w:jc w:val="left"/>
        <w:rPr>
          <w:rFonts w:hint="eastAsia"/>
        </w:rPr>
      </w:pPr>
      <w:r>
        <w:rPr>
          <w:rFonts w:hint="eastAsia"/>
        </w:rPr>
        <w:t>（３）関係者間での調整等の取り組みをするため。</w:t>
      </w:r>
    </w:p>
    <w:p w:rsidR="007B4CF8" w:rsidRDefault="007B4CF8" w:rsidP="007B4CF8">
      <w:pPr>
        <w:widowControl/>
        <w:jc w:val="left"/>
      </w:pPr>
    </w:p>
    <w:p w:rsidR="007B4CF8" w:rsidRDefault="007B4CF8" w:rsidP="007B4CF8">
      <w:pPr>
        <w:widowControl/>
        <w:jc w:val="left"/>
        <w:rPr>
          <w:rFonts w:hint="eastAsia"/>
        </w:rPr>
      </w:pPr>
      <w:r>
        <w:rPr>
          <w:rFonts w:hint="eastAsia"/>
        </w:rPr>
        <w:t>（組織）</w:t>
      </w:r>
    </w:p>
    <w:p w:rsidR="007B4CF8" w:rsidRDefault="007B4CF8" w:rsidP="007B4CF8">
      <w:pPr>
        <w:widowControl/>
        <w:jc w:val="left"/>
        <w:rPr>
          <w:rFonts w:hint="eastAsia"/>
        </w:rPr>
      </w:pPr>
      <w:r>
        <w:rPr>
          <w:rFonts w:hint="eastAsia"/>
        </w:rPr>
        <w:t>第３条　本会の委員は、以下に掲げる者について選出・組織する。</w:t>
      </w:r>
    </w:p>
    <w:p w:rsidR="007B4CF8" w:rsidRDefault="007B4CF8" w:rsidP="007B4CF8">
      <w:pPr>
        <w:widowControl/>
        <w:jc w:val="left"/>
        <w:rPr>
          <w:rFonts w:hint="eastAsia"/>
        </w:rPr>
      </w:pPr>
      <w:r>
        <w:rPr>
          <w:rFonts w:hint="eastAsia"/>
        </w:rPr>
        <w:t>（１）影響を及ぼす可能性がある関係市町村　温泉・地熱開発担当課</w:t>
      </w:r>
    </w:p>
    <w:p w:rsidR="007B4CF8" w:rsidRDefault="007B4CF8" w:rsidP="007B4CF8">
      <w:pPr>
        <w:widowControl/>
        <w:jc w:val="left"/>
        <w:rPr>
          <w:rFonts w:hint="eastAsia"/>
        </w:rPr>
      </w:pPr>
      <w:r>
        <w:rPr>
          <w:rFonts w:hint="eastAsia"/>
        </w:rPr>
        <w:t>（２）影響を及ぼす可能性がある温泉地区の代表者（区長等）</w:t>
      </w:r>
    </w:p>
    <w:p w:rsidR="007B4CF8" w:rsidRDefault="007B4CF8" w:rsidP="007B4CF8">
      <w:pPr>
        <w:widowControl/>
        <w:jc w:val="left"/>
        <w:rPr>
          <w:rFonts w:hint="eastAsia"/>
        </w:rPr>
      </w:pPr>
      <w:r>
        <w:rPr>
          <w:rFonts w:hint="eastAsia"/>
        </w:rPr>
        <w:t>（３）影響を及ぼす可能性がある温泉地の温泉事業者</w:t>
      </w:r>
    </w:p>
    <w:p w:rsidR="007B4CF8" w:rsidRDefault="007B4CF8" w:rsidP="007B4CF8">
      <w:pPr>
        <w:widowControl/>
        <w:jc w:val="left"/>
        <w:rPr>
          <w:rFonts w:hint="eastAsia"/>
        </w:rPr>
      </w:pPr>
      <w:r>
        <w:rPr>
          <w:rFonts w:hint="eastAsia"/>
        </w:rPr>
        <w:t>（４）影響を及ぼす可能性がある地域の地熱事業者</w:t>
      </w:r>
    </w:p>
    <w:p w:rsidR="007B4CF8" w:rsidRDefault="007B4CF8" w:rsidP="007B4CF8">
      <w:pPr>
        <w:widowControl/>
        <w:jc w:val="left"/>
        <w:rPr>
          <w:rFonts w:hint="eastAsia"/>
        </w:rPr>
      </w:pPr>
      <w:r>
        <w:rPr>
          <w:rFonts w:hint="eastAsia"/>
        </w:rPr>
        <w:t>（５）その他必要と考えられる者</w:t>
      </w:r>
    </w:p>
    <w:p w:rsidR="007B4CF8" w:rsidRDefault="007B4CF8" w:rsidP="007B4CF8">
      <w:pPr>
        <w:widowControl/>
        <w:jc w:val="left"/>
        <w:rPr>
          <w:rFonts w:hint="eastAsia"/>
        </w:rPr>
      </w:pPr>
      <w:r>
        <w:rPr>
          <w:rFonts w:hint="eastAsia"/>
        </w:rPr>
        <w:t>なお、必要に応じてオブザーバーを置くことができる。</w:t>
      </w:r>
    </w:p>
    <w:p w:rsidR="007B4CF8" w:rsidRDefault="007B4CF8" w:rsidP="007B4CF8">
      <w:pPr>
        <w:widowControl/>
        <w:jc w:val="left"/>
      </w:pPr>
    </w:p>
    <w:p w:rsidR="007B4CF8" w:rsidRDefault="007B4CF8" w:rsidP="007B4CF8">
      <w:pPr>
        <w:widowControl/>
        <w:jc w:val="left"/>
        <w:rPr>
          <w:rFonts w:hint="eastAsia"/>
        </w:rPr>
      </w:pPr>
      <w:r>
        <w:rPr>
          <w:rFonts w:hint="eastAsia"/>
        </w:rPr>
        <w:t>（庶務）</w:t>
      </w:r>
    </w:p>
    <w:p w:rsidR="007B4CF8" w:rsidRDefault="007B4CF8" w:rsidP="007B4CF8">
      <w:pPr>
        <w:widowControl/>
        <w:jc w:val="left"/>
        <w:rPr>
          <w:rFonts w:hint="eastAsia"/>
        </w:rPr>
      </w:pPr>
      <w:r>
        <w:rPr>
          <w:rFonts w:hint="eastAsia"/>
        </w:rPr>
        <w:t>第４条　本会の事務局は地熱開発事業者（○○株式会社等）内に設置する。</w:t>
      </w:r>
    </w:p>
    <w:p w:rsidR="007B4CF8" w:rsidRDefault="007B4CF8" w:rsidP="007B4CF8">
      <w:pPr>
        <w:widowControl/>
        <w:jc w:val="left"/>
        <w:rPr>
          <w:rFonts w:hint="eastAsia"/>
        </w:rPr>
      </w:pPr>
      <w:r>
        <w:rPr>
          <w:rFonts w:hint="eastAsia"/>
        </w:rPr>
        <w:t>また、委員会の庶務は、地熱開発事業者（○○株式会社等）において処理する。</w:t>
      </w:r>
    </w:p>
    <w:p w:rsidR="007B4CF8" w:rsidRDefault="007B4CF8" w:rsidP="007B4CF8">
      <w:pPr>
        <w:widowControl/>
        <w:jc w:val="left"/>
      </w:pPr>
    </w:p>
    <w:p w:rsidR="007B4CF8" w:rsidRDefault="007B4CF8" w:rsidP="007B4CF8">
      <w:pPr>
        <w:widowControl/>
        <w:jc w:val="left"/>
        <w:rPr>
          <w:rFonts w:hint="eastAsia"/>
        </w:rPr>
      </w:pPr>
      <w:r>
        <w:rPr>
          <w:rFonts w:hint="eastAsia"/>
        </w:rPr>
        <w:t>（会議運営）</w:t>
      </w:r>
    </w:p>
    <w:p w:rsidR="007B4CF8" w:rsidRDefault="007B4CF8" w:rsidP="007B4CF8">
      <w:pPr>
        <w:widowControl/>
        <w:jc w:val="left"/>
        <w:rPr>
          <w:rFonts w:hint="eastAsia"/>
        </w:rPr>
      </w:pPr>
      <w:r>
        <w:rPr>
          <w:rFonts w:hint="eastAsia"/>
        </w:rPr>
        <w:t>第５条　本会の運営を以下に定める。</w:t>
      </w:r>
    </w:p>
    <w:p w:rsidR="007B4CF8" w:rsidRDefault="007B4CF8" w:rsidP="007B4CF8">
      <w:pPr>
        <w:widowControl/>
        <w:jc w:val="left"/>
        <w:rPr>
          <w:rFonts w:hint="eastAsia"/>
        </w:rPr>
      </w:pPr>
      <w:r>
        <w:rPr>
          <w:rFonts w:hint="eastAsia"/>
        </w:rPr>
        <w:lastRenderedPageBreak/>
        <w:t>（１）委員の要望あるいは必要に応じ、学識経験者を会議に出席させ、意見や資料の提出を依頼できる。</w:t>
      </w:r>
    </w:p>
    <w:p w:rsidR="007B4CF8" w:rsidRDefault="007B4CF8" w:rsidP="007B4CF8">
      <w:pPr>
        <w:widowControl/>
        <w:jc w:val="left"/>
        <w:rPr>
          <w:rFonts w:hint="eastAsia"/>
        </w:rPr>
      </w:pPr>
      <w:r>
        <w:rPr>
          <w:rFonts w:hint="eastAsia"/>
        </w:rPr>
        <w:t>（２）事務局は、議事録を作成・保管する。</w:t>
      </w:r>
    </w:p>
    <w:p w:rsidR="007B4CF8" w:rsidRDefault="007B4CF8" w:rsidP="007B4CF8">
      <w:pPr>
        <w:widowControl/>
        <w:jc w:val="left"/>
      </w:pPr>
    </w:p>
    <w:p w:rsidR="007B4CF8" w:rsidRDefault="007B4CF8" w:rsidP="007B4CF8">
      <w:pPr>
        <w:widowControl/>
        <w:jc w:val="left"/>
        <w:rPr>
          <w:rFonts w:hint="eastAsia"/>
        </w:rPr>
      </w:pPr>
      <w:r>
        <w:rPr>
          <w:rFonts w:hint="eastAsia"/>
        </w:rPr>
        <w:t>（その他）</w:t>
      </w:r>
    </w:p>
    <w:p w:rsidR="007B4CF8" w:rsidRDefault="007B4CF8" w:rsidP="007B4CF8">
      <w:pPr>
        <w:widowControl/>
        <w:jc w:val="left"/>
        <w:rPr>
          <w:rFonts w:hint="eastAsia"/>
        </w:rPr>
      </w:pPr>
      <w:r>
        <w:rPr>
          <w:rFonts w:hint="eastAsia"/>
        </w:rPr>
        <w:t>第６条　この要綱に定めたものの他、必要な事項は別に定める。</w:t>
      </w:r>
    </w:p>
    <w:p w:rsidR="007B4CF8" w:rsidRDefault="007B4CF8" w:rsidP="007B4CF8">
      <w:pPr>
        <w:widowControl/>
        <w:jc w:val="left"/>
      </w:pPr>
    </w:p>
    <w:p w:rsidR="007B4CF8" w:rsidRDefault="007B4CF8" w:rsidP="007B4CF8">
      <w:pPr>
        <w:widowControl/>
        <w:jc w:val="left"/>
        <w:rPr>
          <w:rFonts w:hint="eastAsia"/>
        </w:rPr>
      </w:pPr>
      <w:r>
        <w:rPr>
          <w:rFonts w:hint="eastAsia"/>
        </w:rPr>
        <w:t>附則</w:t>
      </w:r>
    </w:p>
    <w:p w:rsidR="007B4CF8" w:rsidRDefault="007B4CF8" w:rsidP="007B4CF8">
      <w:pPr>
        <w:widowControl/>
        <w:jc w:val="left"/>
      </w:pPr>
      <w:r>
        <w:rPr>
          <w:rFonts w:hint="eastAsia"/>
        </w:rPr>
        <w:t>この要綱は、○年○月○日から施行する。</w:t>
      </w:r>
    </w:p>
    <w:p w:rsidR="005C0A3C" w:rsidRPr="005C0A3C" w:rsidRDefault="005C0A3C"/>
    <w:sectPr w:rsidR="005C0A3C" w:rsidRPr="005C0A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A4E"/>
    <w:rsid w:val="000C7D41"/>
    <w:rsid w:val="00190ACC"/>
    <w:rsid w:val="002F535E"/>
    <w:rsid w:val="00394067"/>
    <w:rsid w:val="005C0A3C"/>
    <w:rsid w:val="007B4CF8"/>
    <w:rsid w:val="008F6A11"/>
    <w:rsid w:val="009A5542"/>
    <w:rsid w:val="00B128BC"/>
    <w:rsid w:val="00F1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49B37A"/>
  <w15:docId w15:val="{2EBB9A33-041F-4109-8E94-BB5A2CED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cp:revision>
  <cp:lastPrinted>2018-05-24T09:47:00Z</cp:lastPrinted>
  <dcterms:created xsi:type="dcterms:W3CDTF">2024-09-13T02:14:00Z</dcterms:created>
  <dcterms:modified xsi:type="dcterms:W3CDTF">2024-09-13T02:14:00Z</dcterms:modified>
</cp:coreProperties>
</file>