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D1" w:rsidRPr="00DB3B17" w:rsidRDefault="00A44FD1" w:rsidP="005E3433">
      <w:pPr>
        <w:jc w:val="center"/>
        <w:rPr>
          <w:rFonts w:ascii="Meiryo UI" w:eastAsia="Meiryo UI" w:hAnsi="Meiryo UI"/>
        </w:rPr>
      </w:pPr>
      <w:bookmarkStart w:id="0" w:name="_Toc127286328"/>
    </w:p>
    <w:p w:rsidR="00DB3B17" w:rsidRPr="00DB3B17" w:rsidRDefault="00DB3B17" w:rsidP="00DB3B17">
      <w:pPr>
        <w:jc w:val="center"/>
        <w:rPr>
          <w:rFonts w:ascii="Meiryo UI" w:eastAsia="Meiryo UI" w:hAnsi="Meiryo UI"/>
        </w:rPr>
      </w:pPr>
    </w:p>
    <w:p w:rsidR="00DB3B17" w:rsidRPr="00DB3B17" w:rsidRDefault="00DB3B17" w:rsidP="00DB3B17">
      <w:pPr>
        <w:jc w:val="center"/>
        <w:rPr>
          <w:rFonts w:ascii="Meiryo UI" w:eastAsia="Meiryo UI" w:hAnsi="Meiryo UI"/>
        </w:rPr>
      </w:pPr>
    </w:p>
    <w:p w:rsidR="00DB3B17" w:rsidRPr="00DB3B17" w:rsidRDefault="00DB3B17" w:rsidP="00DB3B17">
      <w:pPr>
        <w:jc w:val="center"/>
        <w:rPr>
          <w:rFonts w:ascii="Meiryo UI" w:eastAsia="Meiryo UI" w:hAnsi="Meiryo UI"/>
        </w:rPr>
      </w:pPr>
    </w:p>
    <w:p w:rsidR="00DB3B17" w:rsidRPr="00DB3B17" w:rsidRDefault="00DB3B17" w:rsidP="00DB3B17">
      <w:pPr>
        <w:jc w:val="center"/>
        <w:rPr>
          <w:rFonts w:ascii="Meiryo UI" w:eastAsia="Meiryo UI" w:hAnsi="Meiryo UI"/>
        </w:rPr>
      </w:pPr>
    </w:p>
    <w:p w:rsidR="00DB3B17" w:rsidRPr="00760A55" w:rsidRDefault="00DB3B17" w:rsidP="00DB3B17">
      <w:pPr>
        <w:jc w:val="center"/>
        <w:rPr>
          <w:rFonts w:ascii="Meiryo UI" w:eastAsia="Meiryo UI" w:hAnsi="Meiryo UI"/>
          <w:lang w:eastAsia="zh-TW"/>
        </w:rPr>
      </w:pPr>
    </w:p>
    <w:p w:rsidR="00DB3B17" w:rsidRPr="00B62F7E" w:rsidRDefault="00DB3B17" w:rsidP="00DB3B17">
      <w:pPr>
        <w:jc w:val="center"/>
        <w:rPr>
          <w:rFonts w:ascii="Meiryo UI" w:eastAsia="Meiryo UI" w:hAnsi="Meiryo UI"/>
          <w:lang w:eastAsia="zh-TW"/>
        </w:rPr>
      </w:pPr>
    </w:p>
    <w:p w:rsidR="00DB3B17" w:rsidRPr="00350DA8" w:rsidRDefault="00DB3B17" w:rsidP="00DB3B17">
      <w:pPr>
        <w:jc w:val="center"/>
        <w:rPr>
          <w:rFonts w:ascii="Meiryo UI" w:eastAsia="Meiryo UI" w:hAnsi="Meiryo UI"/>
        </w:rPr>
      </w:pPr>
    </w:p>
    <w:p w:rsidR="00DB3B17" w:rsidRPr="00DB3B17" w:rsidRDefault="00DB3B17" w:rsidP="00DB3B17">
      <w:pPr>
        <w:jc w:val="center"/>
        <w:rPr>
          <w:rFonts w:ascii="Meiryo UI" w:eastAsia="Meiryo UI" w:hAnsi="Meiryo UI"/>
          <w:lang w:eastAsia="zh-TW"/>
        </w:rPr>
      </w:pPr>
    </w:p>
    <w:p w:rsidR="00DB3B17" w:rsidRPr="00DB3B17" w:rsidRDefault="00DB3B17" w:rsidP="00DB3B17">
      <w:pPr>
        <w:jc w:val="center"/>
        <w:rPr>
          <w:rFonts w:ascii="Meiryo UI" w:eastAsia="Meiryo UI" w:hAnsi="Meiryo UI"/>
          <w:lang w:eastAsia="zh-TW"/>
        </w:rPr>
      </w:pPr>
    </w:p>
    <w:p w:rsidR="00DB3B17" w:rsidRPr="00DB3B17" w:rsidRDefault="00DB3B17" w:rsidP="00DB3B17">
      <w:pPr>
        <w:jc w:val="center"/>
        <w:rPr>
          <w:rFonts w:ascii="Meiryo UI" w:eastAsia="Meiryo UI" w:hAnsi="Meiryo UI"/>
          <w:lang w:eastAsia="zh-TW"/>
        </w:rPr>
      </w:pPr>
    </w:p>
    <w:p w:rsidR="00DB3B17" w:rsidRPr="00DB3B17" w:rsidRDefault="00DB3B17" w:rsidP="00DB3B17">
      <w:pPr>
        <w:jc w:val="center"/>
        <w:rPr>
          <w:rFonts w:ascii="Meiryo UI" w:eastAsia="Meiryo UI" w:hAnsi="Meiryo UI"/>
          <w:lang w:eastAsia="zh-TW"/>
        </w:rPr>
      </w:pPr>
    </w:p>
    <w:p w:rsidR="00DB3B17" w:rsidRPr="00DB3B17" w:rsidRDefault="00DB3B17" w:rsidP="00DB3B17">
      <w:pPr>
        <w:jc w:val="center"/>
        <w:rPr>
          <w:rFonts w:ascii="Meiryo UI" w:eastAsia="Meiryo UI" w:hAnsi="Meiryo UI"/>
          <w:lang w:eastAsia="zh-TW"/>
        </w:rPr>
      </w:pPr>
    </w:p>
    <w:p w:rsidR="00C44891" w:rsidRDefault="009E20AF" w:rsidP="00A44FD1">
      <w:pPr>
        <w:jc w:val="center"/>
        <w:rPr>
          <w:rFonts w:ascii="Meiryo UI" w:eastAsia="Meiryo UI" w:hAnsi="Meiryo UI"/>
          <w:b/>
          <w:color w:val="FF0000"/>
          <w:sz w:val="56"/>
          <w:szCs w:val="56"/>
        </w:rPr>
      </w:pPr>
      <w:r>
        <w:rPr>
          <w:rFonts w:ascii="Meiryo UI" w:eastAsia="Meiryo UI" w:hAnsi="Meiryo UI" w:hint="eastAsia"/>
          <w:b/>
          <w:sz w:val="56"/>
          <w:szCs w:val="56"/>
        </w:rPr>
        <w:t>感染症</w:t>
      </w:r>
      <w:r w:rsidRPr="00925DB2">
        <w:rPr>
          <w:rFonts w:ascii="Meiryo UI" w:eastAsia="Meiryo UI" w:hAnsi="Meiryo UI" w:hint="eastAsia"/>
          <w:b/>
          <w:sz w:val="56"/>
          <w:szCs w:val="56"/>
        </w:rPr>
        <w:t>対応</w:t>
      </w:r>
      <w:r w:rsidRPr="00231568">
        <w:rPr>
          <w:rFonts w:ascii="Meiryo UI" w:eastAsia="Meiryo UI" w:hAnsi="Meiryo UI" w:hint="eastAsia"/>
          <w:b/>
          <w:sz w:val="56"/>
          <w:szCs w:val="56"/>
        </w:rPr>
        <w:t>事業継続計画（BCP）</w:t>
      </w:r>
    </w:p>
    <w:p w:rsidR="00A44FD1" w:rsidRPr="005206C0" w:rsidRDefault="009E20AF" w:rsidP="00A44FD1">
      <w:pPr>
        <w:jc w:val="center"/>
        <w:rPr>
          <w:rFonts w:ascii="Meiryo UI" w:eastAsia="Meiryo UI" w:hAnsi="Meiryo UI"/>
          <w:b/>
          <w:sz w:val="56"/>
        </w:rPr>
      </w:pPr>
      <w:r>
        <w:rPr>
          <w:rFonts w:ascii="Meiryo UI" w:eastAsia="Meiryo UI" w:hAnsi="Meiryo UI" w:hint="eastAsia"/>
          <w:b/>
          <w:sz w:val="56"/>
        </w:rPr>
        <w:t xml:space="preserve"> </w:t>
      </w:r>
      <w:r w:rsidR="005206C0">
        <w:rPr>
          <w:rFonts w:ascii="Meiryo UI" w:eastAsia="Meiryo UI" w:hAnsi="Meiryo UI" w:hint="eastAsia"/>
          <w:b/>
          <w:sz w:val="56"/>
        </w:rPr>
        <w:t>(本編)</w:t>
      </w:r>
    </w:p>
    <w:p w:rsidR="00A44FD1" w:rsidRDefault="00A44FD1" w:rsidP="00A44FD1">
      <w:pPr>
        <w:jc w:val="center"/>
        <w:rPr>
          <w:rFonts w:ascii="Meiryo UI" w:eastAsia="Meiryo UI" w:hAnsi="Meiryo UI"/>
        </w:rPr>
      </w:pPr>
    </w:p>
    <w:p w:rsidR="00F739C3" w:rsidRDefault="00F739C3" w:rsidP="00A44FD1">
      <w:pPr>
        <w:jc w:val="center"/>
        <w:rPr>
          <w:rFonts w:ascii="Meiryo UI" w:eastAsia="Meiryo UI" w:hAnsi="Meiryo UI"/>
        </w:rPr>
      </w:pPr>
    </w:p>
    <w:p w:rsidR="00F739C3" w:rsidRDefault="00F739C3" w:rsidP="00A44FD1">
      <w:pPr>
        <w:jc w:val="center"/>
        <w:rPr>
          <w:rFonts w:ascii="Meiryo UI" w:eastAsia="Meiryo UI" w:hAnsi="Meiryo UI"/>
        </w:rPr>
      </w:pPr>
    </w:p>
    <w:p w:rsidR="0067732F" w:rsidRDefault="0067732F" w:rsidP="00A44FD1">
      <w:pPr>
        <w:jc w:val="center"/>
        <w:rPr>
          <w:rFonts w:ascii="Meiryo UI" w:eastAsia="Meiryo UI" w:hAnsi="Meiryo UI"/>
        </w:rPr>
      </w:pPr>
    </w:p>
    <w:p w:rsidR="0067732F" w:rsidRDefault="0067732F" w:rsidP="00A44FD1">
      <w:pPr>
        <w:jc w:val="center"/>
        <w:rPr>
          <w:rFonts w:ascii="Meiryo UI" w:eastAsia="Meiryo UI" w:hAnsi="Meiryo UI"/>
        </w:rPr>
      </w:pPr>
    </w:p>
    <w:p w:rsidR="00A44FD1" w:rsidRPr="00DB3B17" w:rsidRDefault="00A44FD1" w:rsidP="00A44FD1">
      <w:pPr>
        <w:jc w:val="center"/>
        <w:rPr>
          <w:rFonts w:ascii="Meiryo UI" w:eastAsia="Meiryo UI" w:hAnsi="Meiryo UI"/>
        </w:rPr>
      </w:pPr>
    </w:p>
    <w:p w:rsidR="00DB3B17" w:rsidRPr="00DB3B17" w:rsidRDefault="00DB3B17"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EF558A" w:rsidRPr="00DB3B17" w:rsidRDefault="00EF558A" w:rsidP="00A44FD1">
      <w:pPr>
        <w:jc w:val="center"/>
        <w:rPr>
          <w:rFonts w:ascii="Meiryo UI" w:eastAsia="Meiryo UI" w:hAnsi="Meiryo UI"/>
        </w:rPr>
      </w:pPr>
    </w:p>
    <w:p w:rsidR="00A44FD1" w:rsidRPr="00DB3B17" w:rsidRDefault="00A44FD1" w:rsidP="00A44FD1">
      <w:pPr>
        <w:jc w:val="center"/>
        <w:rPr>
          <w:rFonts w:ascii="Meiryo UI" w:eastAsia="Meiryo UI" w:hAnsi="Meiryo UI"/>
          <w:lang w:eastAsia="zh-TW"/>
        </w:rPr>
      </w:pPr>
    </w:p>
    <w:p w:rsidR="00A44FD1" w:rsidRPr="00DB3B17" w:rsidRDefault="00610017" w:rsidP="00A44FD1">
      <w:pPr>
        <w:jc w:val="center"/>
        <w:rPr>
          <w:rFonts w:ascii="Meiryo UI" w:eastAsia="Meiryo UI" w:hAnsi="Meiryo UI"/>
          <w:b/>
          <w:sz w:val="36"/>
          <w:szCs w:val="36"/>
        </w:rPr>
      </w:pPr>
      <w:r w:rsidRPr="00DB3B17">
        <w:rPr>
          <w:rFonts w:ascii="Meiryo UI" w:eastAsia="Meiryo UI" w:hAnsi="Meiryo UI" w:hint="eastAsia"/>
          <w:b/>
          <w:sz w:val="36"/>
          <w:szCs w:val="36"/>
        </w:rPr>
        <w:t>●●●</w:t>
      </w:r>
      <w:r w:rsidR="00A44FD1" w:rsidRPr="00DB3B17">
        <w:rPr>
          <w:rFonts w:ascii="Meiryo UI" w:eastAsia="Meiryo UI" w:hAnsi="Meiryo UI" w:hint="eastAsia"/>
          <w:b/>
          <w:sz w:val="36"/>
          <w:szCs w:val="36"/>
        </w:rPr>
        <w:t>会社</w:t>
      </w:r>
    </w:p>
    <w:p w:rsidR="00A44FD1" w:rsidRPr="00DB3B17" w:rsidRDefault="00B62F7E" w:rsidP="00A44FD1">
      <w:pPr>
        <w:jc w:val="center"/>
        <w:rPr>
          <w:rFonts w:ascii="Meiryo UI" w:eastAsia="Meiryo UI" w:hAnsi="Meiryo UI"/>
          <w:sz w:val="24"/>
          <w:szCs w:val="24"/>
        </w:rPr>
      </w:pPr>
      <w:r>
        <w:rPr>
          <w:rFonts w:ascii="Meiryo UI" w:eastAsia="Meiryo UI" w:hAnsi="Meiryo UI" w:hint="eastAsia"/>
          <w:sz w:val="24"/>
          <w:szCs w:val="24"/>
        </w:rPr>
        <w:t>202</w:t>
      </w:r>
      <w:r w:rsidR="00161C27">
        <w:rPr>
          <w:rFonts w:ascii="Meiryo UI" w:eastAsia="Meiryo UI" w:hAnsi="Meiryo UI"/>
          <w:sz w:val="24"/>
          <w:szCs w:val="24"/>
        </w:rPr>
        <w:t>1</w:t>
      </w:r>
      <w:r w:rsidR="009E30AF" w:rsidRPr="00DB3B17">
        <w:rPr>
          <w:rFonts w:ascii="Meiryo UI" w:eastAsia="Meiryo UI" w:hAnsi="Meiryo UI" w:hint="eastAsia"/>
          <w:sz w:val="24"/>
          <w:szCs w:val="24"/>
        </w:rPr>
        <w:t>年</w:t>
      </w:r>
      <w:r w:rsidR="00161C27">
        <w:rPr>
          <w:rFonts w:ascii="Meiryo UI" w:eastAsia="Meiryo UI" w:hAnsi="Meiryo UI" w:hint="eastAsia"/>
          <w:sz w:val="24"/>
          <w:szCs w:val="24"/>
        </w:rPr>
        <w:t>〇</w:t>
      </w:r>
      <w:r w:rsidR="009E30AF" w:rsidRPr="00DB3B17">
        <w:rPr>
          <w:rFonts w:ascii="Meiryo UI" w:eastAsia="Meiryo UI" w:hAnsi="Meiryo UI" w:hint="eastAsia"/>
          <w:sz w:val="24"/>
          <w:szCs w:val="24"/>
        </w:rPr>
        <w:t>月○日</w:t>
      </w:r>
    </w:p>
    <w:bookmarkEnd w:id="0"/>
    <w:p w:rsidR="004B00E2" w:rsidRPr="00DB3B17" w:rsidRDefault="00505747">
      <w:pPr>
        <w:autoSpaceDE w:val="0"/>
        <w:autoSpaceDN w:val="0"/>
        <w:adjustRightInd w:val="0"/>
        <w:jc w:val="center"/>
        <w:rPr>
          <w:rFonts w:ascii="Meiryo UI" w:eastAsia="Meiryo UI" w:hAnsi="Meiryo UI"/>
          <w:kern w:val="0"/>
          <w:sz w:val="28"/>
        </w:rPr>
      </w:pPr>
      <w:r w:rsidRPr="00DB3B17">
        <w:rPr>
          <w:rFonts w:ascii="Meiryo UI" w:eastAsia="Meiryo UI" w:hAnsi="Meiryo UI"/>
          <w:kern w:val="0"/>
          <w:sz w:val="28"/>
        </w:rPr>
        <w:br w:type="page"/>
      </w:r>
    </w:p>
    <w:p w:rsidR="00380603" w:rsidRPr="009E3A55" w:rsidRDefault="00380603">
      <w:pPr>
        <w:autoSpaceDE w:val="0"/>
        <w:autoSpaceDN w:val="0"/>
        <w:adjustRightInd w:val="0"/>
        <w:jc w:val="center"/>
        <w:rPr>
          <w:rFonts w:ascii="Meiryo UI" w:eastAsia="Meiryo UI" w:hAnsi="Meiryo UI"/>
          <w:b/>
          <w:kern w:val="0"/>
          <w:sz w:val="32"/>
        </w:rPr>
      </w:pPr>
      <w:r w:rsidRPr="009E3A55">
        <w:rPr>
          <w:rFonts w:ascii="Meiryo UI" w:eastAsia="Meiryo UI" w:hAnsi="Meiryo UI" w:hint="eastAsia"/>
          <w:b/>
          <w:kern w:val="0"/>
          <w:sz w:val="32"/>
        </w:rPr>
        <w:lastRenderedPageBreak/>
        <w:t>目</w:t>
      </w:r>
      <w:r w:rsidR="00B62F7E" w:rsidRPr="009E3A55">
        <w:rPr>
          <w:rFonts w:ascii="Meiryo UI" w:eastAsia="Meiryo UI" w:hAnsi="Meiryo UI" w:hint="eastAsia"/>
          <w:b/>
          <w:kern w:val="0"/>
          <w:sz w:val="32"/>
        </w:rPr>
        <w:t xml:space="preserve">　</w:t>
      </w:r>
      <w:r w:rsidRPr="009E3A55">
        <w:rPr>
          <w:rFonts w:ascii="Meiryo UI" w:eastAsia="Meiryo UI" w:hAnsi="Meiryo UI" w:hint="eastAsia"/>
          <w:b/>
          <w:kern w:val="0"/>
          <w:sz w:val="32"/>
        </w:rPr>
        <w:t>次</w:t>
      </w:r>
    </w:p>
    <w:sdt>
      <w:sdtPr>
        <w:rPr>
          <w:lang w:val="ja-JP"/>
        </w:rPr>
        <w:id w:val="-656449552"/>
        <w:docPartObj>
          <w:docPartGallery w:val="Table of Contents"/>
          <w:docPartUnique/>
        </w:docPartObj>
      </w:sdtPr>
      <w:sdtEndPr>
        <w:rPr>
          <w:b/>
          <w:bCs/>
        </w:rPr>
      </w:sdtEndPr>
      <w:sdtContent>
        <w:p w:rsidR="00A32322" w:rsidRDefault="000E0CEA">
          <w:pPr>
            <w:pStyle w:val="10"/>
            <w:rPr>
              <w:rFonts w:asciiTheme="minorHAnsi" w:eastAsiaTheme="minorEastAsia" w:hAnsiTheme="minorHAnsi" w:cstheme="minorBidi"/>
              <w:noProof/>
              <w:kern w:val="2"/>
              <w:sz w:val="21"/>
              <w:szCs w:val="22"/>
            </w:rPr>
          </w:pPr>
          <w:r>
            <w:rPr>
              <w:sz w:val="40"/>
            </w:rPr>
            <w:fldChar w:fldCharType="begin"/>
          </w:r>
          <w:r>
            <w:rPr>
              <w:sz w:val="40"/>
            </w:rPr>
            <w:instrText xml:space="preserve"> TOC \o "1-3" \h \z \u </w:instrText>
          </w:r>
          <w:r>
            <w:rPr>
              <w:sz w:val="40"/>
            </w:rPr>
            <w:fldChar w:fldCharType="separate"/>
          </w:r>
          <w:hyperlink w:anchor="_Toc66196521" w:history="1">
            <w:r w:rsidR="00A32322" w:rsidRPr="00382C02">
              <w:rPr>
                <w:rStyle w:val="a3"/>
                <w:noProof/>
              </w:rPr>
              <w:t>１</w:t>
            </w:r>
            <w:r w:rsidR="00A32322" w:rsidRPr="00231568">
              <w:rPr>
                <w:rStyle w:val="a3"/>
                <w:noProof/>
                <w:color w:val="auto"/>
              </w:rPr>
              <w:t>．</w:t>
            </w:r>
            <w:r w:rsidR="009E20AF" w:rsidRPr="00231568">
              <w:rPr>
                <w:rStyle w:val="a3"/>
                <w:rFonts w:hint="eastAsia"/>
                <w:noProof/>
                <w:color w:val="auto"/>
              </w:rPr>
              <w:t>BCP</w:t>
            </w:r>
            <w:r w:rsidR="00A32322" w:rsidRPr="00382C02">
              <w:rPr>
                <w:rStyle w:val="a3"/>
                <w:noProof/>
              </w:rPr>
              <w:t>の目的</w:t>
            </w:r>
            <w:r w:rsidR="00A32322">
              <w:rPr>
                <w:noProof/>
                <w:webHidden/>
              </w:rPr>
              <w:tab/>
            </w:r>
            <w:r w:rsidR="00A32322">
              <w:rPr>
                <w:noProof/>
                <w:webHidden/>
              </w:rPr>
              <w:fldChar w:fldCharType="begin"/>
            </w:r>
            <w:r w:rsidR="00A32322">
              <w:rPr>
                <w:noProof/>
                <w:webHidden/>
              </w:rPr>
              <w:instrText xml:space="preserve"> PAGEREF _Toc66196521 \h </w:instrText>
            </w:r>
            <w:r w:rsidR="00A32322">
              <w:rPr>
                <w:noProof/>
                <w:webHidden/>
              </w:rPr>
            </w:r>
            <w:r w:rsidR="00A32322">
              <w:rPr>
                <w:noProof/>
                <w:webHidden/>
              </w:rPr>
              <w:fldChar w:fldCharType="separate"/>
            </w:r>
            <w:r w:rsidR="00A32322">
              <w:rPr>
                <w:noProof/>
                <w:webHidden/>
              </w:rPr>
              <w:t>1</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22" w:history="1">
            <w:r w:rsidR="00A32322" w:rsidRPr="00382C02">
              <w:rPr>
                <w:rStyle w:val="a3"/>
                <w:noProof/>
              </w:rPr>
              <w:t>関連法令等</w:t>
            </w:r>
            <w:r w:rsidR="00A32322">
              <w:rPr>
                <w:noProof/>
                <w:webHidden/>
              </w:rPr>
              <w:tab/>
            </w:r>
            <w:r w:rsidR="00A32322">
              <w:rPr>
                <w:noProof/>
                <w:webHidden/>
              </w:rPr>
              <w:fldChar w:fldCharType="begin"/>
            </w:r>
            <w:r w:rsidR="00A32322">
              <w:rPr>
                <w:noProof/>
                <w:webHidden/>
              </w:rPr>
              <w:instrText xml:space="preserve"> PAGEREF _Toc66196522 \h </w:instrText>
            </w:r>
            <w:r w:rsidR="00A32322">
              <w:rPr>
                <w:noProof/>
                <w:webHidden/>
              </w:rPr>
            </w:r>
            <w:r w:rsidR="00A32322">
              <w:rPr>
                <w:noProof/>
                <w:webHidden/>
              </w:rPr>
              <w:fldChar w:fldCharType="separate"/>
            </w:r>
            <w:r w:rsidR="00A32322">
              <w:rPr>
                <w:noProof/>
                <w:webHidden/>
              </w:rPr>
              <w:t>1</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23" w:history="1">
            <w:r w:rsidR="00A32322" w:rsidRPr="00382C02">
              <w:rPr>
                <w:rStyle w:val="a3"/>
                <w:noProof/>
              </w:rPr>
              <w:t>感染症対応全体の整理</w:t>
            </w:r>
            <w:r w:rsidR="00A32322">
              <w:rPr>
                <w:noProof/>
                <w:webHidden/>
              </w:rPr>
              <w:tab/>
            </w:r>
            <w:r w:rsidR="00A32322">
              <w:rPr>
                <w:noProof/>
                <w:webHidden/>
              </w:rPr>
              <w:fldChar w:fldCharType="begin"/>
            </w:r>
            <w:r w:rsidR="00A32322">
              <w:rPr>
                <w:noProof/>
                <w:webHidden/>
              </w:rPr>
              <w:instrText xml:space="preserve"> PAGEREF _Toc66196523 \h </w:instrText>
            </w:r>
            <w:r w:rsidR="00A32322">
              <w:rPr>
                <w:noProof/>
                <w:webHidden/>
              </w:rPr>
            </w:r>
            <w:r w:rsidR="00A32322">
              <w:rPr>
                <w:noProof/>
                <w:webHidden/>
              </w:rPr>
              <w:fldChar w:fldCharType="separate"/>
            </w:r>
            <w:r w:rsidR="00A32322">
              <w:rPr>
                <w:noProof/>
                <w:webHidden/>
              </w:rPr>
              <w:t>1</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24" w:history="1">
            <w:r w:rsidR="00A32322" w:rsidRPr="00382C02">
              <w:rPr>
                <w:rStyle w:val="a3"/>
                <w:noProof/>
              </w:rPr>
              <w:t>組織及び体制</w:t>
            </w:r>
            <w:r w:rsidR="00A32322">
              <w:rPr>
                <w:noProof/>
                <w:webHidden/>
              </w:rPr>
              <w:tab/>
            </w:r>
            <w:r w:rsidR="00A32322">
              <w:rPr>
                <w:noProof/>
                <w:webHidden/>
              </w:rPr>
              <w:fldChar w:fldCharType="begin"/>
            </w:r>
            <w:r w:rsidR="00A32322">
              <w:rPr>
                <w:noProof/>
                <w:webHidden/>
              </w:rPr>
              <w:instrText xml:space="preserve"> PAGEREF _Toc66196524 \h </w:instrText>
            </w:r>
            <w:r w:rsidR="00A32322">
              <w:rPr>
                <w:noProof/>
                <w:webHidden/>
              </w:rPr>
            </w:r>
            <w:r w:rsidR="00A32322">
              <w:rPr>
                <w:noProof/>
                <w:webHidden/>
              </w:rPr>
              <w:fldChar w:fldCharType="separate"/>
            </w:r>
            <w:r w:rsidR="00A32322">
              <w:rPr>
                <w:noProof/>
                <w:webHidden/>
              </w:rPr>
              <w:t>1</w:t>
            </w:r>
            <w:r w:rsidR="00A32322">
              <w:rPr>
                <w:noProof/>
                <w:webHidden/>
              </w:rPr>
              <w:fldChar w:fldCharType="end"/>
            </w:r>
          </w:hyperlink>
        </w:p>
        <w:p w:rsidR="00A32322" w:rsidRDefault="00993A87">
          <w:pPr>
            <w:pStyle w:val="10"/>
            <w:rPr>
              <w:rFonts w:asciiTheme="minorHAnsi" w:eastAsiaTheme="minorEastAsia" w:hAnsiTheme="minorHAnsi" w:cstheme="minorBidi"/>
              <w:noProof/>
              <w:kern w:val="2"/>
              <w:sz w:val="21"/>
              <w:szCs w:val="22"/>
            </w:rPr>
          </w:pPr>
          <w:hyperlink w:anchor="_Toc66196525" w:history="1">
            <w:r w:rsidR="00A32322" w:rsidRPr="00382C02">
              <w:rPr>
                <w:rStyle w:val="a3"/>
                <w:noProof/>
              </w:rPr>
              <w:t>２．緊急時（海外発生期～）の対応</w:t>
            </w:r>
            <w:r w:rsidR="00A32322">
              <w:rPr>
                <w:noProof/>
                <w:webHidden/>
              </w:rPr>
              <w:tab/>
            </w:r>
            <w:r w:rsidR="00A32322">
              <w:rPr>
                <w:noProof/>
                <w:webHidden/>
              </w:rPr>
              <w:fldChar w:fldCharType="begin"/>
            </w:r>
            <w:r w:rsidR="00A32322">
              <w:rPr>
                <w:noProof/>
                <w:webHidden/>
              </w:rPr>
              <w:instrText xml:space="preserve"> PAGEREF _Toc66196525 \h </w:instrText>
            </w:r>
            <w:r w:rsidR="00A32322">
              <w:rPr>
                <w:noProof/>
                <w:webHidden/>
              </w:rPr>
            </w:r>
            <w:r w:rsidR="00A32322">
              <w:rPr>
                <w:noProof/>
                <w:webHidden/>
              </w:rPr>
              <w:fldChar w:fldCharType="separate"/>
            </w:r>
            <w:r w:rsidR="00A32322">
              <w:rPr>
                <w:noProof/>
                <w:webHidden/>
              </w:rPr>
              <w:t>2</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26" w:history="1">
            <w:r w:rsidR="00A32322" w:rsidRPr="00382C02">
              <w:rPr>
                <w:rStyle w:val="a3"/>
                <w:noProof/>
              </w:rPr>
              <w:t>状況把握</w:t>
            </w:r>
            <w:r w:rsidR="00A32322">
              <w:rPr>
                <w:noProof/>
                <w:webHidden/>
              </w:rPr>
              <w:tab/>
            </w:r>
            <w:r w:rsidR="00A32322">
              <w:rPr>
                <w:noProof/>
                <w:webHidden/>
              </w:rPr>
              <w:fldChar w:fldCharType="begin"/>
            </w:r>
            <w:r w:rsidR="00A32322">
              <w:rPr>
                <w:noProof/>
                <w:webHidden/>
              </w:rPr>
              <w:instrText xml:space="preserve"> PAGEREF _Toc66196526 \h </w:instrText>
            </w:r>
            <w:r w:rsidR="00A32322">
              <w:rPr>
                <w:noProof/>
                <w:webHidden/>
              </w:rPr>
            </w:r>
            <w:r w:rsidR="00A32322">
              <w:rPr>
                <w:noProof/>
                <w:webHidden/>
              </w:rPr>
              <w:fldChar w:fldCharType="separate"/>
            </w:r>
            <w:r w:rsidR="00A32322">
              <w:rPr>
                <w:noProof/>
                <w:webHidden/>
              </w:rPr>
              <w:t>2</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27" w:history="1">
            <w:r w:rsidR="00A32322" w:rsidRPr="00382C02">
              <w:rPr>
                <w:rStyle w:val="a3"/>
                <w:noProof/>
              </w:rPr>
              <w:t>感染予防／感染拡大防止</w:t>
            </w:r>
            <w:r w:rsidR="00A32322">
              <w:rPr>
                <w:noProof/>
                <w:webHidden/>
              </w:rPr>
              <w:tab/>
            </w:r>
            <w:r w:rsidR="00A32322">
              <w:rPr>
                <w:noProof/>
                <w:webHidden/>
              </w:rPr>
              <w:fldChar w:fldCharType="begin"/>
            </w:r>
            <w:r w:rsidR="00A32322">
              <w:rPr>
                <w:noProof/>
                <w:webHidden/>
              </w:rPr>
              <w:instrText xml:space="preserve"> PAGEREF _Toc66196527 \h </w:instrText>
            </w:r>
            <w:r w:rsidR="00A32322">
              <w:rPr>
                <w:noProof/>
                <w:webHidden/>
              </w:rPr>
            </w:r>
            <w:r w:rsidR="00A32322">
              <w:rPr>
                <w:noProof/>
                <w:webHidden/>
              </w:rPr>
              <w:fldChar w:fldCharType="separate"/>
            </w:r>
            <w:r w:rsidR="00A32322">
              <w:rPr>
                <w:noProof/>
                <w:webHidden/>
              </w:rPr>
              <w:t>3</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28" w:history="1">
            <w:r w:rsidR="00A32322" w:rsidRPr="00382C02">
              <w:rPr>
                <w:rStyle w:val="a3"/>
                <w:noProof/>
              </w:rPr>
              <w:t>対策１</w:t>
            </w:r>
            <w:r w:rsidR="00A32322" w:rsidRPr="00382C02">
              <w:rPr>
                <w:rStyle w:val="a3"/>
                <w:noProof/>
              </w:rPr>
              <w:t>_</w:t>
            </w:r>
            <w:r w:rsidR="00A32322" w:rsidRPr="00382C02">
              <w:rPr>
                <w:rStyle w:val="a3"/>
                <w:noProof/>
              </w:rPr>
              <w:t>対人距離の保持</w:t>
            </w:r>
            <w:r w:rsidR="00A32322">
              <w:rPr>
                <w:noProof/>
                <w:webHidden/>
              </w:rPr>
              <w:tab/>
            </w:r>
            <w:r w:rsidR="00A32322">
              <w:rPr>
                <w:noProof/>
                <w:webHidden/>
              </w:rPr>
              <w:fldChar w:fldCharType="begin"/>
            </w:r>
            <w:r w:rsidR="00A32322">
              <w:rPr>
                <w:noProof/>
                <w:webHidden/>
              </w:rPr>
              <w:instrText xml:space="preserve"> PAGEREF _Toc66196528 \h </w:instrText>
            </w:r>
            <w:r w:rsidR="00A32322">
              <w:rPr>
                <w:noProof/>
                <w:webHidden/>
              </w:rPr>
            </w:r>
            <w:r w:rsidR="00A32322">
              <w:rPr>
                <w:noProof/>
                <w:webHidden/>
              </w:rPr>
              <w:fldChar w:fldCharType="separate"/>
            </w:r>
            <w:r w:rsidR="00A32322">
              <w:rPr>
                <w:noProof/>
                <w:webHidden/>
              </w:rPr>
              <w:t>4</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29" w:history="1">
            <w:r w:rsidR="00A32322" w:rsidRPr="00382C02">
              <w:rPr>
                <w:rStyle w:val="a3"/>
                <w:noProof/>
              </w:rPr>
              <w:t>対策２</w:t>
            </w:r>
            <w:r w:rsidR="00A32322" w:rsidRPr="00382C02">
              <w:rPr>
                <w:rStyle w:val="a3"/>
                <w:noProof/>
              </w:rPr>
              <w:t>_</w:t>
            </w:r>
            <w:r w:rsidR="00A32322" w:rsidRPr="00382C02">
              <w:rPr>
                <w:rStyle w:val="a3"/>
                <w:noProof/>
              </w:rPr>
              <w:t>（海外）出張等の制限</w:t>
            </w:r>
            <w:r w:rsidR="00A32322">
              <w:rPr>
                <w:noProof/>
                <w:webHidden/>
              </w:rPr>
              <w:tab/>
            </w:r>
            <w:r w:rsidR="00A32322">
              <w:rPr>
                <w:noProof/>
                <w:webHidden/>
              </w:rPr>
              <w:fldChar w:fldCharType="begin"/>
            </w:r>
            <w:r w:rsidR="00A32322">
              <w:rPr>
                <w:noProof/>
                <w:webHidden/>
              </w:rPr>
              <w:instrText xml:space="preserve"> PAGEREF _Toc66196529 \h </w:instrText>
            </w:r>
            <w:r w:rsidR="00A32322">
              <w:rPr>
                <w:noProof/>
                <w:webHidden/>
              </w:rPr>
            </w:r>
            <w:r w:rsidR="00A32322">
              <w:rPr>
                <w:noProof/>
                <w:webHidden/>
              </w:rPr>
              <w:fldChar w:fldCharType="separate"/>
            </w:r>
            <w:r w:rsidR="00A32322">
              <w:rPr>
                <w:noProof/>
                <w:webHidden/>
              </w:rPr>
              <w:t>4</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0" w:history="1">
            <w:r w:rsidR="00A32322" w:rsidRPr="00382C02">
              <w:rPr>
                <w:rStyle w:val="a3"/>
                <w:noProof/>
              </w:rPr>
              <w:t>対策３</w:t>
            </w:r>
            <w:r w:rsidR="00A32322" w:rsidRPr="00382C02">
              <w:rPr>
                <w:rStyle w:val="a3"/>
                <w:noProof/>
              </w:rPr>
              <w:t>_</w:t>
            </w:r>
            <w:r w:rsidR="00A32322" w:rsidRPr="00382C02">
              <w:rPr>
                <w:rStyle w:val="a3"/>
                <w:noProof/>
              </w:rPr>
              <w:t>手洗い</w:t>
            </w:r>
            <w:r w:rsidR="00A32322">
              <w:rPr>
                <w:noProof/>
                <w:webHidden/>
              </w:rPr>
              <w:tab/>
            </w:r>
            <w:r w:rsidR="00A32322">
              <w:rPr>
                <w:noProof/>
                <w:webHidden/>
              </w:rPr>
              <w:fldChar w:fldCharType="begin"/>
            </w:r>
            <w:r w:rsidR="00A32322">
              <w:rPr>
                <w:noProof/>
                <w:webHidden/>
              </w:rPr>
              <w:instrText xml:space="preserve"> PAGEREF _Toc66196530 \h </w:instrText>
            </w:r>
            <w:r w:rsidR="00A32322">
              <w:rPr>
                <w:noProof/>
                <w:webHidden/>
              </w:rPr>
            </w:r>
            <w:r w:rsidR="00A32322">
              <w:rPr>
                <w:noProof/>
                <w:webHidden/>
              </w:rPr>
              <w:fldChar w:fldCharType="separate"/>
            </w:r>
            <w:r w:rsidR="00A32322">
              <w:rPr>
                <w:noProof/>
                <w:webHidden/>
              </w:rPr>
              <w:t>4</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1" w:history="1">
            <w:r w:rsidR="00A32322" w:rsidRPr="00382C02">
              <w:rPr>
                <w:rStyle w:val="a3"/>
                <w:noProof/>
              </w:rPr>
              <w:t>対策４</w:t>
            </w:r>
            <w:r w:rsidR="00A32322" w:rsidRPr="00382C02">
              <w:rPr>
                <w:rStyle w:val="a3"/>
                <w:noProof/>
              </w:rPr>
              <w:t>_</w:t>
            </w:r>
            <w:r w:rsidR="00A32322" w:rsidRPr="00382C02">
              <w:rPr>
                <w:rStyle w:val="a3"/>
                <w:noProof/>
              </w:rPr>
              <w:t>咳エチケット</w:t>
            </w:r>
            <w:r w:rsidR="00A32322">
              <w:rPr>
                <w:noProof/>
                <w:webHidden/>
              </w:rPr>
              <w:tab/>
            </w:r>
            <w:r w:rsidR="00A32322">
              <w:rPr>
                <w:noProof/>
                <w:webHidden/>
              </w:rPr>
              <w:fldChar w:fldCharType="begin"/>
            </w:r>
            <w:r w:rsidR="00A32322">
              <w:rPr>
                <w:noProof/>
                <w:webHidden/>
              </w:rPr>
              <w:instrText xml:space="preserve"> PAGEREF _Toc66196531 \h </w:instrText>
            </w:r>
            <w:r w:rsidR="00A32322">
              <w:rPr>
                <w:noProof/>
                <w:webHidden/>
              </w:rPr>
            </w:r>
            <w:r w:rsidR="00A32322">
              <w:rPr>
                <w:noProof/>
                <w:webHidden/>
              </w:rPr>
              <w:fldChar w:fldCharType="separate"/>
            </w:r>
            <w:r w:rsidR="00A32322">
              <w:rPr>
                <w:noProof/>
                <w:webHidden/>
              </w:rPr>
              <w:t>4</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2" w:history="1">
            <w:r w:rsidR="00A32322" w:rsidRPr="00382C02">
              <w:rPr>
                <w:rStyle w:val="a3"/>
                <w:noProof/>
              </w:rPr>
              <w:t>対策５</w:t>
            </w:r>
            <w:r w:rsidR="00A32322" w:rsidRPr="00382C02">
              <w:rPr>
                <w:rStyle w:val="a3"/>
                <w:noProof/>
              </w:rPr>
              <w:t>_</w:t>
            </w:r>
            <w:r w:rsidR="00A32322" w:rsidRPr="00382C02">
              <w:rPr>
                <w:rStyle w:val="a3"/>
                <w:noProof/>
              </w:rPr>
              <w:t>職場の清掃・消毒</w:t>
            </w:r>
            <w:r w:rsidR="00A32322">
              <w:rPr>
                <w:noProof/>
                <w:webHidden/>
              </w:rPr>
              <w:tab/>
            </w:r>
            <w:r w:rsidR="00A32322">
              <w:rPr>
                <w:noProof/>
                <w:webHidden/>
              </w:rPr>
              <w:fldChar w:fldCharType="begin"/>
            </w:r>
            <w:r w:rsidR="00A32322">
              <w:rPr>
                <w:noProof/>
                <w:webHidden/>
              </w:rPr>
              <w:instrText xml:space="preserve"> PAGEREF _Toc66196532 \h </w:instrText>
            </w:r>
            <w:r w:rsidR="00A32322">
              <w:rPr>
                <w:noProof/>
                <w:webHidden/>
              </w:rPr>
            </w:r>
            <w:r w:rsidR="00A32322">
              <w:rPr>
                <w:noProof/>
                <w:webHidden/>
              </w:rPr>
              <w:fldChar w:fldCharType="separate"/>
            </w:r>
            <w:r w:rsidR="00A32322">
              <w:rPr>
                <w:noProof/>
                <w:webHidden/>
              </w:rPr>
              <w:t>4</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3" w:history="1">
            <w:r w:rsidR="00A32322" w:rsidRPr="00382C02">
              <w:rPr>
                <w:rStyle w:val="a3"/>
                <w:noProof/>
              </w:rPr>
              <w:t>対策６</w:t>
            </w:r>
            <w:r w:rsidR="00A32322" w:rsidRPr="00382C02">
              <w:rPr>
                <w:rStyle w:val="a3"/>
                <w:noProof/>
              </w:rPr>
              <w:t>_</w:t>
            </w:r>
            <w:r w:rsidR="00A32322" w:rsidRPr="00382C02">
              <w:rPr>
                <w:rStyle w:val="a3"/>
                <w:noProof/>
              </w:rPr>
              <w:t>検温、体調チェック</w:t>
            </w:r>
            <w:r w:rsidR="00A32322">
              <w:rPr>
                <w:noProof/>
                <w:webHidden/>
              </w:rPr>
              <w:tab/>
            </w:r>
            <w:r w:rsidR="00A32322">
              <w:rPr>
                <w:noProof/>
                <w:webHidden/>
              </w:rPr>
              <w:fldChar w:fldCharType="begin"/>
            </w:r>
            <w:r w:rsidR="00A32322">
              <w:rPr>
                <w:noProof/>
                <w:webHidden/>
              </w:rPr>
              <w:instrText xml:space="preserve"> PAGEREF _Toc66196533 \h </w:instrText>
            </w:r>
            <w:r w:rsidR="00A32322">
              <w:rPr>
                <w:noProof/>
                <w:webHidden/>
              </w:rPr>
            </w:r>
            <w:r w:rsidR="00A32322">
              <w:rPr>
                <w:noProof/>
                <w:webHidden/>
              </w:rPr>
              <w:fldChar w:fldCharType="separate"/>
            </w:r>
            <w:r w:rsidR="00A32322">
              <w:rPr>
                <w:noProof/>
                <w:webHidden/>
              </w:rPr>
              <w:t>5</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4" w:history="1">
            <w:r w:rsidR="00A32322" w:rsidRPr="00382C02">
              <w:rPr>
                <w:rStyle w:val="a3"/>
                <w:noProof/>
              </w:rPr>
              <w:t>対策７</w:t>
            </w:r>
            <w:r w:rsidR="00A32322" w:rsidRPr="00382C02">
              <w:rPr>
                <w:rStyle w:val="a3"/>
                <w:noProof/>
              </w:rPr>
              <w:t>_</w:t>
            </w:r>
            <w:r w:rsidR="00A32322" w:rsidRPr="00382C02">
              <w:rPr>
                <w:rStyle w:val="a3"/>
                <w:noProof/>
              </w:rPr>
              <w:t>来訪者への協力依頼</w:t>
            </w:r>
            <w:r w:rsidR="00A32322">
              <w:rPr>
                <w:noProof/>
                <w:webHidden/>
              </w:rPr>
              <w:tab/>
            </w:r>
            <w:r w:rsidR="00A32322">
              <w:rPr>
                <w:noProof/>
                <w:webHidden/>
              </w:rPr>
              <w:fldChar w:fldCharType="begin"/>
            </w:r>
            <w:r w:rsidR="00A32322">
              <w:rPr>
                <w:noProof/>
                <w:webHidden/>
              </w:rPr>
              <w:instrText xml:space="preserve"> PAGEREF _Toc66196534 \h </w:instrText>
            </w:r>
            <w:r w:rsidR="00A32322">
              <w:rPr>
                <w:noProof/>
                <w:webHidden/>
              </w:rPr>
            </w:r>
            <w:r w:rsidR="00A32322">
              <w:rPr>
                <w:noProof/>
                <w:webHidden/>
              </w:rPr>
              <w:fldChar w:fldCharType="separate"/>
            </w:r>
            <w:r w:rsidR="00A32322">
              <w:rPr>
                <w:noProof/>
                <w:webHidden/>
              </w:rPr>
              <w:t>5</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5" w:history="1">
            <w:r w:rsidR="00A32322" w:rsidRPr="00382C02">
              <w:rPr>
                <w:rStyle w:val="a3"/>
                <w:noProof/>
              </w:rPr>
              <w:t>対策８</w:t>
            </w:r>
            <w:r w:rsidR="00A32322" w:rsidRPr="00382C02">
              <w:rPr>
                <w:rStyle w:val="a3"/>
                <w:noProof/>
              </w:rPr>
              <w:t>_</w:t>
            </w:r>
            <w:r w:rsidR="00A32322" w:rsidRPr="00382C02">
              <w:rPr>
                <w:rStyle w:val="a3"/>
                <w:noProof/>
              </w:rPr>
              <w:t>不要不急の会議・研修等の休止</w:t>
            </w:r>
            <w:r w:rsidR="00A32322">
              <w:rPr>
                <w:noProof/>
                <w:webHidden/>
              </w:rPr>
              <w:tab/>
            </w:r>
            <w:r w:rsidR="00A32322">
              <w:rPr>
                <w:noProof/>
                <w:webHidden/>
              </w:rPr>
              <w:fldChar w:fldCharType="begin"/>
            </w:r>
            <w:r w:rsidR="00A32322">
              <w:rPr>
                <w:noProof/>
                <w:webHidden/>
              </w:rPr>
              <w:instrText xml:space="preserve"> PAGEREF _Toc66196535 \h </w:instrText>
            </w:r>
            <w:r w:rsidR="00A32322">
              <w:rPr>
                <w:noProof/>
                <w:webHidden/>
              </w:rPr>
            </w:r>
            <w:r w:rsidR="00A32322">
              <w:rPr>
                <w:noProof/>
                <w:webHidden/>
              </w:rPr>
              <w:fldChar w:fldCharType="separate"/>
            </w:r>
            <w:r w:rsidR="00A32322">
              <w:rPr>
                <w:noProof/>
                <w:webHidden/>
              </w:rPr>
              <w:t>5</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36" w:history="1">
            <w:r w:rsidR="00A32322" w:rsidRPr="00382C02">
              <w:rPr>
                <w:rStyle w:val="a3"/>
                <w:noProof/>
              </w:rPr>
              <w:t>対策９</w:t>
            </w:r>
            <w:r w:rsidR="00A32322" w:rsidRPr="00382C02">
              <w:rPr>
                <w:rStyle w:val="a3"/>
                <w:noProof/>
              </w:rPr>
              <w:t>_</w:t>
            </w:r>
            <w:r w:rsidR="00A32322" w:rsidRPr="00382C02">
              <w:rPr>
                <w:rStyle w:val="a3"/>
                <w:noProof/>
              </w:rPr>
              <w:t>感染機会を減らすための勤務形態への移行</w:t>
            </w:r>
            <w:r w:rsidR="00A32322">
              <w:rPr>
                <w:noProof/>
                <w:webHidden/>
              </w:rPr>
              <w:tab/>
            </w:r>
            <w:r w:rsidR="00A32322">
              <w:rPr>
                <w:noProof/>
                <w:webHidden/>
              </w:rPr>
              <w:fldChar w:fldCharType="begin"/>
            </w:r>
            <w:r w:rsidR="00A32322">
              <w:rPr>
                <w:noProof/>
                <w:webHidden/>
              </w:rPr>
              <w:instrText xml:space="preserve"> PAGEREF _Toc66196536 \h </w:instrText>
            </w:r>
            <w:r w:rsidR="00A32322">
              <w:rPr>
                <w:noProof/>
                <w:webHidden/>
              </w:rPr>
            </w:r>
            <w:r w:rsidR="00A32322">
              <w:rPr>
                <w:noProof/>
                <w:webHidden/>
              </w:rPr>
              <w:fldChar w:fldCharType="separate"/>
            </w:r>
            <w:r w:rsidR="00A32322">
              <w:rPr>
                <w:noProof/>
                <w:webHidden/>
              </w:rPr>
              <w:t>5</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37" w:history="1">
            <w:r w:rsidR="00A32322" w:rsidRPr="00382C02">
              <w:rPr>
                <w:rStyle w:val="a3"/>
                <w:noProof/>
              </w:rPr>
              <w:t>感染者（疑い者）発生時の対応</w:t>
            </w:r>
            <w:r w:rsidR="00A32322">
              <w:rPr>
                <w:noProof/>
                <w:webHidden/>
              </w:rPr>
              <w:tab/>
            </w:r>
            <w:r w:rsidR="00A32322">
              <w:rPr>
                <w:noProof/>
                <w:webHidden/>
              </w:rPr>
              <w:fldChar w:fldCharType="begin"/>
            </w:r>
            <w:r w:rsidR="00A32322">
              <w:rPr>
                <w:noProof/>
                <w:webHidden/>
              </w:rPr>
              <w:instrText xml:space="preserve"> PAGEREF _Toc66196537 \h </w:instrText>
            </w:r>
            <w:r w:rsidR="00A32322">
              <w:rPr>
                <w:noProof/>
                <w:webHidden/>
              </w:rPr>
            </w:r>
            <w:r w:rsidR="00A32322">
              <w:rPr>
                <w:noProof/>
                <w:webHidden/>
              </w:rPr>
              <w:fldChar w:fldCharType="separate"/>
            </w:r>
            <w:r w:rsidR="00A32322">
              <w:rPr>
                <w:noProof/>
                <w:webHidden/>
              </w:rPr>
              <w:t>6</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38" w:history="1">
            <w:r w:rsidR="00A32322" w:rsidRPr="00382C02">
              <w:rPr>
                <w:rStyle w:val="a3"/>
                <w:noProof/>
              </w:rPr>
              <w:t>情報発信（情報開示等）</w:t>
            </w:r>
            <w:r w:rsidR="00A32322">
              <w:rPr>
                <w:noProof/>
                <w:webHidden/>
              </w:rPr>
              <w:tab/>
            </w:r>
            <w:r w:rsidR="00A32322">
              <w:rPr>
                <w:noProof/>
                <w:webHidden/>
              </w:rPr>
              <w:fldChar w:fldCharType="begin"/>
            </w:r>
            <w:r w:rsidR="00A32322">
              <w:rPr>
                <w:noProof/>
                <w:webHidden/>
              </w:rPr>
              <w:instrText xml:space="preserve"> PAGEREF _Toc66196538 \h </w:instrText>
            </w:r>
            <w:r w:rsidR="00A32322">
              <w:rPr>
                <w:noProof/>
                <w:webHidden/>
              </w:rPr>
            </w:r>
            <w:r w:rsidR="00A32322">
              <w:rPr>
                <w:noProof/>
                <w:webHidden/>
              </w:rPr>
              <w:fldChar w:fldCharType="separate"/>
            </w:r>
            <w:r w:rsidR="00A32322">
              <w:rPr>
                <w:noProof/>
                <w:webHidden/>
              </w:rPr>
              <w:t>8</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39" w:history="1">
            <w:r w:rsidR="00A32322" w:rsidRPr="00382C02">
              <w:rPr>
                <w:rStyle w:val="a3"/>
                <w:noProof/>
              </w:rPr>
              <w:t>業務継続対応</w:t>
            </w:r>
            <w:r w:rsidR="00A32322">
              <w:rPr>
                <w:noProof/>
                <w:webHidden/>
              </w:rPr>
              <w:tab/>
            </w:r>
            <w:r w:rsidR="00A32322">
              <w:rPr>
                <w:noProof/>
                <w:webHidden/>
              </w:rPr>
              <w:fldChar w:fldCharType="begin"/>
            </w:r>
            <w:r w:rsidR="00A32322">
              <w:rPr>
                <w:noProof/>
                <w:webHidden/>
              </w:rPr>
              <w:instrText xml:space="preserve"> PAGEREF _Toc66196539 \h </w:instrText>
            </w:r>
            <w:r w:rsidR="00A32322">
              <w:rPr>
                <w:noProof/>
                <w:webHidden/>
              </w:rPr>
            </w:r>
            <w:r w:rsidR="00A32322">
              <w:rPr>
                <w:noProof/>
                <w:webHidden/>
              </w:rPr>
              <w:fldChar w:fldCharType="separate"/>
            </w:r>
            <w:r w:rsidR="00A32322">
              <w:rPr>
                <w:noProof/>
                <w:webHidden/>
              </w:rPr>
              <w:t>9</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40" w:history="1">
            <w:r w:rsidR="00A32322" w:rsidRPr="00382C02">
              <w:rPr>
                <w:rStyle w:val="a3"/>
                <w:noProof/>
              </w:rPr>
              <w:t>（１）業務継続方針／感染症対応俯瞰表</w:t>
            </w:r>
            <w:r w:rsidR="00A32322">
              <w:rPr>
                <w:noProof/>
                <w:webHidden/>
              </w:rPr>
              <w:tab/>
            </w:r>
            <w:r w:rsidR="00A32322">
              <w:rPr>
                <w:noProof/>
                <w:webHidden/>
              </w:rPr>
              <w:fldChar w:fldCharType="begin"/>
            </w:r>
            <w:r w:rsidR="00A32322">
              <w:rPr>
                <w:noProof/>
                <w:webHidden/>
              </w:rPr>
              <w:instrText xml:space="preserve"> PAGEREF _Toc66196540 \h </w:instrText>
            </w:r>
            <w:r w:rsidR="00A32322">
              <w:rPr>
                <w:noProof/>
                <w:webHidden/>
              </w:rPr>
            </w:r>
            <w:r w:rsidR="00A32322">
              <w:rPr>
                <w:noProof/>
                <w:webHidden/>
              </w:rPr>
              <w:fldChar w:fldCharType="separate"/>
            </w:r>
            <w:r w:rsidR="00A32322">
              <w:rPr>
                <w:noProof/>
                <w:webHidden/>
              </w:rPr>
              <w:t>9</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41" w:history="1">
            <w:r w:rsidR="00A32322" w:rsidRPr="00382C02">
              <w:rPr>
                <w:rStyle w:val="a3"/>
                <w:noProof/>
              </w:rPr>
              <w:t>（２）各部署の業務継続手順</w:t>
            </w:r>
            <w:r w:rsidR="00A32322">
              <w:rPr>
                <w:noProof/>
                <w:webHidden/>
              </w:rPr>
              <w:tab/>
            </w:r>
            <w:r w:rsidR="00A32322">
              <w:rPr>
                <w:noProof/>
                <w:webHidden/>
              </w:rPr>
              <w:fldChar w:fldCharType="begin"/>
            </w:r>
            <w:r w:rsidR="00A32322">
              <w:rPr>
                <w:noProof/>
                <w:webHidden/>
              </w:rPr>
              <w:instrText xml:space="preserve"> PAGEREF _Toc66196541 \h </w:instrText>
            </w:r>
            <w:r w:rsidR="00A32322">
              <w:rPr>
                <w:noProof/>
                <w:webHidden/>
              </w:rPr>
            </w:r>
            <w:r w:rsidR="00A32322">
              <w:rPr>
                <w:noProof/>
                <w:webHidden/>
              </w:rPr>
              <w:fldChar w:fldCharType="separate"/>
            </w:r>
            <w:r w:rsidR="00A32322">
              <w:rPr>
                <w:noProof/>
                <w:webHidden/>
              </w:rPr>
              <w:t>9</w:t>
            </w:r>
            <w:r w:rsidR="00A32322">
              <w:rPr>
                <w:noProof/>
                <w:webHidden/>
              </w:rPr>
              <w:fldChar w:fldCharType="end"/>
            </w:r>
          </w:hyperlink>
        </w:p>
        <w:p w:rsidR="00A32322" w:rsidRDefault="00993A87">
          <w:pPr>
            <w:pStyle w:val="10"/>
            <w:rPr>
              <w:rFonts w:asciiTheme="minorHAnsi" w:eastAsiaTheme="minorEastAsia" w:hAnsiTheme="minorHAnsi" w:cstheme="minorBidi"/>
              <w:noProof/>
              <w:kern w:val="2"/>
              <w:sz w:val="21"/>
              <w:szCs w:val="22"/>
            </w:rPr>
          </w:pPr>
          <w:hyperlink w:anchor="_Toc66196542" w:history="1">
            <w:r w:rsidR="00A32322" w:rsidRPr="00382C02">
              <w:rPr>
                <w:rStyle w:val="a3"/>
                <w:noProof/>
              </w:rPr>
              <w:t>３．平常時（未発生期）における運営</w:t>
            </w:r>
            <w:r w:rsidR="00A32322">
              <w:rPr>
                <w:noProof/>
                <w:webHidden/>
              </w:rPr>
              <w:tab/>
            </w:r>
            <w:r w:rsidR="00A32322">
              <w:rPr>
                <w:noProof/>
                <w:webHidden/>
              </w:rPr>
              <w:fldChar w:fldCharType="begin"/>
            </w:r>
            <w:r w:rsidR="00A32322">
              <w:rPr>
                <w:noProof/>
                <w:webHidden/>
              </w:rPr>
              <w:instrText xml:space="preserve"> PAGEREF _Toc66196542 \h </w:instrText>
            </w:r>
            <w:r w:rsidR="00A32322">
              <w:rPr>
                <w:noProof/>
                <w:webHidden/>
              </w:rPr>
            </w:r>
            <w:r w:rsidR="00A32322">
              <w:rPr>
                <w:noProof/>
                <w:webHidden/>
              </w:rPr>
              <w:fldChar w:fldCharType="separate"/>
            </w:r>
            <w:r w:rsidR="00A32322">
              <w:rPr>
                <w:noProof/>
                <w:webHidden/>
              </w:rPr>
              <w:t>10</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43" w:history="1">
            <w:r w:rsidR="00A32322" w:rsidRPr="00382C02">
              <w:rPr>
                <w:rStyle w:val="a3"/>
                <w:noProof/>
              </w:rPr>
              <w:t>教育</w:t>
            </w:r>
            <w:r w:rsidR="00A32322">
              <w:rPr>
                <w:noProof/>
                <w:webHidden/>
              </w:rPr>
              <w:tab/>
            </w:r>
            <w:r w:rsidR="00A32322">
              <w:rPr>
                <w:noProof/>
                <w:webHidden/>
              </w:rPr>
              <w:fldChar w:fldCharType="begin"/>
            </w:r>
            <w:r w:rsidR="00A32322">
              <w:rPr>
                <w:noProof/>
                <w:webHidden/>
              </w:rPr>
              <w:instrText xml:space="preserve"> PAGEREF _Toc66196543 \h </w:instrText>
            </w:r>
            <w:r w:rsidR="00A32322">
              <w:rPr>
                <w:noProof/>
                <w:webHidden/>
              </w:rPr>
            </w:r>
            <w:r w:rsidR="00A32322">
              <w:rPr>
                <w:noProof/>
                <w:webHidden/>
              </w:rPr>
              <w:fldChar w:fldCharType="separate"/>
            </w:r>
            <w:r w:rsidR="00A32322">
              <w:rPr>
                <w:noProof/>
                <w:webHidden/>
              </w:rPr>
              <w:t>10</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44" w:history="1">
            <w:r w:rsidR="00A32322" w:rsidRPr="00382C02">
              <w:rPr>
                <w:rStyle w:val="a3"/>
                <w:noProof/>
              </w:rPr>
              <w:t>資機材等の備蓄</w:t>
            </w:r>
            <w:r w:rsidR="00A32322">
              <w:rPr>
                <w:noProof/>
                <w:webHidden/>
              </w:rPr>
              <w:tab/>
            </w:r>
            <w:r w:rsidR="00A32322">
              <w:rPr>
                <w:noProof/>
                <w:webHidden/>
              </w:rPr>
              <w:fldChar w:fldCharType="begin"/>
            </w:r>
            <w:r w:rsidR="00A32322">
              <w:rPr>
                <w:noProof/>
                <w:webHidden/>
              </w:rPr>
              <w:instrText xml:space="preserve"> PAGEREF _Toc66196544 \h </w:instrText>
            </w:r>
            <w:r w:rsidR="00A32322">
              <w:rPr>
                <w:noProof/>
                <w:webHidden/>
              </w:rPr>
            </w:r>
            <w:r w:rsidR="00A32322">
              <w:rPr>
                <w:noProof/>
                <w:webHidden/>
              </w:rPr>
              <w:fldChar w:fldCharType="separate"/>
            </w:r>
            <w:r w:rsidR="00A32322">
              <w:rPr>
                <w:noProof/>
                <w:webHidden/>
              </w:rPr>
              <w:t>10</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45" w:history="1">
            <w:r w:rsidR="00A32322" w:rsidRPr="00382C02">
              <w:rPr>
                <w:rStyle w:val="a3"/>
                <w:noProof/>
              </w:rPr>
              <w:t>文書管理</w:t>
            </w:r>
            <w:r w:rsidR="00A32322">
              <w:rPr>
                <w:noProof/>
                <w:webHidden/>
              </w:rPr>
              <w:tab/>
            </w:r>
            <w:r w:rsidR="00A32322">
              <w:rPr>
                <w:noProof/>
                <w:webHidden/>
              </w:rPr>
              <w:fldChar w:fldCharType="begin"/>
            </w:r>
            <w:r w:rsidR="00A32322">
              <w:rPr>
                <w:noProof/>
                <w:webHidden/>
              </w:rPr>
              <w:instrText xml:space="preserve"> PAGEREF _Toc66196545 \h </w:instrText>
            </w:r>
            <w:r w:rsidR="00A32322">
              <w:rPr>
                <w:noProof/>
                <w:webHidden/>
              </w:rPr>
            </w:r>
            <w:r w:rsidR="00A32322">
              <w:rPr>
                <w:noProof/>
                <w:webHidden/>
              </w:rPr>
              <w:fldChar w:fldCharType="separate"/>
            </w:r>
            <w:r w:rsidR="00A32322">
              <w:rPr>
                <w:noProof/>
                <w:webHidden/>
              </w:rPr>
              <w:t>10</w:t>
            </w:r>
            <w:r w:rsidR="00A32322">
              <w:rPr>
                <w:noProof/>
                <w:webHidden/>
              </w:rPr>
              <w:fldChar w:fldCharType="end"/>
            </w:r>
          </w:hyperlink>
        </w:p>
        <w:p w:rsidR="00A32322" w:rsidRDefault="00993A87">
          <w:pPr>
            <w:pStyle w:val="30"/>
            <w:ind w:left="630" w:right="210"/>
            <w:rPr>
              <w:rFonts w:asciiTheme="minorHAnsi" w:eastAsiaTheme="minorEastAsia" w:hAnsiTheme="minorHAnsi" w:cstheme="minorBidi"/>
              <w:noProof/>
              <w:sz w:val="21"/>
              <w:szCs w:val="22"/>
            </w:rPr>
          </w:pPr>
          <w:hyperlink w:anchor="_Toc66196546" w:history="1">
            <w:r w:rsidR="00A32322" w:rsidRPr="00382C02">
              <w:rPr>
                <w:rStyle w:val="a3"/>
                <w:noProof/>
              </w:rPr>
              <w:t>改定履歴</w:t>
            </w:r>
            <w:r w:rsidR="00A32322">
              <w:rPr>
                <w:noProof/>
                <w:webHidden/>
              </w:rPr>
              <w:tab/>
            </w:r>
            <w:r w:rsidR="00A32322">
              <w:rPr>
                <w:noProof/>
                <w:webHidden/>
              </w:rPr>
              <w:fldChar w:fldCharType="begin"/>
            </w:r>
            <w:r w:rsidR="00A32322">
              <w:rPr>
                <w:noProof/>
                <w:webHidden/>
              </w:rPr>
              <w:instrText xml:space="preserve"> PAGEREF _Toc66196546 \h </w:instrText>
            </w:r>
            <w:r w:rsidR="00A32322">
              <w:rPr>
                <w:noProof/>
                <w:webHidden/>
              </w:rPr>
            </w:r>
            <w:r w:rsidR="00A32322">
              <w:rPr>
                <w:noProof/>
                <w:webHidden/>
              </w:rPr>
              <w:fldChar w:fldCharType="separate"/>
            </w:r>
            <w:r w:rsidR="00A32322">
              <w:rPr>
                <w:noProof/>
                <w:webHidden/>
              </w:rPr>
              <w:t>10</w:t>
            </w:r>
            <w:r w:rsidR="00A32322">
              <w:rPr>
                <w:noProof/>
                <w:webHidden/>
              </w:rPr>
              <w:fldChar w:fldCharType="end"/>
            </w:r>
          </w:hyperlink>
        </w:p>
        <w:p w:rsidR="00A32322" w:rsidRDefault="00993A87">
          <w:pPr>
            <w:pStyle w:val="10"/>
            <w:rPr>
              <w:rFonts w:asciiTheme="minorHAnsi" w:eastAsiaTheme="minorEastAsia" w:hAnsiTheme="minorHAnsi" w:cstheme="minorBidi"/>
              <w:noProof/>
              <w:kern w:val="2"/>
              <w:sz w:val="21"/>
              <w:szCs w:val="22"/>
            </w:rPr>
          </w:pPr>
          <w:hyperlink w:anchor="_Toc66196547" w:history="1">
            <w:r w:rsidR="00A32322" w:rsidRPr="00382C02">
              <w:rPr>
                <w:rStyle w:val="a3"/>
                <w:noProof/>
              </w:rPr>
              <w:t>補足資料</w:t>
            </w:r>
            <w:r w:rsidR="00A32322">
              <w:rPr>
                <w:noProof/>
                <w:webHidden/>
              </w:rPr>
              <w:tab/>
            </w:r>
            <w:r w:rsidR="00A32322">
              <w:rPr>
                <w:noProof/>
                <w:webHidden/>
              </w:rPr>
              <w:fldChar w:fldCharType="begin"/>
            </w:r>
            <w:r w:rsidR="00A32322">
              <w:rPr>
                <w:noProof/>
                <w:webHidden/>
              </w:rPr>
              <w:instrText xml:space="preserve"> PAGEREF _Toc66196547 \h </w:instrText>
            </w:r>
            <w:r w:rsidR="00A32322">
              <w:rPr>
                <w:noProof/>
                <w:webHidden/>
              </w:rPr>
            </w:r>
            <w:r w:rsidR="00A32322">
              <w:rPr>
                <w:noProof/>
                <w:webHidden/>
              </w:rPr>
              <w:fldChar w:fldCharType="separate"/>
            </w:r>
            <w:r w:rsidR="00A32322">
              <w:rPr>
                <w:noProof/>
                <w:webHidden/>
              </w:rPr>
              <w:t>11</w:t>
            </w:r>
            <w:r w:rsidR="00A32322">
              <w:rPr>
                <w:noProof/>
                <w:webHidden/>
              </w:rPr>
              <w:fldChar w:fldCharType="end"/>
            </w:r>
          </w:hyperlink>
        </w:p>
        <w:p w:rsidR="00A32322" w:rsidRDefault="00993A87">
          <w:pPr>
            <w:pStyle w:val="20"/>
            <w:spacing w:before="48"/>
            <w:ind w:left="-210" w:firstLine="480"/>
            <w:rPr>
              <w:rFonts w:asciiTheme="minorHAnsi" w:eastAsiaTheme="minorEastAsia" w:hAnsiTheme="minorHAnsi" w:cstheme="minorBidi"/>
              <w:noProof/>
              <w:sz w:val="21"/>
              <w:szCs w:val="22"/>
            </w:rPr>
          </w:pPr>
          <w:hyperlink w:anchor="_Toc66196548" w:history="1">
            <w:r w:rsidR="00A32322" w:rsidRPr="00382C02">
              <w:rPr>
                <w:rStyle w:val="a3"/>
                <w:noProof/>
              </w:rPr>
              <w:t>情報入手先例（新型コロナウイルス関連）</w:t>
            </w:r>
            <w:r w:rsidR="00A32322">
              <w:rPr>
                <w:noProof/>
                <w:webHidden/>
              </w:rPr>
              <w:tab/>
            </w:r>
            <w:r w:rsidR="00A32322">
              <w:rPr>
                <w:noProof/>
                <w:webHidden/>
              </w:rPr>
              <w:fldChar w:fldCharType="begin"/>
            </w:r>
            <w:r w:rsidR="00A32322">
              <w:rPr>
                <w:noProof/>
                <w:webHidden/>
              </w:rPr>
              <w:instrText xml:space="preserve"> PAGEREF _Toc66196548 \h </w:instrText>
            </w:r>
            <w:r w:rsidR="00A32322">
              <w:rPr>
                <w:noProof/>
                <w:webHidden/>
              </w:rPr>
            </w:r>
            <w:r w:rsidR="00A32322">
              <w:rPr>
                <w:noProof/>
                <w:webHidden/>
              </w:rPr>
              <w:fldChar w:fldCharType="separate"/>
            </w:r>
            <w:r w:rsidR="00A32322">
              <w:rPr>
                <w:noProof/>
                <w:webHidden/>
              </w:rPr>
              <w:t>11</w:t>
            </w:r>
            <w:r w:rsidR="00A32322">
              <w:rPr>
                <w:noProof/>
                <w:webHidden/>
              </w:rPr>
              <w:fldChar w:fldCharType="end"/>
            </w:r>
          </w:hyperlink>
        </w:p>
        <w:p w:rsidR="00DB3B17" w:rsidRPr="00DB3B17" w:rsidRDefault="000E0CEA" w:rsidP="000E0CEA">
          <w:pPr>
            <w:pStyle w:val="10"/>
            <w:rPr>
              <w:rFonts w:ascii="Meiryo UI" w:hAnsi="Meiryo UI"/>
            </w:rPr>
          </w:pPr>
          <w:r>
            <w:rPr>
              <w:sz w:val="40"/>
            </w:rPr>
            <w:fldChar w:fldCharType="end"/>
          </w:r>
        </w:p>
      </w:sdtContent>
    </w:sdt>
    <w:p w:rsidR="006945C8" w:rsidRDefault="006945C8">
      <w:pPr>
        <w:widowControl/>
        <w:jc w:val="left"/>
        <w:rPr>
          <w:rFonts w:ascii="Meiryo UI" w:eastAsia="Meiryo UI" w:hAnsi="Meiryo UI"/>
          <w:kern w:val="0"/>
          <w:sz w:val="28"/>
        </w:rPr>
        <w:sectPr w:rsidR="006945C8" w:rsidSect="00AF2062">
          <w:footerReference w:type="even" r:id="rId8"/>
          <w:footerReference w:type="default" r:id="rId9"/>
          <w:footerReference w:type="first" r:id="rId10"/>
          <w:type w:val="continuous"/>
          <w:pgSz w:w="11906" w:h="16838"/>
          <w:pgMar w:top="1440" w:right="1080" w:bottom="1440" w:left="1080" w:header="851" w:footer="567" w:gutter="0"/>
          <w:pgNumType w:start="0"/>
          <w:cols w:space="720"/>
          <w:docGrid w:linePitch="360"/>
        </w:sectPr>
      </w:pPr>
    </w:p>
    <w:p w:rsidR="00DB3B17" w:rsidRPr="00D03AF4" w:rsidRDefault="00DB3B17" w:rsidP="00C434EA">
      <w:pPr>
        <w:pStyle w:val="1"/>
      </w:pPr>
      <w:bookmarkStart w:id="1" w:name="_Toc66196521"/>
      <w:r w:rsidRPr="00C434EA">
        <w:rPr>
          <w:rFonts w:hint="eastAsia"/>
        </w:rPr>
        <w:lastRenderedPageBreak/>
        <w:t>１．</w:t>
      </w:r>
      <w:r w:rsidR="009E20AF" w:rsidRPr="00231568">
        <w:rPr>
          <w:rFonts w:hint="eastAsia"/>
        </w:rPr>
        <w:t>BCP</w:t>
      </w:r>
      <w:r w:rsidR="00C434EA">
        <w:rPr>
          <w:rFonts w:hint="eastAsia"/>
        </w:rPr>
        <w:t>の目的</w:t>
      </w:r>
      <w:bookmarkEnd w:id="1"/>
    </w:p>
    <w:p w:rsidR="009B25FB" w:rsidRDefault="003630C4" w:rsidP="00CD3717">
      <w:pPr>
        <w:spacing w:beforeLines="50" w:before="120"/>
        <w:ind w:firstLineChars="100" w:firstLine="210"/>
        <w:rPr>
          <w:rFonts w:ascii="Meiryo UI" w:eastAsia="Meiryo UI" w:hAnsi="Meiryo UI"/>
        </w:rPr>
      </w:pPr>
      <w:r>
        <w:rPr>
          <w:rFonts w:ascii="Meiryo UI" w:eastAsia="Meiryo UI" w:hAnsi="Meiryo UI" w:hint="eastAsia"/>
        </w:rPr>
        <w:t>本</w:t>
      </w:r>
      <w:r w:rsidR="009E20AF" w:rsidRPr="00231568">
        <w:rPr>
          <w:rFonts w:ascii="Meiryo UI" w:eastAsia="Meiryo UI" w:hAnsi="Meiryo UI" w:hint="eastAsia"/>
        </w:rPr>
        <w:t>BCP</w:t>
      </w:r>
      <w:r>
        <w:rPr>
          <w:rFonts w:ascii="Meiryo UI" w:eastAsia="Meiryo UI" w:hAnsi="Meiryo UI" w:hint="eastAsia"/>
        </w:rPr>
        <w:t>は、</w:t>
      </w:r>
      <w:r w:rsidR="00F739C3">
        <w:rPr>
          <w:rFonts w:ascii="Meiryo UI" w:eastAsia="Meiryo UI" w:hAnsi="Meiryo UI" w:hint="eastAsia"/>
        </w:rPr>
        <w:t>新型コロナウイルスや</w:t>
      </w:r>
      <w:r>
        <w:rPr>
          <w:rFonts w:ascii="Meiryo UI" w:eastAsia="Meiryo UI" w:hAnsi="Meiryo UI" w:hint="eastAsia"/>
        </w:rPr>
        <w:t>新型インフルエンザをはじめとする</w:t>
      </w:r>
      <w:r w:rsidR="00CF33D9">
        <w:rPr>
          <w:rFonts w:ascii="Meiryo UI" w:eastAsia="Meiryo UI" w:hAnsi="Meiryo UI" w:hint="eastAsia"/>
        </w:rPr>
        <w:t>感染症</w:t>
      </w:r>
      <w:r w:rsidR="00CF33D9" w:rsidRPr="00CF33D9">
        <w:rPr>
          <w:rFonts w:ascii="Meiryo UI" w:eastAsia="Meiryo UI" w:hAnsi="Meiryo UI" w:hint="eastAsia"/>
        </w:rPr>
        <w:t>が発生した際に、人命の安全確保、事業への影響の極小化ならびに迅速かつ効率的な事業の復旧を可能とするための緊急時対応、および平時における体制整備に関する事項を定める。</w:t>
      </w:r>
    </w:p>
    <w:p w:rsidR="00CF33D9" w:rsidRPr="009E20AF" w:rsidRDefault="00CF33D9" w:rsidP="00CD3717">
      <w:pPr>
        <w:spacing w:beforeLines="50" w:before="120"/>
        <w:ind w:firstLineChars="100" w:firstLine="210"/>
        <w:rPr>
          <w:rFonts w:ascii="Meiryo UI" w:eastAsia="Meiryo UI" w:hAnsi="Meiryo UI"/>
        </w:rPr>
      </w:pPr>
    </w:p>
    <w:p w:rsidR="009D3337" w:rsidRDefault="009D3337" w:rsidP="009D3337">
      <w:pPr>
        <w:pStyle w:val="2"/>
      </w:pPr>
      <w:bookmarkStart w:id="2" w:name="_Toc66196522"/>
      <w:r>
        <w:rPr>
          <w:rFonts w:hint="eastAsia"/>
        </w:rPr>
        <w:t>関連法令等</w:t>
      </w:r>
      <w:bookmarkStart w:id="3" w:name="_GoBack"/>
      <w:bookmarkEnd w:id="2"/>
      <w:bookmarkEnd w:id="3"/>
    </w:p>
    <w:p w:rsidR="00D75309" w:rsidRDefault="00D75309" w:rsidP="00D75309">
      <w:pPr>
        <w:spacing w:beforeLines="50" w:before="120"/>
        <w:ind w:firstLineChars="100" w:firstLine="210"/>
        <w:rPr>
          <w:rFonts w:ascii="Meiryo UI" w:eastAsia="Meiryo UI" w:hAnsi="Meiryo UI"/>
        </w:rPr>
      </w:pPr>
      <w:r>
        <w:rPr>
          <w:rFonts w:ascii="Meiryo UI" w:eastAsia="Meiryo UI" w:hAnsi="Meiryo UI" w:hint="eastAsia"/>
        </w:rPr>
        <w:t>本</w:t>
      </w:r>
      <w:r w:rsidR="009E20AF" w:rsidRPr="00231568">
        <w:rPr>
          <w:rFonts w:ascii="Meiryo UI" w:eastAsia="Meiryo UI" w:hAnsi="Meiryo UI" w:hint="eastAsia"/>
        </w:rPr>
        <w:t>BCP</w:t>
      </w:r>
      <w:r>
        <w:rPr>
          <w:rFonts w:ascii="Meiryo UI" w:eastAsia="Meiryo UI" w:hAnsi="Meiryo UI" w:hint="eastAsia"/>
        </w:rPr>
        <w:t>は、</w:t>
      </w:r>
      <w:r w:rsidR="009D3337">
        <w:rPr>
          <w:rFonts w:ascii="Meiryo UI" w:eastAsia="Meiryo UI" w:hAnsi="Meiryo UI" w:hint="eastAsia"/>
        </w:rPr>
        <w:t>感染症法、新型インフルエンザ等対策特別措置法</w:t>
      </w:r>
      <w:r>
        <w:rPr>
          <w:rFonts w:ascii="Meiryo UI" w:eastAsia="Meiryo UI" w:hAnsi="Meiryo UI" w:hint="eastAsia"/>
        </w:rPr>
        <w:t>、同法改正法</w:t>
      </w:r>
      <w:r w:rsidR="009D3337">
        <w:rPr>
          <w:rFonts w:ascii="Meiryo UI" w:eastAsia="Meiryo UI" w:hAnsi="Meiryo UI" w:hint="eastAsia"/>
        </w:rPr>
        <w:t>、</w:t>
      </w:r>
      <w:r w:rsidRPr="00D75309">
        <w:rPr>
          <w:rFonts w:ascii="Meiryo UI" w:eastAsia="Meiryo UI" w:hAnsi="Meiryo UI" w:hint="eastAsia"/>
        </w:rPr>
        <w:t>新型インフルエンザ等対策政府行動計画</w:t>
      </w:r>
      <w:r>
        <w:rPr>
          <w:rFonts w:ascii="Meiryo UI" w:eastAsia="Meiryo UI" w:hAnsi="Meiryo UI" w:hint="eastAsia"/>
        </w:rPr>
        <w:t>（内閣官房）、新型インフルエンザ等対策ガイドライン（内閣官房）等に従う。</w:t>
      </w:r>
    </w:p>
    <w:p w:rsidR="00806206" w:rsidRDefault="00806206" w:rsidP="00806206">
      <w:pPr>
        <w:spacing w:beforeLines="50" w:before="120"/>
        <w:ind w:firstLineChars="100" w:firstLine="210"/>
        <w:rPr>
          <w:rFonts w:ascii="Meiryo UI" w:eastAsia="Meiryo UI" w:hAnsi="Meiryo UI"/>
        </w:rPr>
      </w:pPr>
      <w:r>
        <w:rPr>
          <w:rFonts w:ascii="Meiryo UI" w:eastAsia="Meiryo UI" w:hAnsi="Meiryo UI" w:hint="eastAsia"/>
        </w:rPr>
        <w:t>感染拡大～収束の各局面に応じた柔軟な対応を取るため、当社は、</w:t>
      </w:r>
      <w:r w:rsidRPr="00DE02F1">
        <w:rPr>
          <w:rFonts w:ascii="Meiryo UI" w:eastAsia="Meiryo UI" w:hAnsi="Meiryo UI" w:hint="eastAsia"/>
        </w:rPr>
        <w:t>政府行動計画</w:t>
      </w:r>
      <w:r>
        <w:rPr>
          <w:rFonts w:ascii="Meiryo UI" w:eastAsia="Meiryo UI" w:hAnsi="Meiryo UI" w:hint="eastAsia"/>
        </w:rPr>
        <w:t>の</w:t>
      </w:r>
      <w:r w:rsidRPr="00DE02F1">
        <w:rPr>
          <w:rFonts w:ascii="Meiryo UI" w:eastAsia="Meiryo UI" w:hAnsi="Meiryo UI" w:hint="eastAsia"/>
        </w:rPr>
        <w:t>5</w:t>
      </w:r>
      <w:r>
        <w:rPr>
          <w:rFonts w:ascii="Meiryo UI" w:eastAsia="Meiryo UI" w:hAnsi="Meiryo UI" w:hint="eastAsia"/>
        </w:rPr>
        <w:t>つの「発生段階」に応じた</w:t>
      </w:r>
      <w:r w:rsidR="00D03AF4">
        <w:rPr>
          <w:rFonts w:ascii="Meiryo UI" w:eastAsia="Meiryo UI" w:hAnsi="Meiryo UI" w:hint="eastAsia"/>
        </w:rPr>
        <w:t>事案レベル</w:t>
      </w:r>
      <w:r>
        <w:rPr>
          <w:rFonts w:ascii="Meiryo UI" w:eastAsia="Meiryo UI" w:hAnsi="Meiryo UI" w:hint="eastAsia"/>
        </w:rPr>
        <w:t>を設定する。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tblGrid>
      <w:tr w:rsidR="00D02FE6" w:rsidRPr="00DE02F1" w:rsidTr="00291DA4">
        <w:trPr>
          <w:jc w:val="center"/>
        </w:trPr>
        <w:tc>
          <w:tcPr>
            <w:tcW w:w="3544" w:type="dxa"/>
            <w:shd w:val="clear" w:color="auto" w:fill="D9D9D9"/>
          </w:tcPr>
          <w:p w:rsidR="00D02FE6" w:rsidRPr="00DE02F1" w:rsidRDefault="00D02FE6" w:rsidP="00291DA4">
            <w:pPr>
              <w:jc w:val="center"/>
              <w:rPr>
                <w:rFonts w:ascii="Meiryo UI" w:eastAsia="Meiryo UI" w:hAnsi="Meiryo UI"/>
              </w:rPr>
            </w:pPr>
            <w:r>
              <w:rPr>
                <w:rFonts w:ascii="Meiryo UI" w:eastAsia="Meiryo UI" w:hAnsi="Meiryo UI" w:hint="eastAsia"/>
              </w:rPr>
              <w:t>政府行動計画の各</w:t>
            </w:r>
            <w:r w:rsidRPr="00DE02F1">
              <w:rPr>
                <w:rFonts w:ascii="Meiryo UI" w:eastAsia="Meiryo UI" w:hAnsi="Meiryo UI" w:hint="eastAsia"/>
              </w:rPr>
              <w:t>段階</w:t>
            </w:r>
          </w:p>
        </w:tc>
        <w:tc>
          <w:tcPr>
            <w:tcW w:w="3544" w:type="dxa"/>
            <w:shd w:val="clear" w:color="auto" w:fill="D9D9D9"/>
          </w:tcPr>
          <w:p w:rsidR="00D02FE6" w:rsidRPr="00DE02F1" w:rsidRDefault="00D03AF4" w:rsidP="00291DA4">
            <w:pPr>
              <w:jc w:val="center"/>
              <w:rPr>
                <w:rFonts w:ascii="Meiryo UI" w:eastAsia="Meiryo UI" w:hAnsi="Meiryo UI"/>
              </w:rPr>
            </w:pPr>
            <w:r>
              <w:rPr>
                <w:rFonts w:ascii="Meiryo UI" w:eastAsia="Meiryo UI" w:hAnsi="Meiryo UI" w:hint="eastAsia"/>
              </w:rPr>
              <w:t>事案レベル</w:t>
            </w:r>
          </w:p>
        </w:tc>
      </w:tr>
      <w:tr w:rsidR="00D02FE6" w:rsidRPr="00DE02F1" w:rsidTr="00291DA4">
        <w:trPr>
          <w:jc w:val="center"/>
        </w:trPr>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未発生期</w:t>
            </w:r>
          </w:p>
        </w:tc>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平常時</w:t>
            </w:r>
          </w:p>
        </w:tc>
      </w:tr>
      <w:tr w:rsidR="00D02FE6" w:rsidRPr="00DE02F1" w:rsidTr="00291DA4">
        <w:trPr>
          <w:jc w:val="center"/>
        </w:trPr>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海外発生期</w:t>
            </w:r>
          </w:p>
        </w:tc>
        <w:tc>
          <w:tcPr>
            <w:tcW w:w="3544" w:type="dxa"/>
            <w:shd w:val="clear" w:color="auto" w:fill="FDE9D9" w:themeFill="accent6" w:themeFillTint="33"/>
          </w:tcPr>
          <w:p w:rsidR="00D02FE6" w:rsidRPr="00DE02F1" w:rsidRDefault="00D02FE6" w:rsidP="00291DA4">
            <w:pPr>
              <w:rPr>
                <w:rFonts w:ascii="Meiryo UI" w:eastAsia="Meiryo UI" w:hAnsi="Meiryo UI"/>
              </w:rPr>
            </w:pPr>
            <w:r w:rsidRPr="00DE02F1">
              <w:rPr>
                <w:rFonts w:ascii="Meiryo UI" w:eastAsia="Meiryo UI" w:hAnsi="Meiryo UI" w:hint="eastAsia"/>
              </w:rPr>
              <w:t>レベルⅠ</w:t>
            </w:r>
          </w:p>
        </w:tc>
      </w:tr>
      <w:tr w:rsidR="00D02FE6" w:rsidRPr="00DE02F1" w:rsidTr="00291DA4">
        <w:trPr>
          <w:jc w:val="center"/>
        </w:trPr>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国内発生早期</w:t>
            </w:r>
          </w:p>
        </w:tc>
        <w:tc>
          <w:tcPr>
            <w:tcW w:w="3544" w:type="dxa"/>
            <w:shd w:val="clear" w:color="auto" w:fill="FABF8F" w:themeFill="accent6" w:themeFillTint="99"/>
          </w:tcPr>
          <w:p w:rsidR="00D02FE6" w:rsidRPr="00DE02F1" w:rsidRDefault="00D02FE6" w:rsidP="00291DA4">
            <w:pPr>
              <w:rPr>
                <w:rFonts w:ascii="Meiryo UI" w:eastAsia="Meiryo UI" w:hAnsi="Meiryo UI"/>
              </w:rPr>
            </w:pPr>
            <w:r w:rsidRPr="00DE02F1">
              <w:rPr>
                <w:rFonts w:ascii="Meiryo UI" w:eastAsia="Meiryo UI" w:hAnsi="Meiryo UI" w:hint="eastAsia"/>
              </w:rPr>
              <w:t>レベルⅡ</w:t>
            </w:r>
          </w:p>
        </w:tc>
      </w:tr>
      <w:tr w:rsidR="00D02FE6" w:rsidRPr="00DE02F1" w:rsidTr="00291DA4">
        <w:trPr>
          <w:jc w:val="center"/>
        </w:trPr>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国内感染期</w:t>
            </w:r>
          </w:p>
        </w:tc>
        <w:tc>
          <w:tcPr>
            <w:tcW w:w="3544" w:type="dxa"/>
            <w:shd w:val="clear" w:color="auto" w:fill="E36C0A" w:themeFill="accent6" w:themeFillShade="BF"/>
          </w:tcPr>
          <w:p w:rsidR="00D02FE6" w:rsidRPr="00DE02F1" w:rsidRDefault="00D02FE6" w:rsidP="00291DA4">
            <w:pPr>
              <w:rPr>
                <w:rFonts w:ascii="Meiryo UI" w:eastAsia="Meiryo UI" w:hAnsi="Meiryo UI"/>
              </w:rPr>
            </w:pPr>
            <w:r w:rsidRPr="00DE02F1">
              <w:rPr>
                <w:rFonts w:ascii="Meiryo UI" w:eastAsia="Meiryo UI" w:hAnsi="Meiryo UI" w:hint="eastAsia"/>
              </w:rPr>
              <w:t>レベルⅢ</w:t>
            </w:r>
          </w:p>
        </w:tc>
      </w:tr>
      <w:tr w:rsidR="00D02FE6" w:rsidRPr="00DE02F1" w:rsidTr="00291DA4">
        <w:trPr>
          <w:jc w:val="center"/>
        </w:trPr>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小康期</w:t>
            </w:r>
          </w:p>
        </w:tc>
        <w:tc>
          <w:tcPr>
            <w:tcW w:w="3544" w:type="dxa"/>
            <w:shd w:val="clear" w:color="auto" w:fill="auto"/>
          </w:tcPr>
          <w:p w:rsidR="00D02FE6" w:rsidRPr="00DE02F1" w:rsidRDefault="00D02FE6" w:rsidP="00291DA4">
            <w:pPr>
              <w:rPr>
                <w:rFonts w:ascii="Meiryo UI" w:eastAsia="Meiryo UI" w:hAnsi="Meiryo UI"/>
              </w:rPr>
            </w:pPr>
            <w:r w:rsidRPr="00DE02F1">
              <w:rPr>
                <w:rFonts w:ascii="Meiryo UI" w:eastAsia="Meiryo UI" w:hAnsi="Meiryo UI" w:hint="eastAsia"/>
              </w:rPr>
              <w:t>緊急体制の解除</w:t>
            </w:r>
          </w:p>
        </w:tc>
      </w:tr>
    </w:tbl>
    <w:p w:rsidR="00806206" w:rsidRDefault="00806206" w:rsidP="00806206">
      <w:pPr>
        <w:spacing w:beforeLines="50" w:before="120"/>
        <w:ind w:firstLineChars="100" w:firstLine="210"/>
        <w:rPr>
          <w:rFonts w:ascii="Meiryo UI" w:eastAsia="Meiryo UI" w:hAnsi="Meiryo UI"/>
        </w:rPr>
      </w:pPr>
    </w:p>
    <w:p w:rsidR="00834DC2" w:rsidRPr="00D91906" w:rsidRDefault="00834DC2" w:rsidP="00834DC2">
      <w:pPr>
        <w:pStyle w:val="2"/>
      </w:pPr>
      <w:bookmarkStart w:id="4" w:name="_Toc66196523"/>
      <w:r>
        <w:rPr>
          <w:rFonts w:hint="eastAsia"/>
        </w:rPr>
        <w:t>感染症対応全体</w:t>
      </w:r>
      <w:r w:rsidR="00D91906">
        <w:rPr>
          <w:rFonts w:hint="eastAsia"/>
        </w:rPr>
        <w:t>の整理</w:t>
      </w:r>
      <w:bookmarkEnd w:id="4"/>
    </w:p>
    <w:p w:rsidR="00D91906" w:rsidRDefault="00D91906" w:rsidP="00D91906">
      <w:pPr>
        <w:rPr>
          <w:rFonts w:ascii="Meiryo UI" w:eastAsia="Meiryo UI" w:hAnsi="Meiryo UI"/>
        </w:rPr>
      </w:pPr>
      <w:r w:rsidRPr="00D91906">
        <w:rPr>
          <w:rFonts w:ascii="Meiryo UI" w:eastAsia="Meiryo UI" w:hAnsi="Meiryo UI" w:hint="eastAsia"/>
        </w:rPr>
        <w:t>対応一覧は、</w:t>
      </w:r>
      <w:r w:rsidRPr="00D91906">
        <w:rPr>
          <w:rFonts w:ascii="Meiryo UI" w:eastAsia="Meiryo UI" w:hAnsi="Meiryo UI" w:hint="eastAsia"/>
          <w:highlight w:val="yellow"/>
        </w:rPr>
        <w:t>「様式1_感染症対応俯瞰表」</w:t>
      </w:r>
      <w:r w:rsidRPr="00D91906">
        <w:rPr>
          <w:rFonts w:ascii="Meiryo UI" w:eastAsia="Meiryo UI" w:hAnsi="Meiryo UI" w:hint="eastAsia"/>
        </w:rPr>
        <w:t>のとおり。</w:t>
      </w:r>
    </w:p>
    <w:p w:rsidR="00D91906" w:rsidRPr="00D91906" w:rsidRDefault="00D91906" w:rsidP="00D91906">
      <w:pPr>
        <w:rPr>
          <w:rFonts w:ascii="Meiryo UI" w:eastAsia="Meiryo UI" w:hAnsi="Meiryo UI"/>
        </w:rPr>
      </w:pPr>
    </w:p>
    <w:p w:rsidR="00DB3B17" w:rsidRPr="00DB3B17" w:rsidRDefault="00DB3B17" w:rsidP="00DB3B17">
      <w:pPr>
        <w:pStyle w:val="2"/>
      </w:pPr>
      <w:bookmarkStart w:id="5" w:name="_Toc66196524"/>
      <w:r w:rsidRPr="00DB3B17">
        <w:rPr>
          <w:rFonts w:hint="eastAsia"/>
        </w:rPr>
        <w:t>組織及び体制</w:t>
      </w:r>
      <w:bookmarkEnd w:id="5"/>
    </w:p>
    <w:p w:rsidR="001114B8" w:rsidRDefault="004F0FE6" w:rsidP="00D91906">
      <w:pPr>
        <w:spacing w:beforeLines="50" w:before="120"/>
        <w:rPr>
          <w:rFonts w:ascii="Meiryo UI" w:eastAsia="Meiryo UI" w:hAnsi="Meiryo UI"/>
        </w:rPr>
      </w:pPr>
      <w:r>
        <w:rPr>
          <w:rFonts w:ascii="Meiryo UI" w:eastAsia="Meiryo UI" w:hAnsi="Meiryo UI" w:hint="eastAsia"/>
        </w:rPr>
        <w:t>対策本部の組織／構成は、</w:t>
      </w:r>
      <w:r w:rsidRPr="00591B0C">
        <w:rPr>
          <w:rFonts w:ascii="Meiryo UI" w:eastAsia="Meiryo UI" w:hAnsi="Meiryo UI" w:hint="eastAsia"/>
          <w:highlight w:val="yellow"/>
        </w:rPr>
        <w:t>「様式</w:t>
      </w:r>
      <w:r w:rsidR="00D91906">
        <w:rPr>
          <w:rFonts w:ascii="Meiryo UI" w:eastAsia="Meiryo UI" w:hAnsi="Meiryo UI" w:hint="eastAsia"/>
          <w:highlight w:val="yellow"/>
        </w:rPr>
        <w:t>2</w:t>
      </w:r>
      <w:r>
        <w:rPr>
          <w:rFonts w:ascii="Meiryo UI" w:eastAsia="Meiryo UI" w:hAnsi="Meiryo UI" w:hint="eastAsia"/>
          <w:highlight w:val="yellow"/>
        </w:rPr>
        <w:t>_</w:t>
      </w:r>
      <w:r w:rsidRPr="00591B0C">
        <w:rPr>
          <w:rFonts w:ascii="Meiryo UI" w:eastAsia="Meiryo UI" w:hAnsi="Meiryo UI" w:hint="eastAsia"/>
          <w:highlight w:val="yellow"/>
        </w:rPr>
        <w:t>対策本部の構成メンバー」</w:t>
      </w:r>
      <w:r>
        <w:rPr>
          <w:rFonts w:ascii="Meiryo UI" w:eastAsia="Meiryo UI" w:hAnsi="Meiryo UI" w:hint="eastAsia"/>
        </w:rPr>
        <w:t>のとおり。</w:t>
      </w:r>
    </w:p>
    <w:p w:rsidR="00EA3141" w:rsidRPr="00EA3141" w:rsidRDefault="00EA3141" w:rsidP="001114B8">
      <w:pPr>
        <w:spacing w:beforeLines="50" w:before="120"/>
        <w:ind w:firstLineChars="100" w:firstLine="210"/>
        <w:rPr>
          <w:rFonts w:ascii="Meiryo UI" w:eastAsia="Meiryo UI" w:hAnsi="Meiryo UI"/>
        </w:rPr>
      </w:pPr>
    </w:p>
    <w:p w:rsidR="00DB3B17" w:rsidRPr="00DB3B17" w:rsidRDefault="00DB3B17">
      <w:pPr>
        <w:widowControl/>
        <w:jc w:val="left"/>
        <w:rPr>
          <w:rFonts w:ascii="Meiryo UI" w:eastAsia="Meiryo UI" w:hAnsi="Meiryo UI"/>
        </w:rPr>
      </w:pPr>
      <w:r w:rsidRPr="00DB3B17">
        <w:rPr>
          <w:rFonts w:ascii="Meiryo UI" w:eastAsia="Meiryo UI" w:hAnsi="Meiryo UI"/>
        </w:rPr>
        <w:br w:type="page"/>
      </w:r>
    </w:p>
    <w:p w:rsidR="00DB3B17" w:rsidRPr="006945C8" w:rsidRDefault="00DB3B17" w:rsidP="00C434EA">
      <w:pPr>
        <w:pStyle w:val="1"/>
      </w:pPr>
      <w:bookmarkStart w:id="6" w:name="_Toc66196525"/>
      <w:r w:rsidRPr="006945C8">
        <w:rPr>
          <w:rFonts w:hint="eastAsia"/>
        </w:rPr>
        <w:lastRenderedPageBreak/>
        <w:t>２．緊急時（海外発生期～）の対応</w:t>
      </w:r>
      <w:bookmarkEnd w:id="6"/>
    </w:p>
    <w:p w:rsidR="00C434EA" w:rsidRPr="00DB3B17" w:rsidRDefault="00EA4988" w:rsidP="00C434EA">
      <w:pPr>
        <w:pStyle w:val="2"/>
      </w:pPr>
      <w:bookmarkStart w:id="7" w:name="_Toc66196526"/>
      <w:r w:rsidRPr="00DB3B17">
        <w:rPr>
          <w:rFonts w:hint="eastAsia"/>
        </w:rPr>
        <w:t>状況把握</w:t>
      </w:r>
      <w:bookmarkEnd w:id="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D02FE6" w:rsidRPr="00D02FE6" w:rsidTr="00806206">
        <w:tc>
          <w:tcPr>
            <w:tcW w:w="2093" w:type="dxa"/>
            <w:tcBorders>
              <w:top w:val="single" w:sz="12" w:space="0" w:color="auto"/>
              <w:left w:val="single" w:sz="12" w:space="0" w:color="auto"/>
              <w:bottom w:val="dotted" w:sz="4" w:space="0" w:color="auto"/>
            </w:tcBorders>
            <w:shd w:val="clear" w:color="auto" w:fill="D9D9D9"/>
            <w:vAlign w:val="center"/>
          </w:tcPr>
          <w:p w:rsidR="00D02FE6" w:rsidRPr="00D02FE6" w:rsidRDefault="00D02FE6" w:rsidP="00291DA4">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D02FE6" w:rsidRPr="00D02FE6" w:rsidRDefault="00291DA4" w:rsidP="00291DA4">
            <w:pPr>
              <w:jc w:val="left"/>
              <w:rPr>
                <w:rFonts w:ascii="Meiryo UI" w:eastAsia="Meiryo UI" w:hAnsi="Meiryo UI"/>
                <w:noProof/>
              </w:rPr>
            </w:pPr>
            <w:r w:rsidRPr="00806206">
              <w:rPr>
                <w:rFonts w:ascii="Meiryo UI" w:eastAsia="Meiryo UI" w:hAnsi="Meiryo UI" w:hint="eastAsia"/>
              </w:rPr>
              <w:t>対策本部_</w:t>
            </w:r>
            <w:r w:rsidR="00D02FE6" w:rsidRPr="00806206">
              <w:rPr>
                <w:rFonts w:ascii="Meiryo UI" w:eastAsia="Meiryo UI" w:hAnsi="Meiryo UI" w:hint="eastAsia"/>
              </w:rPr>
              <w:t>事務局</w:t>
            </w:r>
          </w:p>
        </w:tc>
      </w:tr>
      <w:tr w:rsidR="00D02FE6" w:rsidRPr="00D02FE6" w:rsidTr="00806206">
        <w:tc>
          <w:tcPr>
            <w:tcW w:w="2093" w:type="dxa"/>
            <w:tcBorders>
              <w:top w:val="dotted" w:sz="4" w:space="0" w:color="auto"/>
              <w:left w:val="single" w:sz="12" w:space="0" w:color="auto"/>
              <w:bottom w:val="dotted" w:sz="4" w:space="0" w:color="auto"/>
            </w:tcBorders>
            <w:shd w:val="clear" w:color="auto" w:fill="D9D9D9"/>
            <w:vAlign w:val="center"/>
          </w:tcPr>
          <w:p w:rsidR="00D02FE6" w:rsidRDefault="00D03AF4" w:rsidP="00291DA4">
            <w:pPr>
              <w:jc w:val="center"/>
              <w:rPr>
                <w:rFonts w:ascii="Meiryo UI" w:eastAsia="Meiryo UI" w:hAnsi="Meiryo UI"/>
                <w:noProof/>
              </w:rPr>
            </w:pPr>
            <w:r>
              <w:rPr>
                <w:rFonts w:ascii="Meiryo UI" w:eastAsia="Meiryo UI" w:hAnsi="Meiryo UI" w:hint="eastAsia"/>
                <w:noProof/>
              </w:rPr>
              <w:t>事案レベル</w:t>
            </w:r>
          </w:p>
          <w:p w:rsidR="00D02FE6" w:rsidRPr="00D02FE6" w:rsidRDefault="00D02FE6" w:rsidP="00291DA4">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291DA4" w:rsidRPr="00D02FE6" w:rsidRDefault="00291DA4" w:rsidP="00291DA4">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D02FE6" w:rsidRPr="00D02FE6" w:rsidTr="00806206">
        <w:tc>
          <w:tcPr>
            <w:tcW w:w="2093" w:type="dxa"/>
            <w:tcBorders>
              <w:top w:val="dotted" w:sz="4" w:space="0" w:color="auto"/>
              <w:left w:val="single" w:sz="12" w:space="0" w:color="auto"/>
              <w:bottom w:val="dotted" w:sz="4" w:space="0" w:color="auto"/>
            </w:tcBorders>
            <w:shd w:val="clear" w:color="auto" w:fill="D9D9D9"/>
            <w:vAlign w:val="center"/>
          </w:tcPr>
          <w:p w:rsidR="00D02FE6" w:rsidRPr="00D02FE6" w:rsidRDefault="00D02FE6" w:rsidP="00291DA4">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D02FE6" w:rsidRDefault="00D02FE6" w:rsidP="00D02FE6">
            <w:pPr>
              <w:spacing w:beforeLines="50" w:before="120"/>
              <w:ind w:firstLineChars="100" w:firstLine="210"/>
              <w:rPr>
                <w:rFonts w:ascii="Meiryo UI" w:eastAsia="Meiryo UI" w:hAnsi="Meiryo UI"/>
              </w:rPr>
            </w:pPr>
            <w:r>
              <w:rPr>
                <w:rFonts w:ascii="Meiryo UI" w:eastAsia="Meiryo UI" w:hAnsi="Meiryo UI" w:hint="eastAsia"/>
              </w:rPr>
              <w:t>感染症流行時における</w:t>
            </w:r>
            <w:r w:rsidRPr="00D75309">
              <w:rPr>
                <w:rFonts w:ascii="Meiryo UI" w:eastAsia="Meiryo UI" w:hAnsi="Meiryo UI" w:hint="eastAsia"/>
              </w:rPr>
              <w:t>対策方針は、その時々の感染状況、社会的影響、事業への影響を総合的に勘案して</w:t>
            </w:r>
            <w:r>
              <w:rPr>
                <w:rFonts w:ascii="Meiryo UI" w:eastAsia="Meiryo UI" w:hAnsi="Meiryo UI" w:hint="eastAsia"/>
              </w:rPr>
              <w:t>決定するため、</w:t>
            </w:r>
            <w:r w:rsidRPr="00D75309">
              <w:rPr>
                <w:rFonts w:ascii="Meiryo UI" w:eastAsia="Meiryo UI" w:hAnsi="Meiryo UI" w:hint="eastAsia"/>
              </w:rPr>
              <w:t>デマや噂など正確でない情報に惑わされる</w:t>
            </w:r>
            <w:r>
              <w:rPr>
                <w:rFonts w:ascii="Meiryo UI" w:eastAsia="Meiryo UI" w:hAnsi="Meiryo UI" w:hint="eastAsia"/>
              </w:rPr>
              <w:t>ことがないよう、本マニュアル補足資料等を参照し、以下の情報を正確に把握し、対策本部各要員に報告する。</w:t>
            </w:r>
          </w:p>
          <w:p w:rsidR="00D02FE6" w:rsidRDefault="00D02FE6" w:rsidP="00D02FE6">
            <w:pPr>
              <w:pStyle w:val="aff4"/>
              <w:numPr>
                <w:ilvl w:val="0"/>
                <w:numId w:val="26"/>
              </w:numPr>
              <w:spacing w:beforeLines="50" w:before="120"/>
              <w:ind w:leftChars="0"/>
              <w:rPr>
                <w:rFonts w:ascii="Meiryo UI" w:eastAsia="Meiryo UI" w:hAnsi="Meiryo UI"/>
              </w:rPr>
            </w:pPr>
            <w:r w:rsidRPr="00A56F3E">
              <w:rPr>
                <w:rFonts w:ascii="Meiryo UI" w:eastAsia="Meiryo UI" w:hAnsi="Meiryo UI" w:hint="eastAsia"/>
              </w:rPr>
              <w:t>国内外の感染拡大状況</w:t>
            </w:r>
          </w:p>
          <w:p w:rsidR="005907F2" w:rsidRPr="00A56F3E" w:rsidRDefault="005907F2" w:rsidP="00D02FE6">
            <w:pPr>
              <w:pStyle w:val="aff4"/>
              <w:numPr>
                <w:ilvl w:val="0"/>
                <w:numId w:val="26"/>
              </w:numPr>
              <w:spacing w:beforeLines="50" w:before="120"/>
              <w:ind w:leftChars="0"/>
              <w:rPr>
                <w:rFonts w:ascii="Meiryo UI" w:eastAsia="Meiryo UI" w:hAnsi="Meiryo UI"/>
              </w:rPr>
            </w:pPr>
            <w:r>
              <w:rPr>
                <w:rFonts w:ascii="Meiryo UI" w:eastAsia="Meiryo UI" w:hAnsi="Meiryo UI" w:hint="eastAsia"/>
              </w:rPr>
              <w:t>大分県の感染拡大状況</w:t>
            </w:r>
          </w:p>
          <w:p w:rsidR="00D02FE6" w:rsidRPr="00A56F3E" w:rsidRDefault="00D02FE6" w:rsidP="00D02FE6">
            <w:pPr>
              <w:pStyle w:val="aff4"/>
              <w:numPr>
                <w:ilvl w:val="0"/>
                <w:numId w:val="26"/>
              </w:numPr>
              <w:spacing w:beforeLines="50" w:before="120"/>
              <w:ind w:leftChars="0"/>
              <w:rPr>
                <w:rFonts w:ascii="Meiryo UI" w:eastAsia="Meiryo UI" w:hAnsi="Meiryo UI"/>
              </w:rPr>
            </w:pPr>
            <w:r w:rsidRPr="00A56F3E">
              <w:rPr>
                <w:rFonts w:ascii="Meiryo UI" w:eastAsia="Meiryo UI" w:hAnsi="Meiryo UI" w:hint="eastAsia"/>
              </w:rPr>
              <w:t>他社の対応状況</w:t>
            </w:r>
          </w:p>
          <w:p w:rsidR="00D02FE6" w:rsidRPr="00A56F3E" w:rsidRDefault="00D02FE6" w:rsidP="00D02FE6">
            <w:pPr>
              <w:pStyle w:val="aff4"/>
              <w:numPr>
                <w:ilvl w:val="0"/>
                <w:numId w:val="26"/>
              </w:numPr>
              <w:spacing w:beforeLines="50" w:before="120"/>
              <w:ind w:leftChars="0"/>
              <w:rPr>
                <w:rFonts w:ascii="Meiryo UI" w:eastAsia="Meiryo UI" w:hAnsi="Meiryo UI"/>
              </w:rPr>
            </w:pPr>
            <w:r w:rsidRPr="00A56F3E">
              <w:rPr>
                <w:rFonts w:ascii="Meiryo UI" w:eastAsia="Meiryo UI" w:hAnsi="Meiryo UI" w:hint="eastAsia"/>
              </w:rPr>
              <w:t>取引先の対応状況</w:t>
            </w:r>
          </w:p>
          <w:p w:rsidR="00EA3141" w:rsidRPr="00EA3141" w:rsidRDefault="00D02FE6" w:rsidP="00EA3141">
            <w:pPr>
              <w:pStyle w:val="aff4"/>
              <w:numPr>
                <w:ilvl w:val="0"/>
                <w:numId w:val="26"/>
              </w:numPr>
              <w:spacing w:beforeLines="50" w:before="120"/>
              <w:ind w:leftChars="0"/>
              <w:rPr>
                <w:rFonts w:ascii="Meiryo UI" w:eastAsia="Meiryo UI" w:hAnsi="Meiryo UI"/>
              </w:rPr>
            </w:pPr>
            <w:r w:rsidRPr="00A56F3E">
              <w:rPr>
                <w:rFonts w:ascii="Meiryo UI" w:eastAsia="Meiryo UI" w:hAnsi="Meiryo UI" w:hint="eastAsia"/>
              </w:rPr>
              <w:t>社内での感染状況</w:t>
            </w:r>
          </w:p>
        </w:tc>
      </w:tr>
      <w:tr w:rsidR="00D02FE6" w:rsidRPr="00D02FE6" w:rsidTr="00806206">
        <w:tc>
          <w:tcPr>
            <w:tcW w:w="2093" w:type="dxa"/>
            <w:tcBorders>
              <w:top w:val="dotted" w:sz="4" w:space="0" w:color="auto"/>
              <w:left w:val="single" w:sz="12" w:space="0" w:color="auto"/>
              <w:bottom w:val="single" w:sz="12" w:space="0" w:color="auto"/>
            </w:tcBorders>
            <w:shd w:val="clear" w:color="auto" w:fill="D9D9D9"/>
            <w:vAlign w:val="center"/>
          </w:tcPr>
          <w:p w:rsidR="00D02FE6" w:rsidRDefault="00D02FE6" w:rsidP="00291DA4">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D02FE6" w:rsidRPr="00D02FE6" w:rsidRDefault="00D02FE6" w:rsidP="00D91906">
            <w:pPr>
              <w:jc w:val="left"/>
              <w:rPr>
                <w:rFonts w:ascii="Meiryo UI" w:eastAsia="Meiryo UI" w:hAnsi="Meiryo UI"/>
                <w:noProof/>
                <w:sz w:val="20"/>
              </w:rPr>
            </w:pPr>
            <w:r w:rsidRPr="008D05E6">
              <w:rPr>
                <w:rFonts w:ascii="Meiryo UI" w:eastAsia="Meiryo UI" w:hAnsi="Meiryo UI" w:hint="eastAsia"/>
                <w:highlight w:val="yellow"/>
              </w:rPr>
              <w:t>「様式</w:t>
            </w:r>
            <w:r w:rsidR="00D91906">
              <w:rPr>
                <w:rFonts w:ascii="Meiryo UI" w:eastAsia="Meiryo UI" w:hAnsi="Meiryo UI" w:hint="eastAsia"/>
                <w:highlight w:val="yellow"/>
              </w:rPr>
              <w:t>3</w:t>
            </w:r>
            <w:r w:rsidRPr="008D05E6">
              <w:rPr>
                <w:rFonts w:ascii="Meiryo UI" w:eastAsia="Meiryo UI" w:hAnsi="Meiryo UI" w:hint="eastAsia"/>
                <w:highlight w:val="yellow"/>
              </w:rPr>
              <w:t>_情報整理フォーム</w:t>
            </w:r>
            <w:r>
              <w:rPr>
                <w:rFonts w:ascii="Meiryo UI" w:eastAsia="Meiryo UI" w:hAnsi="Meiryo UI" w:hint="eastAsia"/>
              </w:rPr>
              <w:t>」</w:t>
            </w:r>
          </w:p>
        </w:tc>
      </w:tr>
    </w:tbl>
    <w:p w:rsidR="00D75309" w:rsidRDefault="00D75309" w:rsidP="00CD3717">
      <w:pPr>
        <w:spacing w:beforeLines="50" w:before="120"/>
        <w:ind w:firstLineChars="100" w:firstLine="210"/>
        <w:rPr>
          <w:rFonts w:ascii="Meiryo UI" w:eastAsia="Meiryo UI" w:hAnsi="Meiryo U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EA3141" w:rsidRPr="00D02FE6" w:rsidTr="00EA3141">
        <w:tc>
          <w:tcPr>
            <w:tcW w:w="2093" w:type="dxa"/>
            <w:tcBorders>
              <w:top w:val="single" w:sz="12" w:space="0" w:color="auto"/>
              <w:left w:val="single" w:sz="12" w:space="0" w:color="auto"/>
              <w:bottom w:val="dotted" w:sz="4" w:space="0" w:color="auto"/>
            </w:tcBorders>
            <w:shd w:val="clear" w:color="auto" w:fill="D9D9D9"/>
            <w:vAlign w:val="center"/>
          </w:tcPr>
          <w:p w:rsidR="00EA3141" w:rsidRPr="00D02FE6" w:rsidRDefault="00EA3141" w:rsidP="00EA3141">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EA3141" w:rsidRPr="00D02FE6" w:rsidRDefault="00EA3141" w:rsidP="00EA3141">
            <w:pPr>
              <w:jc w:val="left"/>
              <w:rPr>
                <w:rFonts w:ascii="Meiryo UI" w:eastAsia="Meiryo UI" w:hAnsi="Meiryo UI"/>
                <w:noProof/>
              </w:rPr>
            </w:pPr>
            <w:r w:rsidRPr="00806206">
              <w:rPr>
                <w:rFonts w:ascii="Meiryo UI" w:eastAsia="Meiryo UI" w:hAnsi="Meiryo UI" w:hint="eastAsia"/>
              </w:rPr>
              <w:t>対策</w:t>
            </w:r>
            <w:r>
              <w:rPr>
                <w:rFonts w:ascii="Meiryo UI" w:eastAsia="Meiryo UI" w:hAnsi="Meiryo UI" w:hint="eastAsia"/>
              </w:rPr>
              <w:t>本部長、事務局</w:t>
            </w:r>
          </w:p>
        </w:tc>
      </w:tr>
      <w:tr w:rsidR="00EA3141" w:rsidRPr="00D02FE6" w:rsidTr="00EA3141">
        <w:tc>
          <w:tcPr>
            <w:tcW w:w="2093" w:type="dxa"/>
            <w:tcBorders>
              <w:top w:val="dotted" w:sz="4" w:space="0" w:color="auto"/>
              <w:left w:val="single" w:sz="12" w:space="0" w:color="auto"/>
              <w:bottom w:val="dotted" w:sz="4" w:space="0" w:color="auto"/>
            </w:tcBorders>
            <w:shd w:val="clear" w:color="auto" w:fill="D9D9D9"/>
            <w:vAlign w:val="center"/>
          </w:tcPr>
          <w:p w:rsidR="00EA3141" w:rsidRDefault="00D03AF4" w:rsidP="00EA3141">
            <w:pPr>
              <w:jc w:val="center"/>
              <w:rPr>
                <w:rFonts w:ascii="Meiryo UI" w:eastAsia="Meiryo UI" w:hAnsi="Meiryo UI"/>
                <w:noProof/>
              </w:rPr>
            </w:pPr>
            <w:r>
              <w:rPr>
                <w:rFonts w:ascii="Meiryo UI" w:eastAsia="Meiryo UI" w:hAnsi="Meiryo UI" w:hint="eastAsia"/>
                <w:noProof/>
              </w:rPr>
              <w:t>事案レベル</w:t>
            </w:r>
          </w:p>
          <w:p w:rsidR="00EA3141" w:rsidRPr="00D02FE6" w:rsidRDefault="00EA3141" w:rsidP="00EA3141">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EA3141" w:rsidRPr="00D02FE6" w:rsidRDefault="00EA3141" w:rsidP="00EA3141">
            <w:pPr>
              <w:jc w:val="left"/>
              <w:rPr>
                <w:rFonts w:ascii="Meiryo UI" w:eastAsia="Meiryo UI" w:hAnsi="Meiryo UI"/>
                <w:noProof/>
              </w:rPr>
            </w:pPr>
            <w:r>
              <w:rPr>
                <w:rFonts w:ascii="Meiryo UI" w:eastAsia="Meiryo UI" w:hAnsi="Meiryo UI" w:hint="eastAsia"/>
                <w:noProof/>
              </w:rPr>
              <w:t>原則としてレベルⅡ（国内発生早期）以降</w:t>
            </w:r>
          </w:p>
        </w:tc>
      </w:tr>
      <w:tr w:rsidR="00EA3141" w:rsidRPr="00D02FE6" w:rsidTr="00EA3141">
        <w:tc>
          <w:tcPr>
            <w:tcW w:w="2093" w:type="dxa"/>
            <w:tcBorders>
              <w:top w:val="dotted" w:sz="4" w:space="0" w:color="auto"/>
              <w:left w:val="single" w:sz="12" w:space="0" w:color="auto"/>
              <w:bottom w:val="dotted" w:sz="4" w:space="0" w:color="auto"/>
            </w:tcBorders>
            <w:shd w:val="clear" w:color="auto" w:fill="D9D9D9"/>
            <w:vAlign w:val="center"/>
          </w:tcPr>
          <w:p w:rsidR="00EA3141" w:rsidRPr="00D02FE6" w:rsidRDefault="00EA3141" w:rsidP="00EA3141">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EA3141" w:rsidRDefault="00EA3141" w:rsidP="00EA3141">
            <w:pPr>
              <w:spacing w:beforeLines="50" w:before="120"/>
              <w:ind w:firstLineChars="100" w:firstLine="210"/>
              <w:rPr>
                <w:rFonts w:ascii="Meiryo UI" w:eastAsia="Meiryo UI" w:hAnsi="Meiryo UI"/>
              </w:rPr>
            </w:pPr>
            <w:r>
              <w:rPr>
                <w:rFonts w:ascii="Meiryo UI" w:eastAsia="Meiryo UI" w:hAnsi="Meiryo UI" w:hint="eastAsia"/>
              </w:rPr>
              <w:t>感染症が発生（海外発生期）以降、事務局要員が対策本部長に対策本部の設置要否を諮り、判断する。対策本部を設置した場合、対策本部を設置した旨を社内に通知する。</w:t>
            </w:r>
          </w:p>
          <w:p w:rsidR="00EA3141" w:rsidRPr="00EA3141" w:rsidRDefault="00EA3141" w:rsidP="00EA3141">
            <w:pPr>
              <w:spacing w:beforeLines="50" w:before="120"/>
              <w:ind w:firstLineChars="100" w:firstLine="210"/>
              <w:rPr>
                <w:rFonts w:ascii="Meiryo UI" w:eastAsia="Meiryo UI" w:hAnsi="Meiryo UI"/>
              </w:rPr>
            </w:pPr>
            <w:r>
              <w:rPr>
                <w:rFonts w:ascii="Meiryo UI" w:eastAsia="Meiryo UI" w:hAnsi="Meiryo UI" w:hint="eastAsia"/>
              </w:rPr>
              <w:t>なお、対策本部の解散も同様のプロセスとする。</w:t>
            </w:r>
          </w:p>
        </w:tc>
      </w:tr>
      <w:tr w:rsidR="00EA3141" w:rsidRPr="00D02FE6" w:rsidTr="00EA3141">
        <w:tc>
          <w:tcPr>
            <w:tcW w:w="2093" w:type="dxa"/>
            <w:tcBorders>
              <w:top w:val="dotted" w:sz="4" w:space="0" w:color="auto"/>
              <w:left w:val="single" w:sz="12" w:space="0" w:color="auto"/>
              <w:bottom w:val="single" w:sz="12" w:space="0" w:color="auto"/>
            </w:tcBorders>
            <w:shd w:val="clear" w:color="auto" w:fill="D9D9D9"/>
            <w:vAlign w:val="center"/>
          </w:tcPr>
          <w:p w:rsidR="00EA3141" w:rsidRDefault="00EA3141" w:rsidP="00EA3141">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EA3141" w:rsidRPr="00D02FE6" w:rsidRDefault="00EA3141" w:rsidP="00D91906">
            <w:pPr>
              <w:jc w:val="left"/>
              <w:rPr>
                <w:rFonts w:ascii="Meiryo UI" w:eastAsia="Meiryo UI" w:hAnsi="Meiryo UI"/>
                <w:noProof/>
                <w:sz w:val="20"/>
              </w:rPr>
            </w:pPr>
            <w:r w:rsidRPr="008D05E6">
              <w:rPr>
                <w:rFonts w:ascii="Meiryo UI" w:eastAsia="Meiryo UI" w:hAnsi="Meiryo UI" w:hint="eastAsia"/>
                <w:highlight w:val="yellow"/>
              </w:rPr>
              <w:t>「様式</w:t>
            </w:r>
            <w:r w:rsidR="00D91906">
              <w:rPr>
                <w:rFonts w:ascii="Meiryo UI" w:eastAsia="Meiryo UI" w:hAnsi="Meiryo UI" w:hint="eastAsia"/>
                <w:highlight w:val="yellow"/>
              </w:rPr>
              <w:t>3</w:t>
            </w:r>
            <w:r w:rsidRPr="008D05E6">
              <w:rPr>
                <w:rFonts w:ascii="Meiryo UI" w:eastAsia="Meiryo UI" w:hAnsi="Meiryo UI" w:hint="eastAsia"/>
                <w:highlight w:val="yellow"/>
              </w:rPr>
              <w:t>_情報整理フォーム</w:t>
            </w:r>
            <w:r>
              <w:rPr>
                <w:rFonts w:ascii="Meiryo UI" w:eastAsia="Meiryo UI" w:hAnsi="Meiryo UI" w:hint="eastAsia"/>
              </w:rPr>
              <w:t>」</w:t>
            </w:r>
          </w:p>
        </w:tc>
      </w:tr>
    </w:tbl>
    <w:p w:rsidR="00C434EA" w:rsidRDefault="00C434EA" w:rsidP="00EB7418">
      <w:pPr>
        <w:spacing w:beforeLines="50" w:before="120"/>
        <w:ind w:firstLineChars="100" w:firstLine="210"/>
        <w:rPr>
          <w:rFonts w:ascii="Meiryo UI" w:eastAsia="Meiryo UI" w:hAnsi="Meiryo UI"/>
        </w:rPr>
      </w:pPr>
    </w:p>
    <w:p w:rsidR="00C434EA" w:rsidRDefault="00C434EA" w:rsidP="00D03AF4">
      <w:pPr>
        <w:rPr>
          <w:rFonts w:ascii="Meiryo UI" w:eastAsia="Meiryo UI" w:hAnsi="Meiryo UI"/>
          <w:sz w:val="40"/>
          <w:szCs w:val="40"/>
        </w:rPr>
      </w:pPr>
      <w:r>
        <w:br w:type="page"/>
      </w:r>
    </w:p>
    <w:p w:rsidR="00DB3B17" w:rsidRPr="00EA4988" w:rsidRDefault="00DB3B17" w:rsidP="00DB3B17">
      <w:pPr>
        <w:pStyle w:val="2"/>
      </w:pPr>
      <w:bookmarkStart w:id="8" w:name="_Toc66196527"/>
      <w:r w:rsidRPr="00EA4988">
        <w:rPr>
          <w:rFonts w:hint="eastAsia"/>
        </w:rPr>
        <w:lastRenderedPageBreak/>
        <w:t>感染予防</w:t>
      </w:r>
      <w:r w:rsidR="00947533">
        <w:rPr>
          <w:rFonts w:hint="eastAsia"/>
        </w:rPr>
        <w:t>／感染拡大防止</w:t>
      </w:r>
      <w:bookmarkEnd w:id="8"/>
    </w:p>
    <w:p w:rsidR="00F06C21" w:rsidRDefault="005F4970" w:rsidP="005F4970">
      <w:pPr>
        <w:spacing w:beforeLines="50" w:before="120"/>
        <w:ind w:firstLineChars="100" w:firstLine="210"/>
        <w:rPr>
          <w:rFonts w:ascii="Meiryo UI" w:eastAsia="Meiryo UI" w:hAnsi="Meiryo UI"/>
        </w:rPr>
      </w:pPr>
      <w:r>
        <w:rPr>
          <w:rFonts w:ascii="Meiryo UI" w:eastAsia="Meiryo UI" w:hAnsi="Meiryo UI" w:hint="eastAsia"/>
        </w:rPr>
        <w:t>感染症にり患しないよう感染予防および感染拡大防止に向け、各</w:t>
      </w:r>
      <w:r w:rsidR="00D03AF4">
        <w:rPr>
          <w:rFonts w:ascii="Meiryo UI" w:eastAsia="Meiryo UI" w:hAnsi="Meiryo UI" w:hint="eastAsia"/>
        </w:rPr>
        <w:t>事案レベル</w:t>
      </w:r>
      <w:r>
        <w:rPr>
          <w:rFonts w:ascii="Meiryo UI" w:eastAsia="Meiryo UI" w:hAnsi="Meiryo UI" w:hint="eastAsia"/>
        </w:rPr>
        <w:t>に応じ、以下の各対策を万全に実施する。</w:t>
      </w:r>
      <w:r w:rsidR="00F06C21">
        <w:rPr>
          <w:rFonts w:ascii="Meiryo UI" w:eastAsia="Meiryo UI" w:hAnsi="Meiryo UI" w:hint="eastAsia"/>
        </w:rPr>
        <w:t>各</w:t>
      </w:r>
      <w:r w:rsidR="00D03AF4">
        <w:rPr>
          <w:rFonts w:ascii="Meiryo UI" w:eastAsia="Meiryo UI" w:hAnsi="Meiryo UI" w:hint="eastAsia"/>
        </w:rPr>
        <w:t>事案レベル</w:t>
      </w:r>
      <w:r w:rsidR="00F06C21">
        <w:rPr>
          <w:rFonts w:ascii="Meiryo UI" w:eastAsia="Meiryo UI" w:hAnsi="Meiryo UI" w:hint="eastAsia"/>
        </w:rPr>
        <w:t>にける対応は、原則として</w:t>
      </w:r>
      <w:r w:rsidR="00F06C21" w:rsidRPr="00F06C21">
        <w:rPr>
          <w:rFonts w:ascii="Meiryo UI" w:eastAsia="Meiryo UI" w:hAnsi="Meiryo UI" w:hint="eastAsia"/>
          <w:highlight w:val="yellow"/>
        </w:rPr>
        <w:t>「様式</w:t>
      </w:r>
      <w:r w:rsidR="00D91906">
        <w:rPr>
          <w:rFonts w:ascii="Meiryo UI" w:eastAsia="Meiryo UI" w:hAnsi="Meiryo UI" w:hint="eastAsia"/>
          <w:highlight w:val="yellow"/>
        </w:rPr>
        <w:t>4</w:t>
      </w:r>
      <w:r w:rsidR="00F06C21" w:rsidRPr="00F06C21">
        <w:rPr>
          <w:rFonts w:ascii="Meiryo UI" w:eastAsia="Meiryo UI" w:hAnsi="Meiryo UI" w:hint="eastAsia"/>
          <w:highlight w:val="yellow"/>
        </w:rPr>
        <w:t>_</w:t>
      </w:r>
      <w:r w:rsidR="00F06C21">
        <w:rPr>
          <w:rFonts w:ascii="Meiryo UI" w:eastAsia="Meiryo UI" w:hAnsi="Meiryo UI" w:hint="eastAsia"/>
          <w:highlight w:val="yellow"/>
        </w:rPr>
        <w:t>感染予防／感染拡大防止策（レベルごと）</w:t>
      </w:r>
      <w:r w:rsidR="00F06C21" w:rsidRPr="00F06C21">
        <w:rPr>
          <w:rFonts w:ascii="Meiryo UI" w:eastAsia="Meiryo UI" w:hAnsi="Meiryo UI" w:hint="eastAsia"/>
          <w:highlight w:val="yellow"/>
        </w:rPr>
        <w:t>」</w:t>
      </w:r>
      <w:r w:rsidR="00F06C21">
        <w:rPr>
          <w:rFonts w:ascii="Meiryo UI" w:eastAsia="Meiryo UI" w:hAnsi="Meiryo UI" w:hint="eastAsia"/>
        </w:rPr>
        <w:t>のとおり。</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806206" w:rsidRPr="00D02FE6" w:rsidTr="00806206">
        <w:tc>
          <w:tcPr>
            <w:tcW w:w="2093" w:type="dxa"/>
            <w:tcBorders>
              <w:top w:val="single" w:sz="12" w:space="0" w:color="auto"/>
              <w:left w:val="single" w:sz="12" w:space="0" w:color="auto"/>
              <w:bottom w:val="dotted" w:sz="4" w:space="0" w:color="auto"/>
            </w:tcBorders>
            <w:shd w:val="clear" w:color="auto" w:fill="D9D9D9"/>
            <w:vAlign w:val="center"/>
          </w:tcPr>
          <w:p w:rsidR="00806206" w:rsidRPr="00D02FE6" w:rsidRDefault="00806206" w:rsidP="00806206">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806206" w:rsidRPr="00D02FE6" w:rsidRDefault="00806206" w:rsidP="00806206">
            <w:pPr>
              <w:jc w:val="left"/>
              <w:rPr>
                <w:rFonts w:ascii="Meiryo UI" w:eastAsia="Meiryo UI" w:hAnsi="Meiryo UI"/>
                <w:noProof/>
              </w:rPr>
            </w:pPr>
            <w:r w:rsidRPr="00806206">
              <w:rPr>
                <w:rFonts w:ascii="Meiryo UI" w:eastAsia="Meiryo UI" w:hAnsi="Meiryo UI" w:hint="eastAsia"/>
              </w:rPr>
              <w:t>対策本部</w:t>
            </w:r>
          </w:p>
        </w:tc>
      </w:tr>
      <w:tr w:rsidR="00806206" w:rsidRPr="00D02FE6" w:rsidTr="00806206">
        <w:tc>
          <w:tcPr>
            <w:tcW w:w="2093" w:type="dxa"/>
            <w:tcBorders>
              <w:top w:val="dotted" w:sz="4" w:space="0" w:color="auto"/>
              <w:left w:val="single" w:sz="12" w:space="0" w:color="auto"/>
              <w:bottom w:val="dotted" w:sz="4" w:space="0" w:color="auto"/>
            </w:tcBorders>
            <w:shd w:val="clear" w:color="auto" w:fill="D9D9D9"/>
            <w:vAlign w:val="center"/>
          </w:tcPr>
          <w:p w:rsidR="00806206" w:rsidRDefault="00D03AF4" w:rsidP="00806206">
            <w:pPr>
              <w:jc w:val="center"/>
              <w:rPr>
                <w:rFonts w:ascii="Meiryo UI" w:eastAsia="Meiryo UI" w:hAnsi="Meiryo UI"/>
                <w:noProof/>
              </w:rPr>
            </w:pPr>
            <w:r>
              <w:rPr>
                <w:rFonts w:ascii="Meiryo UI" w:eastAsia="Meiryo UI" w:hAnsi="Meiryo UI" w:hint="eastAsia"/>
                <w:noProof/>
              </w:rPr>
              <w:t>事案レベル</w:t>
            </w:r>
          </w:p>
          <w:p w:rsidR="00806206" w:rsidRPr="00D02FE6" w:rsidRDefault="00806206" w:rsidP="00806206">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806206" w:rsidRPr="00D02FE6" w:rsidRDefault="00806206" w:rsidP="00806206">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806206" w:rsidRPr="00D02FE6" w:rsidTr="00806206">
        <w:tc>
          <w:tcPr>
            <w:tcW w:w="2093" w:type="dxa"/>
            <w:tcBorders>
              <w:top w:val="dotted" w:sz="4" w:space="0" w:color="auto"/>
              <w:left w:val="single" w:sz="12" w:space="0" w:color="auto"/>
              <w:bottom w:val="dotted" w:sz="4" w:space="0" w:color="auto"/>
            </w:tcBorders>
            <w:shd w:val="clear" w:color="auto" w:fill="D9D9D9"/>
            <w:vAlign w:val="center"/>
          </w:tcPr>
          <w:p w:rsidR="00806206" w:rsidRPr="00D02FE6" w:rsidRDefault="00806206" w:rsidP="00806206">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806206" w:rsidRPr="00D02FE6" w:rsidRDefault="00806206" w:rsidP="00D91906">
            <w:pPr>
              <w:spacing w:beforeLines="50" w:before="120"/>
              <w:ind w:firstLineChars="100" w:firstLine="210"/>
              <w:rPr>
                <w:rFonts w:ascii="Meiryo UI" w:eastAsia="Meiryo UI" w:hAnsi="Meiryo UI"/>
              </w:rPr>
            </w:pPr>
            <w:r>
              <w:rPr>
                <w:rFonts w:ascii="Meiryo UI" w:eastAsia="Meiryo UI" w:hAnsi="Meiryo UI" w:hint="eastAsia"/>
              </w:rPr>
              <w:t>感染症にり患しないよう感染予防および感染拡大防止に向け、各</w:t>
            </w:r>
            <w:r w:rsidR="00D03AF4">
              <w:rPr>
                <w:rFonts w:ascii="Meiryo UI" w:eastAsia="Meiryo UI" w:hAnsi="Meiryo UI" w:hint="eastAsia"/>
              </w:rPr>
              <w:t>事案レベル</w:t>
            </w:r>
            <w:r>
              <w:rPr>
                <w:rFonts w:ascii="Meiryo UI" w:eastAsia="Meiryo UI" w:hAnsi="Meiryo UI" w:hint="eastAsia"/>
              </w:rPr>
              <w:t>に応じ、以下の感染予防／感染拡大防止策を組み合わせ、各対策を万全に実施する。各</w:t>
            </w:r>
            <w:r w:rsidR="00D03AF4">
              <w:rPr>
                <w:rFonts w:ascii="Meiryo UI" w:eastAsia="Meiryo UI" w:hAnsi="Meiryo UI" w:hint="eastAsia"/>
              </w:rPr>
              <w:t>事案レベル</w:t>
            </w:r>
            <w:r>
              <w:rPr>
                <w:rFonts w:ascii="Meiryo UI" w:eastAsia="Meiryo UI" w:hAnsi="Meiryo UI" w:hint="eastAsia"/>
              </w:rPr>
              <w:t>にける対応は、原則として</w:t>
            </w:r>
            <w:r w:rsidRPr="00F06C21">
              <w:rPr>
                <w:rFonts w:ascii="Meiryo UI" w:eastAsia="Meiryo UI" w:hAnsi="Meiryo UI" w:hint="eastAsia"/>
                <w:highlight w:val="yellow"/>
              </w:rPr>
              <w:t>「様式</w:t>
            </w:r>
            <w:r w:rsidR="00D91906">
              <w:rPr>
                <w:rFonts w:ascii="Meiryo UI" w:eastAsia="Meiryo UI" w:hAnsi="Meiryo UI" w:hint="eastAsia"/>
                <w:highlight w:val="yellow"/>
              </w:rPr>
              <w:t>4</w:t>
            </w:r>
            <w:r w:rsidRPr="00F06C21">
              <w:rPr>
                <w:rFonts w:ascii="Meiryo UI" w:eastAsia="Meiryo UI" w:hAnsi="Meiryo UI" w:hint="eastAsia"/>
                <w:highlight w:val="yellow"/>
              </w:rPr>
              <w:t>_</w:t>
            </w:r>
            <w:r>
              <w:rPr>
                <w:rFonts w:ascii="Meiryo UI" w:eastAsia="Meiryo UI" w:hAnsi="Meiryo UI" w:hint="eastAsia"/>
                <w:highlight w:val="yellow"/>
              </w:rPr>
              <w:t>感染予防／感染拡大防止策（レベルごと）</w:t>
            </w:r>
            <w:r w:rsidRPr="00F06C21">
              <w:rPr>
                <w:rFonts w:ascii="Meiryo UI" w:eastAsia="Meiryo UI" w:hAnsi="Meiryo UI" w:hint="eastAsia"/>
                <w:highlight w:val="yellow"/>
              </w:rPr>
              <w:t>」</w:t>
            </w:r>
            <w:r>
              <w:rPr>
                <w:rFonts w:ascii="Meiryo UI" w:eastAsia="Meiryo UI" w:hAnsi="Meiryo UI" w:hint="eastAsia"/>
              </w:rPr>
              <w:t>のとおり。</w:t>
            </w:r>
          </w:p>
        </w:tc>
      </w:tr>
      <w:tr w:rsidR="00806206" w:rsidRPr="00D02FE6" w:rsidTr="00806206">
        <w:tc>
          <w:tcPr>
            <w:tcW w:w="2093" w:type="dxa"/>
            <w:tcBorders>
              <w:top w:val="dotted" w:sz="4" w:space="0" w:color="auto"/>
              <w:left w:val="single" w:sz="12" w:space="0" w:color="auto"/>
              <w:bottom w:val="single" w:sz="12" w:space="0" w:color="auto"/>
            </w:tcBorders>
            <w:shd w:val="clear" w:color="auto" w:fill="D9D9D9"/>
            <w:vAlign w:val="center"/>
          </w:tcPr>
          <w:p w:rsidR="00806206" w:rsidRDefault="00806206" w:rsidP="00806206">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806206" w:rsidRPr="00D02FE6" w:rsidRDefault="00806206" w:rsidP="00D91906">
            <w:pPr>
              <w:jc w:val="left"/>
              <w:rPr>
                <w:rFonts w:ascii="Meiryo UI" w:eastAsia="Meiryo UI" w:hAnsi="Meiryo UI"/>
                <w:noProof/>
                <w:sz w:val="20"/>
              </w:rPr>
            </w:pPr>
            <w:r w:rsidRPr="00F06C21">
              <w:rPr>
                <w:rFonts w:ascii="Meiryo UI" w:eastAsia="Meiryo UI" w:hAnsi="Meiryo UI" w:hint="eastAsia"/>
                <w:highlight w:val="yellow"/>
              </w:rPr>
              <w:t>「様式</w:t>
            </w:r>
            <w:r w:rsidR="00D91906">
              <w:rPr>
                <w:rFonts w:ascii="Meiryo UI" w:eastAsia="Meiryo UI" w:hAnsi="Meiryo UI" w:hint="eastAsia"/>
                <w:highlight w:val="yellow"/>
              </w:rPr>
              <w:t>4</w:t>
            </w:r>
            <w:r w:rsidRPr="00F06C21">
              <w:rPr>
                <w:rFonts w:ascii="Meiryo UI" w:eastAsia="Meiryo UI" w:hAnsi="Meiryo UI" w:hint="eastAsia"/>
                <w:highlight w:val="yellow"/>
              </w:rPr>
              <w:t>_</w:t>
            </w:r>
            <w:r>
              <w:rPr>
                <w:rFonts w:ascii="Meiryo UI" w:eastAsia="Meiryo UI" w:hAnsi="Meiryo UI" w:hint="eastAsia"/>
                <w:highlight w:val="yellow"/>
              </w:rPr>
              <w:t>感染予防／感染拡大防止策（レベルごと）</w:t>
            </w:r>
            <w:r w:rsidRPr="00F06C21">
              <w:rPr>
                <w:rFonts w:ascii="Meiryo UI" w:eastAsia="Meiryo UI" w:hAnsi="Meiryo UI" w:hint="eastAsia"/>
                <w:highlight w:val="yellow"/>
              </w:rPr>
              <w:t>」</w:t>
            </w:r>
          </w:p>
        </w:tc>
      </w:tr>
    </w:tbl>
    <w:p w:rsidR="00947533" w:rsidRPr="00C74CE7" w:rsidRDefault="00947533" w:rsidP="00947533">
      <w:pPr>
        <w:spacing w:beforeLines="50" w:before="120"/>
        <w:ind w:firstLineChars="100" w:firstLine="210"/>
        <w:rPr>
          <w:rFonts w:ascii="Meiryo UI" w:eastAsia="Meiryo UI" w:hAnsi="Meiryo UI"/>
        </w:rPr>
      </w:pPr>
    </w:p>
    <w:p w:rsidR="00C74CE7" w:rsidRDefault="00C74CE7">
      <w:r>
        <w:br w:type="page"/>
      </w:r>
    </w:p>
    <w:tbl>
      <w:tblPr>
        <w:tblStyle w:val="aff2"/>
        <w:tblW w:w="0" w:type="auto"/>
        <w:tblLook w:val="04A0" w:firstRow="1" w:lastRow="0" w:firstColumn="1" w:lastColumn="0" w:noHBand="0" w:noVBand="1"/>
      </w:tblPr>
      <w:tblGrid>
        <w:gridCol w:w="9716"/>
      </w:tblGrid>
      <w:tr w:rsidR="00C74CE7" w:rsidTr="00C74CE7">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Default="00C74CE7" w:rsidP="005907F2">
            <w:pPr>
              <w:pStyle w:val="3"/>
              <w:outlineLvl w:val="2"/>
            </w:pPr>
            <w:bookmarkStart w:id="9" w:name="_Toc66196528"/>
            <w:r>
              <w:rPr>
                <w:rFonts w:hint="eastAsia"/>
              </w:rPr>
              <w:lastRenderedPageBreak/>
              <w:t>対策</w:t>
            </w:r>
            <w:r w:rsidR="005907F2">
              <w:rPr>
                <w:rFonts w:hint="eastAsia"/>
              </w:rPr>
              <w:t>１</w:t>
            </w:r>
            <w:r>
              <w:rPr>
                <w:rFonts w:hint="eastAsia"/>
              </w:rPr>
              <w:t>_</w:t>
            </w:r>
            <w:r w:rsidRPr="00EA4988">
              <w:rPr>
                <w:rFonts w:hint="eastAsia"/>
              </w:rPr>
              <w:t>対人距離の保持</w:t>
            </w:r>
            <w:bookmarkEnd w:id="9"/>
          </w:p>
        </w:tc>
      </w:tr>
      <w:tr w:rsidR="00C74CE7" w:rsidTr="00C74CE7">
        <w:tc>
          <w:tcPr>
            <w:tcW w:w="9944" w:type="dxa"/>
            <w:tcBorders>
              <w:top w:val="dotted" w:sz="4" w:space="0" w:color="auto"/>
              <w:left w:val="single" w:sz="12" w:space="0" w:color="auto"/>
              <w:bottom w:val="single" w:sz="12" w:space="0" w:color="auto"/>
              <w:right w:val="single" w:sz="12" w:space="0" w:color="auto"/>
            </w:tcBorders>
          </w:tcPr>
          <w:p w:rsidR="00C74CE7" w:rsidRPr="00205AC0"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せき、くしゃみ等の飛散する距離と言われる2メートル以内に近づかないことが基本となる。</w:t>
            </w:r>
          </w:p>
          <w:p w:rsidR="00C74CE7" w:rsidRPr="00C74CE7"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不要不急の外出を避け、不特定多数の者が集まる場には極力行かないようにする。</w:t>
            </w:r>
          </w:p>
        </w:tc>
      </w:tr>
    </w:tbl>
    <w:p w:rsidR="00C74CE7" w:rsidRDefault="00C74CE7" w:rsidP="00947533">
      <w:pPr>
        <w:spacing w:beforeLines="50" w:before="120"/>
        <w:ind w:firstLineChars="100" w:firstLine="210"/>
        <w:rPr>
          <w:rFonts w:ascii="Meiryo UI" w:eastAsia="Meiryo UI" w:hAnsi="Meiryo UI"/>
        </w:rPr>
      </w:pPr>
    </w:p>
    <w:tbl>
      <w:tblPr>
        <w:tblStyle w:val="aff2"/>
        <w:tblW w:w="0" w:type="auto"/>
        <w:tblLook w:val="04A0" w:firstRow="1" w:lastRow="0" w:firstColumn="1" w:lastColumn="0" w:noHBand="0" w:noVBand="1"/>
      </w:tblPr>
      <w:tblGrid>
        <w:gridCol w:w="9716"/>
      </w:tblGrid>
      <w:tr w:rsidR="005907F2" w:rsidTr="00EF671A">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5907F2" w:rsidRDefault="005907F2" w:rsidP="005907F2">
            <w:pPr>
              <w:pStyle w:val="3"/>
              <w:outlineLvl w:val="2"/>
            </w:pPr>
            <w:bookmarkStart w:id="10" w:name="_Toc66196529"/>
            <w:r>
              <w:rPr>
                <w:rFonts w:hint="eastAsia"/>
              </w:rPr>
              <w:t>対策２_（海外）出張等の制限</w:t>
            </w:r>
            <w:bookmarkEnd w:id="10"/>
          </w:p>
        </w:tc>
      </w:tr>
      <w:tr w:rsidR="005907F2" w:rsidRPr="00C74CE7" w:rsidTr="00EF671A">
        <w:tc>
          <w:tcPr>
            <w:tcW w:w="9944" w:type="dxa"/>
            <w:tcBorders>
              <w:top w:val="dotted" w:sz="4" w:space="0" w:color="auto"/>
              <w:left w:val="single" w:sz="12" w:space="0" w:color="auto"/>
              <w:bottom w:val="single" w:sz="12" w:space="0" w:color="auto"/>
              <w:right w:val="single" w:sz="12" w:space="0" w:color="auto"/>
            </w:tcBorders>
          </w:tcPr>
          <w:p w:rsidR="005907F2" w:rsidRPr="00205AC0" w:rsidRDefault="005907F2" w:rsidP="00EF671A">
            <w:pPr>
              <w:pStyle w:val="aff4"/>
              <w:numPr>
                <w:ilvl w:val="0"/>
                <w:numId w:val="27"/>
              </w:numPr>
              <w:spacing w:beforeLines="50" w:before="120"/>
              <w:ind w:leftChars="0"/>
              <w:rPr>
                <w:rFonts w:ascii="Meiryo UI" w:eastAsia="Meiryo UI" w:hAnsi="Meiryo UI"/>
              </w:rPr>
            </w:pPr>
            <w:r>
              <w:rPr>
                <w:rFonts w:ascii="Meiryo UI" w:eastAsia="Meiryo UI" w:hAnsi="Meiryo UI" w:hint="eastAsia"/>
              </w:rPr>
              <w:t>感染国及び周辺国への海外出張は原則禁止</w:t>
            </w:r>
            <w:r w:rsidRPr="00205AC0">
              <w:rPr>
                <w:rFonts w:ascii="Meiryo UI" w:eastAsia="Meiryo UI" w:hAnsi="Meiryo UI" w:hint="eastAsia"/>
              </w:rPr>
              <w:t>。</w:t>
            </w:r>
          </w:p>
          <w:p w:rsidR="005907F2" w:rsidRPr="00C74CE7" w:rsidRDefault="005907F2" w:rsidP="005907F2">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不要不急の</w:t>
            </w:r>
            <w:r>
              <w:rPr>
                <w:rFonts w:ascii="Meiryo UI" w:eastAsia="Meiryo UI" w:hAnsi="Meiryo UI" w:hint="eastAsia"/>
              </w:rPr>
              <w:t>国内外出張は自粛する</w:t>
            </w:r>
            <w:r w:rsidRPr="00205AC0">
              <w:rPr>
                <w:rFonts w:ascii="Meiryo UI" w:eastAsia="Meiryo UI" w:hAnsi="Meiryo UI" w:hint="eastAsia"/>
              </w:rPr>
              <w:t>。</w:t>
            </w:r>
          </w:p>
        </w:tc>
      </w:tr>
    </w:tbl>
    <w:p w:rsidR="005907F2" w:rsidRPr="005907F2" w:rsidRDefault="005907F2" w:rsidP="00947533">
      <w:pPr>
        <w:spacing w:beforeLines="50" w:before="120"/>
        <w:ind w:firstLineChars="100" w:firstLine="210"/>
        <w:rPr>
          <w:rFonts w:ascii="Meiryo UI" w:eastAsia="Meiryo UI" w:hAnsi="Meiryo UI"/>
        </w:rPr>
      </w:pPr>
    </w:p>
    <w:tbl>
      <w:tblPr>
        <w:tblStyle w:val="aff2"/>
        <w:tblW w:w="0" w:type="auto"/>
        <w:tblLook w:val="04A0" w:firstRow="1" w:lastRow="0" w:firstColumn="1" w:lastColumn="0" w:noHBand="0" w:noVBand="1"/>
      </w:tblPr>
      <w:tblGrid>
        <w:gridCol w:w="9716"/>
      </w:tblGrid>
      <w:tr w:rsidR="00C74CE7" w:rsidTr="005907F2">
        <w:tc>
          <w:tcPr>
            <w:tcW w:w="9716"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5907F2">
            <w:pPr>
              <w:pStyle w:val="3"/>
              <w:outlineLvl w:val="2"/>
            </w:pPr>
            <w:bookmarkStart w:id="11" w:name="_Toc66196530"/>
            <w:r>
              <w:rPr>
                <w:rFonts w:hint="eastAsia"/>
              </w:rPr>
              <w:t>対策</w:t>
            </w:r>
            <w:r w:rsidR="005907F2">
              <w:rPr>
                <w:rFonts w:hint="eastAsia"/>
              </w:rPr>
              <w:t>３</w:t>
            </w:r>
            <w:r>
              <w:rPr>
                <w:rFonts w:hint="eastAsia"/>
              </w:rPr>
              <w:t>_</w:t>
            </w:r>
            <w:r w:rsidRPr="00EA4988">
              <w:rPr>
                <w:rFonts w:hint="eastAsia"/>
              </w:rPr>
              <w:t>手洗い</w:t>
            </w:r>
            <w:bookmarkEnd w:id="11"/>
          </w:p>
        </w:tc>
      </w:tr>
      <w:tr w:rsidR="00C74CE7" w:rsidTr="005907F2">
        <w:tc>
          <w:tcPr>
            <w:tcW w:w="9716" w:type="dxa"/>
            <w:tcBorders>
              <w:top w:val="dotted" w:sz="4" w:space="0" w:color="auto"/>
              <w:left w:val="single" w:sz="12" w:space="0" w:color="auto"/>
              <w:bottom w:val="single" w:sz="12" w:space="0" w:color="auto"/>
              <w:right w:val="single" w:sz="12" w:space="0" w:color="auto"/>
            </w:tcBorders>
          </w:tcPr>
          <w:p w:rsidR="00C74CE7" w:rsidRPr="00205AC0"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手洗いは、流水と石鹸を用いて15秒以上行うことが望ましい。洗った後は水分を十分にふき取ることが重要である。速乾性擦式消毒用アルコール製剤（アルコールが60～80％程度含まれている消毒薬）はアルコールが完全に揮発するまで両手をこすり合わせる。</w:t>
            </w:r>
          </w:p>
          <w:p w:rsidR="00C74CE7" w:rsidRPr="00C74CE7" w:rsidRDefault="00C74CE7" w:rsidP="00D91906">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ポスター</w:t>
            </w:r>
            <w:r>
              <w:rPr>
                <w:rFonts w:ascii="Meiryo UI" w:eastAsia="Meiryo UI" w:hAnsi="Meiryo UI" w:hint="eastAsia"/>
              </w:rPr>
              <w:t>（</w:t>
            </w:r>
            <w:r w:rsidRPr="008E4CB7">
              <w:rPr>
                <w:rFonts w:ascii="Meiryo UI" w:eastAsia="Meiryo UI" w:hAnsi="Meiryo UI" w:hint="eastAsia"/>
                <w:highlight w:val="yellow"/>
              </w:rPr>
              <w:t>「様式</w:t>
            </w:r>
            <w:r w:rsidR="00D91906">
              <w:rPr>
                <w:rFonts w:ascii="Meiryo UI" w:eastAsia="Meiryo UI" w:hAnsi="Meiryo UI" w:hint="eastAsia"/>
                <w:highlight w:val="yellow"/>
              </w:rPr>
              <w:t>5</w:t>
            </w:r>
            <w:r w:rsidRPr="008E4CB7">
              <w:rPr>
                <w:rFonts w:ascii="Meiryo UI" w:eastAsia="Meiryo UI" w:hAnsi="Meiryo UI" w:hint="eastAsia"/>
                <w:highlight w:val="yellow"/>
              </w:rPr>
              <w:t>_手洗い</w:t>
            </w:r>
            <w:r w:rsidR="00D91906">
              <w:rPr>
                <w:rFonts w:ascii="Meiryo UI" w:eastAsia="Meiryo UI" w:hAnsi="Meiryo UI" w:hint="eastAsia"/>
                <w:highlight w:val="yellow"/>
              </w:rPr>
              <w:t>咳エチケット</w:t>
            </w:r>
            <w:r w:rsidRPr="008E4CB7">
              <w:rPr>
                <w:rFonts w:ascii="Meiryo UI" w:eastAsia="Meiryo UI" w:hAnsi="Meiryo UI" w:hint="eastAsia"/>
                <w:highlight w:val="yellow"/>
              </w:rPr>
              <w:t>ポスター」</w:t>
            </w:r>
            <w:r>
              <w:rPr>
                <w:rFonts w:ascii="Meiryo UI" w:eastAsia="Meiryo UI" w:hAnsi="Meiryo UI" w:hint="eastAsia"/>
              </w:rPr>
              <w:t>）</w:t>
            </w:r>
            <w:r w:rsidRPr="00205AC0">
              <w:rPr>
                <w:rFonts w:ascii="Meiryo UI" w:eastAsia="Meiryo UI" w:hAnsi="Meiryo UI" w:hint="eastAsia"/>
              </w:rPr>
              <w:t>を掲示する。</w:t>
            </w:r>
          </w:p>
        </w:tc>
      </w:tr>
    </w:tbl>
    <w:p w:rsidR="00C74CE7" w:rsidRDefault="00C74CE7" w:rsidP="00947533">
      <w:pPr>
        <w:spacing w:beforeLines="50" w:before="120"/>
        <w:ind w:firstLineChars="100" w:firstLine="210"/>
        <w:rPr>
          <w:rFonts w:ascii="Meiryo UI" w:eastAsia="Meiryo UI" w:hAnsi="Meiryo UI"/>
        </w:rPr>
      </w:pPr>
    </w:p>
    <w:tbl>
      <w:tblPr>
        <w:tblStyle w:val="aff2"/>
        <w:tblW w:w="0" w:type="auto"/>
        <w:tblLook w:val="04A0" w:firstRow="1" w:lastRow="0" w:firstColumn="1" w:lastColumn="0" w:noHBand="0" w:noVBand="1"/>
      </w:tblPr>
      <w:tblGrid>
        <w:gridCol w:w="9716"/>
      </w:tblGrid>
      <w:tr w:rsidR="00C74CE7" w:rsidTr="00C74CE7">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C74CE7">
            <w:pPr>
              <w:pStyle w:val="3"/>
              <w:outlineLvl w:val="2"/>
            </w:pPr>
            <w:bookmarkStart w:id="12" w:name="_Toc66196531"/>
            <w:r>
              <w:rPr>
                <w:rFonts w:hint="eastAsia"/>
              </w:rPr>
              <w:t>対策</w:t>
            </w:r>
            <w:r w:rsidR="005907F2">
              <w:rPr>
                <w:rFonts w:hint="eastAsia"/>
              </w:rPr>
              <w:t>４</w:t>
            </w:r>
            <w:r>
              <w:rPr>
                <w:rFonts w:hint="eastAsia"/>
              </w:rPr>
              <w:t>_</w:t>
            </w:r>
            <w:r w:rsidRPr="00EA4988">
              <w:rPr>
                <w:rFonts w:hint="eastAsia"/>
              </w:rPr>
              <w:t>咳エチケット</w:t>
            </w:r>
            <w:bookmarkEnd w:id="12"/>
          </w:p>
        </w:tc>
      </w:tr>
      <w:tr w:rsidR="00C74CE7" w:rsidTr="00C74CE7">
        <w:tc>
          <w:tcPr>
            <w:tcW w:w="9944" w:type="dxa"/>
            <w:tcBorders>
              <w:top w:val="dotted" w:sz="4" w:space="0" w:color="auto"/>
              <w:left w:val="single" w:sz="12" w:space="0" w:color="auto"/>
              <w:bottom w:val="single" w:sz="12" w:space="0" w:color="auto"/>
              <w:right w:val="single" w:sz="12" w:space="0" w:color="auto"/>
            </w:tcBorders>
          </w:tcPr>
          <w:p w:rsidR="00C74CE7" w:rsidRPr="00205AC0"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咳やくしゃみの際は、ティッシュなどで口と鼻を被い、他の人から顔をそむけ、できる限り1～2メートル以上離れる。ティッシュなどがない場合は、口を前腕部（袖口）で押さえて、極力飛沫が拡散しないようにする。前腕部で押さえるのは、他の場所に触れることが少ないため、接触感染の機会を低減することができるからである。呼吸器系分泌物（鼻汁・痰など）を含んだティッシュは、すぐにゴミ箱に捨てる。</w:t>
            </w:r>
          </w:p>
          <w:p w:rsidR="00C74CE7"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咳をしている人にマスクの着用を積極的に促す。マスクを適切に着用することによって、飛沫の拡散を防ぐことができる。</w:t>
            </w:r>
          </w:p>
          <w:p w:rsidR="00C74CE7" w:rsidRPr="00C74CE7" w:rsidRDefault="00C74CE7" w:rsidP="00D91906">
            <w:pPr>
              <w:pStyle w:val="aff4"/>
              <w:numPr>
                <w:ilvl w:val="0"/>
                <w:numId w:val="27"/>
              </w:numPr>
              <w:spacing w:beforeLines="50" w:before="120"/>
              <w:ind w:leftChars="0"/>
              <w:rPr>
                <w:rFonts w:ascii="Meiryo UI" w:eastAsia="Meiryo UI" w:hAnsi="Meiryo UI"/>
              </w:rPr>
            </w:pPr>
            <w:r w:rsidRPr="008125B2">
              <w:rPr>
                <w:rFonts w:ascii="Meiryo UI" w:eastAsia="Meiryo UI" w:hAnsi="Meiryo UI" w:hint="eastAsia"/>
              </w:rPr>
              <w:t>ポスター（</w:t>
            </w:r>
            <w:r w:rsidRPr="008125B2">
              <w:rPr>
                <w:rFonts w:ascii="Meiryo UI" w:eastAsia="Meiryo UI" w:hAnsi="Meiryo UI" w:hint="eastAsia"/>
                <w:highlight w:val="yellow"/>
              </w:rPr>
              <w:t>「様式</w:t>
            </w:r>
            <w:r w:rsidR="00D91906">
              <w:rPr>
                <w:rFonts w:ascii="Meiryo UI" w:eastAsia="Meiryo UI" w:hAnsi="Meiryo UI" w:hint="eastAsia"/>
                <w:highlight w:val="yellow"/>
              </w:rPr>
              <w:t>5</w:t>
            </w:r>
            <w:r w:rsidRPr="008125B2">
              <w:rPr>
                <w:rFonts w:ascii="Meiryo UI" w:eastAsia="Meiryo UI" w:hAnsi="Meiryo UI" w:hint="eastAsia"/>
                <w:highlight w:val="yellow"/>
              </w:rPr>
              <w:t>_</w:t>
            </w:r>
            <w:r w:rsidR="00D91906">
              <w:rPr>
                <w:rFonts w:ascii="Meiryo UI" w:eastAsia="Meiryo UI" w:hAnsi="Meiryo UI" w:hint="eastAsia"/>
                <w:highlight w:val="yellow"/>
              </w:rPr>
              <w:t>手洗い</w:t>
            </w:r>
            <w:r>
              <w:rPr>
                <w:rFonts w:ascii="Meiryo UI" w:eastAsia="Meiryo UI" w:hAnsi="Meiryo UI" w:hint="eastAsia"/>
                <w:highlight w:val="yellow"/>
              </w:rPr>
              <w:t>咳エチケット</w:t>
            </w:r>
            <w:r w:rsidRPr="008125B2">
              <w:rPr>
                <w:rFonts w:ascii="Meiryo UI" w:eastAsia="Meiryo UI" w:hAnsi="Meiryo UI" w:hint="eastAsia"/>
                <w:highlight w:val="yellow"/>
              </w:rPr>
              <w:t>ポスター」</w:t>
            </w:r>
            <w:r w:rsidRPr="008125B2">
              <w:rPr>
                <w:rFonts w:ascii="Meiryo UI" w:eastAsia="Meiryo UI" w:hAnsi="Meiryo UI" w:hint="eastAsia"/>
              </w:rPr>
              <w:t>）を掲示する。</w:t>
            </w:r>
          </w:p>
        </w:tc>
      </w:tr>
    </w:tbl>
    <w:p w:rsidR="00C74CE7" w:rsidRDefault="00C74CE7"/>
    <w:tbl>
      <w:tblPr>
        <w:tblStyle w:val="aff2"/>
        <w:tblW w:w="0" w:type="auto"/>
        <w:tblLook w:val="04A0" w:firstRow="1" w:lastRow="0" w:firstColumn="1" w:lastColumn="0" w:noHBand="0" w:noVBand="1"/>
      </w:tblPr>
      <w:tblGrid>
        <w:gridCol w:w="9716"/>
      </w:tblGrid>
      <w:tr w:rsidR="00C74CE7" w:rsidTr="00C74CE7">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C74CE7">
            <w:pPr>
              <w:pStyle w:val="3"/>
              <w:outlineLvl w:val="2"/>
            </w:pPr>
            <w:bookmarkStart w:id="13" w:name="_Toc66196532"/>
            <w:r>
              <w:rPr>
                <w:rFonts w:hint="eastAsia"/>
              </w:rPr>
              <w:t>対策</w:t>
            </w:r>
            <w:r w:rsidR="005907F2">
              <w:rPr>
                <w:rFonts w:hint="eastAsia"/>
              </w:rPr>
              <w:t>５</w:t>
            </w:r>
            <w:r>
              <w:rPr>
                <w:rFonts w:hint="eastAsia"/>
              </w:rPr>
              <w:t>_</w:t>
            </w:r>
            <w:r w:rsidRPr="00EA4988">
              <w:rPr>
                <w:rFonts w:hint="eastAsia"/>
              </w:rPr>
              <w:t>職場の清掃・消毒</w:t>
            </w:r>
            <w:bookmarkEnd w:id="13"/>
          </w:p>
        </w:tc>
      </w:tr>
      <w:tr w:rsidR="00C74CE7" w:rsidTr="00C74CE7">
        <w:tc>
          <w:tcPr>
            <w:tcW w:w="9944" w:type="dxa"/>
            <w:tcBorders>
              <w:top w:val="dotted" w:sz="4" w:space="0" w:color="auto"/>
              <w:left w:val="single" w:sz="12" w:space="0" w:color="auto"/>
              <w:bottom w:val="single" w:sz="12" w:space="0" w:color="auto"/>
              <w:right w:val="single" w:sz="12" w:space="0" w:color="auto"/>
            </w:tcBorders>
          </w:tcPr>
          <w:p w:rsidR="00C74CE7" w:rsidRPr="00205AC0"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通常の清掃に加えて、水と洗剤を用いて、特に机、ドアノブ、スイッチ、階段の手すり、テーブル、椅子、エレベーターの押しボタン、トイレの流水レバー、便座等人がよく触れるところを拭き取り清掃する。頻度については、どの程度、患者に触れる可能性があるかによって検討するが、最低1日1回は行うことが望ましい。消毒や清掃を行った時間を記し、掲示する。</w:t>
            </w:r>
          </w:p>
          <w:p w:rsidR="00C74CE7" w:rsidRPr="00C74CE7" w:rsidRDefault="00C74CE7" w:rsidP="002052B6">
            <w:pPr>
              <w:spacing w:beforeLines="50" w:before="120"/>
              <w:ind w:firstLineChars="100" w:firstLine="160"/>
              <w:jc w:val="right"/>
              <w:rPr>
                <w:rFonts w:ascii="Meiryo UI" w:eastAsia="Meiryo UI" w:hAnsi="Meiryo UI"/>
                <w:sz w:val="16"/>
              </w:rPr>
            </w:pPr>
          </w:p>
        </w:tc>
      </w:tr>
    </w:tbl>
    <w:p w:rsidR="00C74CE7" w:rsidRDefault="00C74CE7"/>
    <w:p w:rsidR="005907F2" w:rsidRDefault="005907F2"/>
    <w:tbl>
      <w:tblPr>
        <w:tblStyle w:val="aff2"/>
        <w:tblW w:w="0" w:type="auto"/>
        <w:tblLook w:val="04A0" w:firstRow="1" w:lastRow="0" w:firstColumn="1" w:lastColumn="0" w:noHBand="0" w:noVBand="1"/>
      </w:tblPr>
      <w:tblGrid>
        <w:gridCol w:w="9716"/>
      </w:tblGrid>
      <w:tr w:rsidR="00C74CE7" w:rsidTr="00C74CE7">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5907F2">
            <w:pPr>
              <w:pStyle w:val="3"/>
              <w:outlineLvl w:val="2"/>
            </w:pPr>
            <w:bookmarkStart w:id="14" w:name="_Toc66196533"/>
            <w:r>
              <w:rPr>
                <w:rFonts w:hint="eastAsia"/>
              </w:rPr>
              <w:lastRenderedPageBreak/>
              <w:t>対策</w:t>
            </w:r>
            <w:r w:rsidR="005907F2">
              <w:rPr>
                <w:rFonts w:hint="eastAsia"/>
              </w:rPr>
              <w:t>６</w:t>
            </w:r>
            <w:r>
              <w:rPr>
                <w:rFonts w:hint="eastAsia"/>
              </w:rPr>
              <w:t>_</w:t>
            </w:r>
            <w:r w:rsidRPr="00EA4988">
              <w:rPr>
                <w:rFonts w:hint="eastAsia"/>
              </w:rPr>
              <w:t>検温、体調チェック</w:t>
            </w:r>
            <w:bookmarkEnd w:id="14"/>
          </w:p>
        </w:tc>
      </w:tr>
      <w:tr w:rsidR="00C74CE7" w:rsidTr="00C74CE7">
        <w:tc>
          <w:tcPr>
            <w:tcW w:w="9944" w:type="dxa"/>
            <w:tcBorders>
              <w:top w:val="dotted" w:sz="4" w:space="0" w:color="auto"/>
              <w:left w:val="single" w:sz="12" w:space="0" w:color="auto"/>
              <w:bottom w:val="single" w:sz="12" w:space="0" w:color="auto"/>
              <w:right w:val="single" w:sz="12" w:space="0" w:color="auto"/>
            </w:tcBorders>
          </w:tcPr>
          <w:p w:rsidR="00C74CE7" w:rsidRPr="00205AC0"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感染の拡大が顕著である場合は、出社時に検温、体調チェックを行うよう社員に指示する。</w:t>
            </w:r>
          </w:p>
          <w:p w:rsidR="00C74CE7" w:rsidRPr="00C74CE7" w:rsidRDefault="00C74CE7" w:rsidP="00C74CE7">
            <w:pPr>
              <w:pStyle w:val="aff4"/>
              <w:numPr>
                <w:ilvl w:val="0"/>
                <w:numId w:val="27"/>
              </w:numPr>
              <w:spacing w:beforeLines="50" w:before="120"/>
              <w:ind w:leftChars="0"/>
              <w:rPr>
                <w:rFonts w:ascii="Meiryo UI" w:eastAsia="Meiryo UI" w:hAnsi="Meiryo UI"/>
              </w:rPr>
            </w:pPr>
            <w:r w:rsidRPr="00205AC0">
              <w:rPr>
                <w:rFonts w:ascii="Meiryo UI" w:eastAsia="Meiryo UI" w:hAnsi="Meiryo UI" w:hint="eastAsia"/>
              </w:rPr>
              <w:t>検温・チェック結果は「</w:t>
            </w:r>
            <w:r w:rsidRPr="00102EB6">
              <w:rPr>
                <w:rFonts w:ascii="Meiryo UI" w:eastAsia="Meiryo UI" w:hAnsi="Meiryo UI" w:hint="eastAsia"/>
                <w:highlight w:val="yellow"/>
              </w:rPr>
              <w:t>様式</w:t>
            </w:r>
            <w:r>
              <w:rPr>
                <w:rFonts w:ascii="Meiryo UI" w:eastAsia="Meiryo UI" w:hAnsi="Meiryo UI" w:hint="eastAsia"/>
                <w:highlight w:val="yellow"/>
              </w:rPr>
              <w:t>6</w:t>
            </w:r>
            <w:r w:rsidRPr="00102EB6">
              <w:rPr>
                <w:rFonts w:ascii="Meiryo UI" w:eastAsia="Meiryo UI" w:hAnsi="Meiryo UI" w:hint="eastAsia"/>
                <w:highlight w:val="yellow"/>
              </w:rPr>
              <w:t>_</w:t>
            </w:r>
            <w:r w:rsidR="00074361">
              <w:rPr>
                <w:rFonts w:ascii="Meiryo UI" w:eastAsia="Meiryo UI" w:hAnsi="Meiryo UI" w:hint="eastAsia"/>
                <w:highlight w:val="yellow"/>
              </w:rPr>
              <w:t>検温</w:t>
            </w:r>
            <w:r w:rsidRPr="00102EB6">
              <w:rPr>
                <w:rFonts w:ascii="Meiryo UI" w:eastAsia="Meiryo UI" w:hAnsi="Meiryo UI" w:hint="eastAsia"/>
                <w:highlight w:val="yellow"/>
              </w:rPr>
              <w:t>集約フォーム</w:t>
            </w:r>
            <w:r w:rsidRPr="00205AC0">
              <w:rPr>
                <w:rFonts w:ascii="Meiryo UI" w:eastAsia="Meiryo UI" w:hAnsi="Meiryo UI" w:hint="eastAsia"/>
              </w:rPr>
              <w:t>」に記録する。</w:t>
            </w:r>
          </w:p>
        </w:tc>
      </w:tr>
    </w:tbl>
    <w:p w:rsidR="005907F2" w:rsidRDefault="005907F2"/>
    <w:p w:rsidR="005907F2" w:rsidRDefault="005907F2"/>
    <w:tbl>
      <w:tblPr>
        <w:tblStyle w:val="aff2"/>
        <w:tblW w:w="0" w:type="auto"/>
        <w:tblLook w:val="04A0" w:firstRow="1" w:lastRow="0" w:firstColumn="1" w:lastColumn="0" w:noHBand="0" w:noVBand="1"/>
      </w:tblPr>
      <w:tblGrid>
        <w:gridCol w:w="9716"/>
      </w:tblGrid>
      <w:tr w:rsidR="00C74CE7" w:rsidTr="005907F2">
        <w:tc>
          <w:tcPr>
            <w:tcW w:w="9716"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5907F2">
            <w:pPr>
              <w:pStyle w:val="3"/>
              <w:outlineLvl w:val="2"/>
            </w:pPr>
            <w:bookmarkStart w:id="15" w:name="_Toc66196534"/>
            <w:r>
              <w:rPr>
                <w:rFonts w:hint="eastAsia"/>
              </w:rPr>
              <w:t>対策</w:t>
            </w:r>
            <w:r w:rsidR="005907F2">
              <w:rPr>
                <w:rFonts w:hint="eastAsia"/>
              </w:rPr>
              <w:t>７</w:t>
            </w:r>
            <w:r>
              <w:rPr>
                <w:rFonts w:hint="eastAsia"/>
              </w:rPr>
              <w:t>_</w:t>
            </w:r>
            <w:r w:rsidRPr="00EA4988">
              <w:rPr>
                <w:rFonts w:hint="eastAsia"/>
              </w:rPr>
              <w:t>来訪者への協力依頼</w:t>
            </w:r>
            <w:bookmarkEnd w:id="15"/>
          </w:p>
        </w:tc>
      </w:tr>
      <w:tr w:rsidR="00C74CE7" w:rsidTr="005907F2">
        <w:tc>
          <w:tcPr>
            <w:tcW w:w="9716" w:type="dxa"/>
            <w:tcBorders>
              <w:top w:val="dotted" w:sz="4" w:space="0" w:color="auto"/>
              <w:left w:val="single" w:sz="12" w:space="0" w:color="auto"/>
              <w:bottom w:val="single" w:sz="12" w:space="0" w:color="auto"/>
              <w:right w:val="single" w:sz="12" w:space="0" w:color="auto"/>
            </w:tcBorders>
          </w:tcPr>
          <w:p w:rsidR="00C74CE7" w:rsidRDefault="00C74CE7" w:rsidP="00C74CE7">
            <w:pPr>
              <w:pStyle w:val="aff4"/>
              <w:numPr>
                <w:ilvl w:val="0"/>
                <w:numId w:val="32"/>
              </w:numPr>
              <w:spacing w:beforeLines="50" w:before="120"/>
              <w:ind w:leftChars="0"/>
              <w:rPr>
                <w:rFonts w:ascii="Meiryo UI" w:eastAsia="Meiryo UI" w:hAnsi="Meiryo UI"/>
              </w:rPr>
            </w:pPr>
            <w:r>
              <w:rPr>
                <w:rFonts w:ascii="Meiryo UI" w:eastAsia="Meiryo UI" w:hAnsi="Meiryo UI" w:hint="eastAsia"/>
              </w:rPr>
              <w:t>来訪者の記録</w:t>
            </w:r>
            <w:r w:rsidRPr="00102EB6">
              <w:rPr>
                <w:rFonts w:ascii="Meiryo UI" w:eastAsia="Meiryo UI" w:hAnsi="Meiryo UI" w:hint="eastAsia"/>
              </w:rPr>
              <w:t>は「</w:t>
            </w:r>
            <w:r w:rsidRPr="00102EB6">
              <w:rPr>
                <w:rFonts w:ascii="Meiryo UI" w:eastAsia="Meiryo UI" w:hAnsi="Meiryo UI" w:hint="eastAsia"/>
                <w:highlight w:val="yellow"/>
              </w:rPr>
              <w:t>様式</w:t>
            </w:r>
            <w:r w:rsidR="00D91906">
              <w:rPr>
                <w:rFonts w:ascii="Meiryo UI" w:eastAsia="Meiryo UI" w:hAnsi="Meiryo UI" w:hint="eastAsia"/>
                <w:highlight w:val="yellow"/>
              </w:rPr>
              <w:t>7</w:t>
            </w:r>
            <w:r w:rsidRPr="00102EB6">
              <w:rPr>
                <w:rFonts w:ascii="Meiryo UI" w:eastAsia="Meiryo UI" w:hAnsi="Meiryo UI" w:hint="eastAsia"/>
                <w:highlight w:val="yellow"/>
              </w:rPr>
              <w:t>_来訪者記録</w:t>
            </w:r>
            <w:r w:rsidRPr="00102EB6">
              <w:rPr>
                <w:rFonts w:ascii="Meiryo UI" w:eastAsia="Meiryo UI" w:hAnsi="Meiryo UI" w:hint="eastAsia"/>
              </w:rPr>
              <w:t>」</w:t>
            </w:r>
            <w:r>
              <w:rPr>
                <w:rFonts w:ascii="Meiryo UI" w:eastAsia="Meiryo UI" w:hAnsi="Meiryo UI" w:hint="eastAsia"/>
              </w:rPr>
              <w:t>を使用し、来訪者に記入いただく</w:t>
            </w:r>
            <w:r w:rsidRPr="00102EB6">
              <w:rPr>
                <w:rFonts w:ascii="Meiryo UI" w:eastAsia="Meiryo UI" w:hAnsi="Meiryo UI" w:hint="eastAsia"/>
              </w:rPr>
              <w:t>。</w:t>
            </w:r>
          </w:p>
          <w:p w:rsidR="00D91906" w:rsidRPr="00102EB6" w:rsidRDefault="00302B2D" w:rsidP="00C74CE7">
            <w:pPr>
              <w:pStyle w:val="aff4"/>
              <w:numPr>
                <w:ilvl w:val="0"/>
                <w:numId w:val="32"/>
              </w:numPr>
              <w:spacing w:beforeLines="50" w:before="120"/>
              <w:ind w:leftChars="0"/>
              <w:rPr>
                <w:rFonts w:ascii="Meiryo UI" w:eastAsia="Meiryo UI" w:hAnsi="Meiryo UI"/>
              </w:rPr>
            </w:pPr>
            <w:r>
              <w:rPr>
                <w:rFonts w:ascii="Meiryo UI" w:eastAsia="Meiryo UI" w:hAnsi="Meiryo UI" w:hint="eastAsia"/>
              </w:rPr>
              <w:t>【ご参考】</w:t>
            </w:r>
            <w:r w:rsidR="00D91906">
              <w:rPr>
                <w:rFonts w:ascii="Meiryo UI" w:eastAsia="Meiryo UI" w:hAnsi="Meiryo UI" w:hint="eastAsia"/>
              </w:rPr>
              <w:t>「</w:t>
            </w:r>
            <w:r w:rsidR="00D91906" w:rsidRPr="00302B2D">
              <w:rPr>
                <w:rFonts w:ascii="Meiryo UI" w:eastAsia="Meiryo UI" w:hAnsi="Meiryo UI" w:hint="eastAsia"/>
                <w:highlight w:val="yellow"/>
              </w:rPr>
              <w:t>様式8</w:t>
            </w:r>
            <w:r w:rsidR="00D91906" w:rsidRPr="00302B2D">
              <w:rPr>
                <w:rFonts w:ascii="Meiryo UI" w:eastAsia="Meiryo UI" w:hAnsi="Meiryo UI"/>
                <w:highlight w:val="yellow"/>
              </w:rPr>
              <w:t>_</w:t>
            </w:r>
            <w:r w:rsidR="00D91906" w:rsidRPr="00302B2D">
              <w:rPr>
                <w:rFonts w:ascii="Meiryo UI" w:eastAsia="Meiryo UI" w:hAnsi="Meiryo UI" w:hint="eastAsia"/>
                <w:highlight w:val="yellow"/>
              </w:rPr>
              <w:t>来訪者要請状</w:t>
            </w:r>
            <w:r w:rsidR="00D91906">
              <w:rPr>
                <w:rFonts w:ascii="Meiryo UI" w:eastAsia="Meiryo UI" w:hAnsi="Meiryo UI" w:hint="eastAsia"/>
              </w:rPr>
              <w:t>」</w:t>
            </w:r>
          </w:p>
          <w:tbl>
            <w:tblPr>
              <w:tblStyle w:val="aff2"/>
              <w:tblW w:w="0" w:type="auto"/>
              <w:tblInd w:w="250" w:type="dxa"/>
              <w:tblLook w:val="04A0" w:firstRow="1" w:lastRow="0" w:firstColumn="1" w:lastColumn="0" w:noHBand="0" w:noVBand="1"/>
            </w:tblPr>
            <w:tblGrid>
              <w:gridCol w:w="9240"/>
            </w:tblGrid>
            <w:tr w:rsidR="00C74CE7" w:rsidTr="00C74CE7">
              <w:tc>
                <w:tcPr>
                  <w:tcW w:w="9694" w:type="dxa"/>
                </w:tcPr>
                <w:p w:rsidR="00C74CE7" w:rsidRPr="00453277" w:rsidRDefault="00C74CE7" w:rsidP="00C74CE7">
                  <w:pPr>
                    <w:spacing w:beforeLines="50" w:before="120"/>
                    <w:rPr>
                      <w:rFonts w:ascii="Meiryo UI" w:eastAsia="Meiryo UI" w:hAnsi="Meiryo UI"/>
                      <w:b/>
                    </w:rPr>
                  </w:pPr>
                  <w:r w:rsidRPr="00453277">
                    <w:rPr>
                      <w:rFonts w:ascii="Meiryo UI" w:eastAsia="Meiryo UI" w:hAnsi="Meiryo UI" w:hint="eastAsia"/>
                      <w:b/>
                    </w:rPr>
                    <w:t>＜来訪者への依頼事項＞</w:t>
                  </w:r>
                </w:p>
                <w:p w:rsidR="00C74CE7" w:rsidRPr="00453277" w:rsidRDefault="00C74CE7" w:rsidP="00C74CE7">
                  <w:pPr>
                    <w:pStyle w:val="aff4"/>
                    <w:numPr>
                      <w:ilvl w:val="0"/>
                      <w:numId w:val="32"/>
                    </w:numPr>
                    <w:spacing w:beforeLines="50" w:before="120"/>
                    <w:ind w:leftChars="0"/>
                    <w:rPr>
                      <w:rFonts w:ascii="Meiryo UI" w:eastAsia="Meiryo UI" w:hAnsi="Meiryo UI"/>
                    </w:rPr>
                  </w:pPr>
                  <w:r w:rsidRPr="00453277">
                    <w:rPr>
                      <w:rFonts w:ascii="Meiryo UI" w:eastAsia="Meiryo UI" w:hAnsi="Meiryo UI" w:hint="eastAsia"/>
                    </w:rPr>
                    <w:t>手指消毒</w:t>
                  </w:r>
                </w:p>
                <w:p w:rsidR="00C74CE7" w:rsidRPr="00453277" w:rsidRDefault="00C74CE7" w:rsidP="00C74CE7">
                  <w:pPr>
                    <w:pStyle w:val="aff4"/>
                    <w:numPr>
                      <w:ilvl w:val="0"/>
                      <w:numId w:val="32"/>
                    </w:numPr>
                    <w:spacing w:beforeLines="50" w:before="120"/>
                    <w:ind w:leftChars="0"/>
                    <w:rPr>
                      <w:rFonts w:ascii="Meiryo UI" w:eastAsia="Meiryo UI" w:hAnsi="Meiryo UI"/>
                    </w:rPr>
                  </w:pPr>
                  <w:r w:rsidRPr="00453277">
                    <w:rPr>
                      <w:rFonts w:ascii="Meiryo UI" w:eastAsia="Meiryo UI" w:hAnsi="Meiryo UI" w:hint="eastAsia"/>
                    </w:rPr>
                    <w:t>検温（検温の結果、発熱が認められる場合（</w:t>
                  </w:r>
                  <w:r w:rsidR="002F7D6F">
                    <w:rPr>
                      <w:rFonts w:ascii="Meiryo UI" w:eastAsia="Meiryo UI" w:hAnsi="Meiryo UI" w:hint="eastAsia"/>
                    </w:rPr>
                    <w:t>3</w:t>
                  </w:r>
                  <w:r w:rsidR="002F7D6F">
                    <w:rPr>
                      <w:rFonts w:ascii="Meiryo UI" w:eastAsia="Meiryo UI" w:hAnsi="Meiryo UI"/>
                    </w:rPr>
                    <w:t>7.5</w:t>
                  </w:r>
                  <w:r w:rsidRPr="00453277">
                    <w:rPr>
                      <w:rFonts w:ascii="Meiryo UI" w:eastAsia="Meiryo UI" w:hAnsi="Meiryo UI" w:hint="eastAsia"/>
                    </w:rPr>
                    <w:t>℃以上）の場合はお帰りいただく）</w:t>
                  </w:r>
                </w:p>
                <w:p w:rsidR="00C74CE7" w:rsidRDefault="00C74CE7" w:rsidP="00C74CE7">
                  <w:pPr>
                    <w:pStyle w:val="aff4"/>
                    <w:numPr>
                      <w:ilvl w:val="0"/>
                      <w:numId w:val="32"/>
                    </w:numPr>
                    <w:spacing w:beforeLines="50" w:before="120"/>
                    <w:ind w:leftChars="0"/>
                    <w:rPr>
                      <w:rFonts w:ascii="Meiryo UI" w:eastAsia="Meiryo UI" w:hAnsi="Meiryo UI"/>
                    </w:rPr>
                  </w:pPr>
                  <w:r w:rsidRPr="00453277">
                    <w:rPr>
                      <w:rFonts w:ascii="Meiryo UI" w:eastAsia="Meiryo UI" w:hAnsi="Meiryo UI" w:hint="eastAsia"/>
                    </w:rPr>
                    <w:t>マスクの着用</w:t>
                  </w:r>
                </w:p>
                <w:p w:rsidR="00C74CE7" w:rsidRPr="00453277" w:rsidRDefault="00C74CE7" w:rsidP="00C74CE7">
                  <w:pPr>
                    <w:pStyle w:val="aff4"/>
                    <w:numPr>
                      <w:ilvl w:val="0"/>
                      <w:numId w:val="32"/>
                    </w:numPr>
                    <w:spacing w:beforeLines="50" w:before="120"/>
                    <w:ind w:leftChars="0"/>
                    <w:rPr>
                      <w:rFonts w:ascii="Meiryo UI" w:eastAsia="Meiryo UI" w:hAnsi="Meiryo UI"/>
                    </w:rPr>
                  </w:pPr>
                  <w:r>
                    <w:rPr>
                      <w:rFonts w:ascii="Meiryo UI" w:eastAsia="Meiryo UI" w:hAnsi="Meiryo UI" w:hint="eastAsia"/>
                    </w:rPr>
                    <w:t>来訪記録への記入</w:t>
                  </w:r>
                </w:p>
              </w:tc>
            </w:tr>
          </w:tbl>
          <w:p w:rsidR="00C74CE7" w:rsidRPr="00C74CE7" w:rsidRDefault="00C74CE7" w:rsidP="00C74CE7">
            <w:pPr>
              <w:pStyle w:val="aff4"/>
              <w:spacing w:beforeLines="50" w:before="120"/>
              <w:ind w:leftChars="0" w:left="0"/>
              <w:rPr>
                <w:rFonts w:ascii="Meiryo UI" w:eastAsia="Meiryo UI" w:hAnsi="Meiryo UI"/>
              </w:rPr>
            </w:pPr>
          </w:p>
        </w:tc>
      </w:tr>
    </w:tbl>
    <w:p w:rsidR="00C74CE7" w:rsidRDefault="00C74CE7" w:rsidP="008125B2">
      <w:pPr>
        <w:spacing w:beforeLines="50" w:before="120"/>
        <w:ind w:firstLineChars="100" w:firstLine="210"/>
        <w:rPr>
          <w:rFonts w:ascii="Meiryo UI" w:eastAsia="Meiryo UI" w:hAnsi="Meiryo UI"/>
        </w:rPr>
      </w:pPr>
    </w:p>
    <w:tbl>
      <w:tblPr>
        <w:tblStyle w:val="aff2"/>
        <w:tblW w:w="0" w:type="auto"/>
        <w:tblLook w:val="04A0" w:firstRow="1" w:lastRow="0" w:firstColumn="1" w:lastColumn="0" w:noHBand="0" w:noVBand="1"/>
      </w:tblPr>
      <w:tblGrid>
        <w:gridCol w:w="9716"/>
      </w:tblGrid>
      <w:tr w:rsidR="00C74CE7" w:rsidTr="00C74CE7">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C74CE7">
            <w:pPr>
              <w:pStyle w:val="3"/>
              <w:outlineLvl w:val="2"/>
            </w:pPr>
            <w:bookmarkStart w:id="16" w:name="_Toc66196535"/>
            <w:r>
              <w:rPr>
                <w:rFonts w:hint="eastAsia"/>
              </w:rPr>
              <w:t>対策</w:t>
            </w:r>
            <w:r w:rsidR="005907F2">
              <w:rPr>
                <w:rFonts w:hint="eastAsia"/>
              </w:rPr>
              <w:t>８</w:t>
            </w:r>
            <w:r>
              <w:rPr>
                <w:rFonts w:hint="eastAsia"/>
              </w:rPr>
              <w:t>_</w:t>
            </w:r>
            <w:r w:rsidRPr="00EA4988">
              <w:rPr>
                <w:rFonts w:hint="eastAsia"/>
              </w:rPr>
              <w:t>不要不急の会議・研修等の休止</w:t>
            </w:r>
            <w:bookmarkEnd w:id="16"/>
          </w:p>
        </w:tc>
      </w:tr>
      <w:tr w:rsidR="00C74CE7" w:rsidTr="00C74CE7">
        <w:tc>
          <w:tcPr>
            <w:tcW w:w="9944" w:type="dxa"/>
            <w:tcBorders>
              <w:top w:val="dotted" w:sz="4" w:space="0" w:color="auto"/>
              <w:left w:val="single" w:sz="12" w:space="0" w:color="auto"/>
              <w:bottom w:val="single" w:sz="12" w:space="0" w:color="auto"/>
              <w:right w:val="single" w:sz="12" w:space="0" w:color="auto"/>
            </w:tcBorders>
          </w:tcPr>
          <w:p w:rsidR="00C74CE7" w:rsidRPr="00C74CE7" w:rsidRDefault="00C74CE7" w:rsidP="00C74CE7">
            <w:pPr>
              <w:pStyle w:val="aff4"/>
              <w:numPr>
                <w:ilvl w:val="0"/>
                <w:numId w:val="27"/>
              </w:numPr>
              <w:spacing w:beforeLines="50" w:before="120"/>
              <w:ind w:leftChars="0"/>
              <w:rPr>
                <w:rFonts w:ascii="Meiryo UI" w:eastAsia="Meiryo UI" w:hAnsi="Meiryo UI"/>
              </w:rPr>
            </w:pPr>
            <w:r w:rsidRPr="00390DAB">
              <w:rPr>
                <w:rFonts w:ascii="Meiryo UI" w:eastAsia="Meiryo UI" w:hAnsi="Meiryo UI" w:hint="eastAsia"/>
              </w:rPr>
              <w:t>不要不急の会議・研修等を原則休止するよう社内に指示する。ただし、会議・研修の「切迫性（例：会議・研修の開催時期が目前に迫っている）」、「感染リスクの度合い」、「社会的影響の度合い」、「延期の可能性」、「代替性（例：テレビ会議システムで代替できる）」、「参加者の属性」等に応じて、適宜、会議・研修の実施可否を判断する。</w:t>
            </w:r>
          </w:p>
        </w:tc>
      </w:tr>
    </w:tbl>
    <w:p w:rsidR="00C74CE7" w:rsidRDefault="00C74CE7"/>
    <w:p w:rsidR="005907F2" w:rsidRDefault="005907F2"/>
    <w:tbl>
      <w:tblPr>
        <w:tblStyle w:val="aff2"/>
        <w:tblW w:w="0" w:type="auto"/>
        <w:tblLook w:val="04A0" w:firstRow="1" w:lastRow="0" w:firstColumn="1" w:lastColumn="0" w:noHBand="0" w:noVBand="1"/>
      </w:tblPr>
      <w:tblGrid>
        <w:gridCol w:w="9716"/>
      </w:tblGrid>
      <w:tr w:rsidR="00C74CE7" w:rsidTr="00C74CE7">
        <w:tc>
          <w:tcPr>
            <w:tcW w:w="9944" w:type="dxa"/>
            <w:tcBorders>
              <w:top w:val="single" w:sz="12" w:space="0" w:color="auto"/>
              <w:left w:val="single" w:sz="12" w:space="0" w:color="auto"/>
              <w:bottom w:val="dotted" w:sz="4" w:space="0" w:color="auto"/>
              <w:right w:val="single" w:sz="12" w:space="0" w:color="auto"/>
            </w:tcBorders>
            <w:shd w:val="clear" w:color="auto" w:fill="EAF1DD" w:themeFill="accent3" w:themeFillTint="33"/>
          </w:tcPr>
          <w:p w:rsidR="00C74CE7" w:rsidRPr="00C74CE7" w:rsidRDefault="00C74CE7" w:rsidP="00C74CE7">
            <w:pPr>
              <w:pStyle w:val="3"/>
              <w:outlineLvl w:val="2"/>
            </w:pPr>
            <w:bookmarkStart w:id="17" w:name="_Toc66196536"/>
            <w:r>
              <w:rPr>
                <w:rFonts w:hint="eastAsia"/>
              </w:rPr>
              <w:t>対策</w:t>
            </w:r>
            <w:r w:rsidR="005907F2">
              <w:rPr>
                <w:rFonts w:hint="eastAsia"/>
              </w:rPr>
              <w:t>９</w:t>
            </w:r>
            <w:r>
              <w:rPr>
                <w:rFonts w:hint="eastAsia"/>
              </w:rPr>
              <w:t>_</w:t>
            </w:r>
            <w:r w:rsidRPr="00EA4988">
              <w:rPr>
                <w:rFonts w:hint="eastAsia"/>
              </w:rPr>
              <w:t>感染機会を減らすための勤務形態への移行</w:t>
            </w:r>
            <w:bookmarkEnd w:id="17"/>
          </w:p>
        </w:tc>
      </w:tr>
      <w:tr w:rsidR="00C74CE7" w:rsidTr="00C74CE7">
        <w:tc>
          <w:tcPr>
            <w:tcW w:w="9944" w:type="dxa"/>
            <w:tcBorders>
              <w:top w:val="dotted" w:sz="4" w:space="0" w:color="auto"/>
              <w:left w:val="single" w:sz="12" w:space="0" w:color="auto"/>
              <w:bottom w:val="single" w:sz="12" w:space="0" w:color="auto"/>
              <w:right w:val="single" w:sz="12" w:space="0" w:color="auto"/>
            </w:tcBorders>
          </w:tcPr>
          <w:p w:rsidR="00C74CE7" w:rsidRPr="00390DAB" w:rsidRDefault="00C74CE7" w:rsidP="00C74CE7">
            <w:pPr>
              <w:pStyle w:val="aff4"/>
              <w:numPr>
                <w:ilvl w:val="0"/>
                <w:numId w:val="34"/>
              </w:numPr>
              <w:spacing w:beforeLines="50" w:before="120"/>
              <w:ind w:leftChars="0"/>
              <w:rPr>
                <w:rFonts w:ascii="Meiryo UI" w:eastAsia="Meiryo UI" w:hAnsi="Meiryo UI"/>
              </w:rPr>
            </w:pPr>
            <w:r w:rsidRPr="00390DAB">
              <w:rPr>
                <w:rFonts w:ascii="Meiryo UI" w:eastAsia="Meiryo UI" w:hAnsi="Meiryo UI" w:hint="eastAsia"/>
              </w:rPr>
              <w:t>感染の拡大状況を踏まえ、通勤時や職場内での感染機会を減らすために、下記のような勤務形態の導入を社内に指示する。</w:t>
            </w:r>
          </w:p>
          <w:tbl>
            <w:tblPr>
              <w:tblStyle w:val="aff2"/>
              <w:tblW w:w="0" w:type="auto"/>
              <w:tblInd w:w="392" w:type="dxa"/>
              <w:tblLook w:val="04A0" w:firstRow="1" w:lastRow="0" w:firstColumn="1" w:lastColumn="0" w:noHBand="0" w:noVBand="1"/>
            </w:tblPr>
            <w:tblGrid>
              <w:gridCol w:w="1899"/>
              <w:gridCol w:w="7199"/>
            </w:tblGrid>
            <w:tr w:rsidR="00C74CE7" w:rsidTr="00D03AF4">
              <w:tc>
                <w:tcPr>
                  <w:tcW w:w="1945" w:type="dxa"/>
                  <w:shd w:val="clear" w:color="auto" w:fill="D9D9D9" w:themeFill="background1" w:themeFillShade="D9"/>
                  <w:vAlign w:val="center"/>
                </w:tcPr>
                <w:p w:rsidR="00C74CE7" w:rsidRPr="00390DAB" w:rsidRDefault="00C74CE7" w:rsidP="00C74CE7">
                  <w:pPr>
                    <w:pStyle w:val="Web"/>
                    <w:jc w:val="center"/>
                    <w:rPr>
                      <w:rFonts w:ascii="Arial" w:hAnsi="Arial" w:cs="Arial"/>
                      <w:sz w:val="21"/>
                      <w:szCs w:val="36"/>
                    </w:rPr>
                  </w:pPr>
                  <w:r w:rsidRPr="00390DAB">
                    <w:rPr>
                      <w:rFonts w:ascii="Meiryo UI" w:eastAsia="Meiryo UI" w:hAnsi="Meiryo UI" w:cs="Arial" w:hint="eastAsia"/>
                      <w:color w:val="000000" w:themeColor="text1"/>
                      <w:sz w:val="21"/>
                    </w:rPr>
                    <w:t>勤務形態</w:t>
                  </w:r>
                </w:p>
              </w:tc>
              <w:tc>
                <w:tcPr>
                  <w:tcW w:w="7399" w:type="dxa"/>
                  <w:shd w:val="clear" w:color="auto" w:fill="D9D9D9" w:themeFill="background1" w:themeFillShade="D9"/>
                  <w:vAlign w:val="center"/>
                </w:tcPr>
                <w:p w:rsidR="00C74CE7" w:rsidRPr="00390DAB" w:rsidRDefault="00C74CE7" w:rsidP="00C74CE7">
                  <w:pPr>
                    <w:pStyle w:val="Web"/>
                    <w:jc w:val="center"/>
                    <w:rPr>
                      <w:rFonts w:ascii="Arial" w:hAnsi="Arial" w:cs="Arial"/>
                      <w:sz w:val="21"/>
                      <w:szCs w:val="36"/>
                    </w:rPr>
                  </w:pPr>
                  <w:r w:rsidRPr="00390DAB">
                    <w:rPr>
                      <w:rFonts w:ascii="Meiryo UI" w:eastAsia="Meiryo UI" w:hAnsi="Meiryo UI" w:cs="Arial" w:hint="eastAsia"/>
                      <w:color w:val="000000" w:themeColor="text1"/>
                      <w:sz w:val="21"/>
                    </w:rPr>
                    <w:t>内容</w:t>
                  </w:r>
                </w:p>
              </w:tc>
            </w:tr>
            <w:tr w:rsidR="00C74CE7" w:rsidTr="00D03AF4">
              <w:tc>
                <w:tcPr>
                  <w:tcW w:w="1945" w:type="dxa"/>
                  <w:vAlign w:val="center"/>
                </w:tcPr>
                <w:p w:rsidR="00C74CE7" w:rsidRPr="00390DAB" w:rsidRDefault="00C74CE7" w:rsidP="00C74CE7">
                  <w:pPr>
                    <w:pStyle w:val="Web"/>
                    <w:rPr>
                      <w:rFonts w:ascii="Arial" w:hAnsi="Arial" w:cs="Arial"/>
                      <w:sz w:val="21"/>
                      <w:szCs w:val="36"/>
                    </w:rPr>
                  </w:pPr>
                  <w:r w:rsidRPr="00390DAB">
                    <w:rPr>
                      <w:rFonts w:ascii="Meiryo UI" w:eastAsia="Meiryo UI" w:hAnsi="Meiryo UI" w:cs="Arial" w:hint="eastAsia"/>
                      <w:b/>
                      <w:bCs/>
                      <w:color w:val="000000" w:themeColor="text1"/>
                      <w:sz w:val="21"/>
                    </w:rPr>
                    <w:t>出退勤方法</w:t>
                  </w:r>
                </w:p>
              </w:tc>
              <w:tc>
                <w:tcPr>
                  <w:tcW w:w="7399" w:type="dxa"/>
                  <w:vAlign w:val="center"/>
                </w:tcPr>
                <w:p w:rsidR="00C74CE7" w:rsidRPr="00390DAB" w:rsidRDefault="00C74CE7" w:rsidP="00C74CE7">
                  <w:pPr>
                    <w:pStyle w:val="Web"/>
                    <w:ind w:left="29"/>
                    <w:rPr>
                      <w:rFonts w:ascii="Arial" w:hAnsi="Arial" w:cs="Arial"/>
                      <w:sz w:val="21"/>
                      <w:szCs w:val="36"/>
                    </w:rPr>
                  </w:pPr>
                  <w:r w:rsidRPr="00390DAB">
                    <w:rPr>
                      <w:rFonts w:ascii="Meiryo UI" w:eastAsia="Meiryo UI" w:hAnsi="Meiryo UI" w:cs="Arial" w:hint="eastAsia"/>
                      <w:color w:val="000000" w:themeColor="text1"/>
                      <w:kern w:val="4"/>
                      <w:sz w:val="21"/>
                    </w:rPr>
                    <w:t>ラッシュ時の公共交通機関の利用を回避するため、勤務時間のルールを柔軟に運用する（オフピーク通勤）。場合によってはタクシーやマイカー、徒歩等で通勤させるといった対応も検討する。</w:t>
                  </w:r>
                </w:p>
              </w:tc>
            </w:tr>
            <w:tr w:rsidR="00C74CE7" w:rsidTr="00D03AF4">
              <w:tc>
                <w:tcPr>
                  <w:tcW w:w="1945" w:type="dxa"/>
                  <w:vAlign w:val="center"/>
                </w:tcPr>
                <w:p w:rsidR="00C74CE7" w:rsidRPr="00390DAB" w:rsidRDefault="00C74CE7" w:rsidP="00C74CE7">
                  <w:pPr>
                    <w:pStyle w:val="Web"/>
                    <w:rPr>
                      <w:rFonts w:ascii="Arial" w:hAnsi="Arial" w:cs="Arial"/>
                      <w:sz w:val="21"/>
                      <w:szCs w:val="36"/>
                    </w:rPr>
                  </w:pPr>
                  <w:r w:rsidRPr="00390DAB">
                    <w:rPr>
                      <w:rFonts w:ascii="Meiryo UI" w:eastAsia="Meiryo UI" w:hAnsi="Meiryo UI" w:cs="Arial" w:hint="eastAsia"/>
                      <w:b/>
                      <w:bCs/>
                      <w:color w:val="000000" w:themeColor="text1"/>
                      <w:sz w:val="21"/>
                    </w:rPr>
                    <w:t>在宅勤務</w:t>
                  </w:r>
                </w:p>
              </w:tc>
              <w:tc>
                <w:tcPr>
                  <w:tcW w:w="7399" w:type="dxa"/>
                  <w:vAlign w:val="center"/>
                </w:tcPr>
                <w:p w:rsidR="00C74CE7" w:rsidRPr="00390DAB" w:rsidRDefault="00C74CE7" w:rsidP="00C74CE7">
                  <w:pPr>
                    <w:pStyle w:val="Web"/>
                    <w:rPr>
                      <w:rFonts w:ascii="Arial" w:hAnsi="Arial" w:cs="Arial"/>
                      <w:sz w:val="21"/>
                      <w:szCs w:val="36"/>
                    </w:rPr>
                  </w:pPr>
                  <w:r w:rsidRPr="00390DAB">
                    <w:rPr>
                      <w:rFonts w:ascii="Meiryo UI" w:eastAsia="Meiryo UI" w:hAnsi="Meiryo UI" w:cs="Arial" w:hint="eastAsia"/>
                      <w:color w:val="000000" w:themeColor="text1"/>
                      <w:sz w:val="21"/>
                    </w:rPr>
                    <w:t>通勤および職場での感染機会を減らすため、在宅勤務を積極的に活用させる（交代勤務との併用も検討）。</w:t>
                  </w:r>
                </w:p>
              </w:tc>
            </w:tr>
            <w:tr w:rsidR="00C74CE7" w:rsidTr="00D03AF4">
              <w:tc>
                <w:tcPr>
                  <w:tcW w:w="1945" w:type="dxa"/>
                  <w:vAlign w:val="center"/>
                </w:tcPr>
                <w:p w:rsidR="00C74CE7" w:rsidRPr="00390DAB" w:rsidRDefault="00C74CE7" w:rsidP="00C74CE7">
                  <w:pPr>
                    <w:pStyle w:val="Web"/>
                    <w:rPr>
                      <w:rFonts w:ascii="Arial" w:hAnsi="Arial" w:cs="Arial"/>
                      <w:sz w:val="21"/>
                      <w:szCs w:val="36"/>
                    </w:rPr>
                  </w:pPr>
                  <w:r w:rsidRPr="00390DAB">
                    <w:rPr>
                      <w:rFonts w:ascii="Meiryo UI" w:eastAsia="Meiryo UI" w:hAnsi="Meiryo UI" w:cs="Arial" w:hint="eastAsia"/>
                      <w:b/>
                      <w:bCs/>
                      <w:color w:val="000000" w:themeColor="text1"/>
                      <w:sz w:val="21"/>
                    </w:rPr>
                    <w:t>交代勤務</w:t>
                  </w:r>
                </w:p>
              </w:tc>
              <w:tc>
                <w:tcPr>
                  <w:tcW w:w="7399" w:type="dxa"/>
                  <w:vAlign w:val="center"/>
                </w:tcPr>
                <w:p w:rsidR="00C74CE7" w:rsidRPr="00390DAB" w:rsidRDefault="00C74CE7" w:rsidP="00C74CE7">
                  <w:pPr>
                    <w:pStyle w:val="Web"/>
                    <w:ind w:left="29"/>
                    <w:rPr>
                      <w:rFonts w:ascii="Arial" w:hAnsi="Arial" w:cs="Arial"/>
                      <w:sz w:val="21"/>
                      <w:szCs w:val="36"/>
                    </w:rPr>
                  </w:pPr>
                  <w:r w:rsidRPr="00390DAB">
                    <w:rPr>
                      <w:rFonts w:ascii="Meiryo UI" w:eastAsia="Meiryo UI" w:hAnsi="Meiryo UI" w:cs="Arial" w:hint="eastAsia"/>
                      <w:color w:val="000000" w:themeColor="text1"/>
                      <w:sz w:val="21"/>
                    </w:rPr>
                    <w:t>職場内の感染機会をできるだけ少なくするため、多数の社員が一斉に職場に滞在する時間を減らすことを目的とした交替勤務を実施する。</w:t>
                  </w:r>
                </w:p>
              </w:tc>
            </w:tr>
          </w:tbl>
          <w:p w:rsidR="00C74CE7" w:rsidRPr="00C74CE7" w:rsidRDefault="00C74CE7" w:rsidP="00C74CE7">
            <w:pPr>
              <w:spacing w:beforeLines="50" w:before="120"/>
              <w:rPr>
                <w:rFonts w:ascii="Meiryo UI" w:eastAsia="Meiryo UI" w:hAnsi="Meiryo UI"/>
              </w:rPr>
            </w:pPr>
          </w:p>
        </w:tc>
      </w:tr>
    </w:tbl>
    <w:p w:rsidR="00925D65" w:rsidRDefault="00925D65">
      <w:pPr>
        <w:widowControl/>
        <w:jc w:val="left"/>
        <w:rPr>
          <w:rFonts w:ascii="Meiryo UI" w:eastAsia="Meiryo UI" w:hAnsi="Meiryo UI"/>
          <w:sz w:val="40"/>
          <w:szCs w:val="40"/>
        </w:rPr>
      </w:pPr>
      <w:r>
        <w:br w:type="page"/>
      </w:r>
    </w:p>
    <w:p w:rsidR="00DB3B17" w:rsidRPr="00DB3B17" w:rsidRDefault="00DB3B17" w:rsidP="00DB3B17">
      <w:pPr>
        <w:pStyle w:val="2"/>
      </w:pPr>
      <w:bookmarkStart w:id="18" w:name="_Toc66196537"/>
      <w:r w:rsidRPr="00DB3B17">
        <w:rPr>
          <w:rFonts w:hint="eastAsia"/>
        </w:rPr>
        <w:lastRenderedPageBreak/>
        <w:t>感染者（疑い者）発生時の対応</w:t>
      </w:r>
      <w:bookmarkEnd w:id="1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806206" w:rsidRPr="00D02FE6" w:rsidTr="00806206">
        <w:tc>
          <w:tcPr>
            <w:tcW w:w="2093" w:type="dxa"/>
            <w:tcBorders>
              <w:top w:val="single" w:sz="12" w:space="0" w:color="auto"/>
              <w:left w:val="single" w:sz="12" w:space="0" w:color="auto"/>
              <w:bottom w:val="dotted" w:sz="4" w:space="0" w:color="auto"/>
            </w:tcBorders>
            <w:shd w:val="clear" w:color="auto" w:fill="D9D9D9"/>
            <w:vAlign w:val="center"/>
          </w:tcPr>
          <w:p w:rsidR="00806206" w:rsidRPr="00D02FE6" w:rsidRDefault="00806206" w:rsidP="00806206">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806206" w:rsidRPr="00D02FE6" w:rsidRDefault="00806206" w:rsidP="00806206">
            <w:pPr>
              <w:jc w:val="left"/>
              <w:rPr>
                <w:rFonts w:ascii="Meiryo UI" w:eastAsia="Meiryo UI" w:hAnsi="Meiryo UI"/>
                <w:noProof/>
              </w:rPr>
            </w:pPr>
            <w:r w:rsidRPr="00806206">
              <w:rPr>
                <w:rFonts w:ascii="Meiryo UI" w:eastAsia="Meiryo UI" w:hAnsi="Meiryo UI" w:hint="eastAsia"/>
              </w:rPr>
              <w:t>対策本部</w:t>
            </w:r>
          </w:p>
        </w:tc>
      </w:tr>
      <w:tr w:rsidR="00806206" w:rsidRPr="00D02FE6" w:rsidTr="00806206">
        <w:tc>
          <w:tcPr>
            <w:tcW w:w="2093" w:type="dxa"/>
            <w:tcBorders>
              <w:top w:val="dotted" w:sz="4" w:space="0" w:color="auto"/>
              <w:left w:val="single" w:sz="12" w:space="0" w:color="auto"/>
              <w:bottom w:val="dotted" w:sz="4" w:space="0" w:color="auto"/>
            </w:tcBorders>
            <w:shd w:val="clear" w:color="auto" w:fill="D9D9D9"/>
            <w:vAlign w:val="center"/>
          </w:tcPr>
          <w:p w:rsidR="00806206" w:rsidRDefault="00D03AF4" w:rsidP="00806206">
            <w:pPr>
              <w:jc w:val="center"/>
              <w:rPr>
                <w:rFonts w:ascii="Meiryo UI" w:eastAsia="Meiryo UI" w:hAnsi="Meiryo UI"/>
                <w:noProof/>
              </w:rPr>
            </w:pPr>
            <w:r>
              <w:rPr>
                <w:rFonts w:ascii="Meiryo UI" w:eastAsia="Meiryo UI" w:hAnsi="Meiryo UI" w:hint="eastAsia"/>
                <w:noProof/>
              </w:rPr>
              <w:t>事案レベル</w:t>
            </w:r>
          </w:p>
          <w:p w:rsidR="00806206" w:rsidRPr="00D02FE6" w:rsidRDefault="00806206" w:rsidP="00806206">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806206" w:rsidRPr="00D02FE6" w:rsidRDefault="00806206" w:rsidP="00806206">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806206" w:rsidRPr="00D02FE6" w:rsidTr="00806206">
        <w:tc>
          <w:tcPr>
            <w:tcW w:w="2093" w:type="dxa"/>
            <w:tcBorders>
              <w:top w:val="dotted" w:sz="4" w:space="0" w:color="auto"/>
              <w:left w:val="single" w:sz="12" w:space="0" w:color="auto"/>
              <w:bottom w:val="dotted" w:sz="4" w:space="0" w:color="auto"/>
            </w:tcBorders>
            <w:shd w:val="clear" w:color="auto" w:fill="D9D9D9"/>
            <w:vAlign w:val="center"/>
          </w:tcPr>
          <w:p w:rsidR="00806206" w:rsidRPr="00D02FE6" w:rsidRDefault="00806206" w:rsidP="00806206">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806206" w:rsidRDefault="00806206" w:rsidP="00806206">
            <w:pPr>
              <w:spacing w:beforeLines="50" w:before="120"/>
              <w:ind w:firstLineChars="100" w:firstLine="210"/>
              <w:rPr>
                <w:rFonts w:ascii="Meiryo UI" w:eastAsia="Meiryo UI" w:hAnsi="Meiryo UI"/>
              </w:rPr>
            </w:pPr>
            <w:r>
              <w:rPr>
                <w:rFonts w:ascii="Meiryo UI" w:eastAsia="Meiryo UI" w:hAnsi="Meiryo UI" w:hint="eastAsia"/>
              </w:rPr>
              <w:t>当社において感染者（疑い者）が発生した場合の対応は原則として下表</w:t>
            </w:r>
            <w:r w:rsidRPr="00806206">
              <w:rPr>
                <w:rFonts w:ascii="Meiryo UI" w:eastAsia="Meiryo UI" w:hAnsi="Meiryo UI" w:hint="eastAsia"/>
              </w:rPr>
              <w:t>のとおりとし、発生する感染症に応じた対応を行う。</w:t>
            </w:r>
          </w:p>
          <w:tbl>
            <w:tblPr>
              <w:tblStyle w:val="aff2"/>
              <w:tblW w:w="0" w:type="auto"/>
              <w:tblLook w:val="04A0" w:firstRow="1" w:lastRow="0" w:firstColumn="1" w:lastColumn="0" w:noHBand="0" w:noVBand="1"/>
            </w:tblPr>
            <w:tblGrid>
              <w:gridCol w:w="1668"/>
              <w:gridCol w:w="5811"/>
            </w:tblGrid>
            <w:tr w:rsidR="0096357C" w:rsidTr="0096357C">
              <w:tc>
                <w:tcPr>
                  <w:tcW w:w="1668" w:type="dxa"/>
                  <w:shd w:val="clear" w:color="auto" w:fill="D9D9D9" w:themeFill="background1" w:themeFillShade="D9"/>
                  <w:vAlign w:val="center"/>
                </w:tcPr>
                <w:p w:rsidR="0096357C" w:rsidRPr="00736CC5" w:rsidRDefault="0096357C" w:rsidP="0096357C">
                  <w:pPr>
                    <w:pStyle w:val="Web"/>
                    <w:spacing w:line="340" w:lineRule="atLeast"/>
                    <w:jc w:val="center"/>
                    <w:rPr>
                      <w:rFonts w:ascii="Arial" w:hAnsi="Arial" w:cs="Arial"/>
                      <w:sz w:val="21"/>
                      <w:szCs w:val="21"/>
                    </w:rPr>
                  </w:pPr>
                  <w:r w:rsidRPr="00736CC5">
                    <w:rPr>
                      <w:rFonts w:ascii="Meiryo UI" w:eastAsia="Meiryo UI" w:hAnsi="Meiryo UI" w:cs="Arial" w:hint="eastAsia"/>
                      <w:b/>
                      <w:bCs/>
                      <w:sz w:val="21"/>
                      <w:szCs w:val="21"/>
                    </w:rPr>
                    <w:t>状況</w:t>
                  </w:r>
                </w:p>
              </w:tc>
              <w:tc>
                <w:tcPr>
                  <w:tcW w:w="5811" w:type="dxa"/>
                  <w:shd w:val="clear" w:color="auto" w:fill="D9D9D9" w:themeFill="background1" w:themeFillShade="D9"/>
                  <w:vAlign w:val="center"/>
                </w:tcPr>
                <w:p w:rsidR="0096357C" w:rsidRPr="00736CC5" w:rsidRDefault="0096357C" w:rsidP="0096357C">
                  <w:pPr>
                    <w:pStyle w:val="Web"/>
                    <w:spacing w:line="340" w:lineRule="atLeast"/>
                    <w:jc w:val="center"/>
                    <w:rPr>
                      <w:rFonts w:ascii="Arial" w:hAnsi="Arial" w:cs="Arial"/>
                      <w:sz w:val="21"/>
                      <w:szCs w:val="21"/>
                    </w:rPr>
                  </w:pPr>
                  <w:r w:rsidRPr="00736CC5">
                    <w:rPr>
                      <w:rFonts w:ascii="Meiryo UI" w:eastAsia="Meiryo UI" w:hAnsi="Meiryo UI" w:cs="Arial" w:hint="eastAsia"/>
                      <w:b/>
                      <w:bCs/>
                      <w:sz w:val="21"/>
                      <w:szCs w:val="21"/>
                    </w:rPr>
                    <w:t>対応方法（例）</w:t>
                  </w:r>
                </w:p>
              </w:tc>
            </w:tr>
            <w:tr w:rsidR="0096357C" w:rsidTr="0096357C">
              <w:tc>
                <w:tcPr>
                  <w:tcW w:w="1668" w:type="dxa"/>
                  <w:shd w:val="clear" w:color="auto" w:fill="auto"/>
                  <w:vAlign w:val="center"/>
                </w:tcPr>
                <w:p w:rsidR="0096357C" w:rsidRPr="00736CC5" w:rsidRDefault="0096357C" w:rsidP="0096357C">
                  <w:pPr>
                    <w:pStyle w:val="Web"/>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本人が感染者となった場合</w:t>
                  </w:r>
                </w:p>
              </w:tc>
              <w:tc>
                <w:tcPr>
                  <w:tcW w:w="5811" w:type="dxa"/>
                  <w:shd w:val="clear" w:color="auto" w:fill="auto"/>
                  <w:vAlign w:val="center"/>
                </w:tcPr>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出社不可</w:t>
                  </w:r>
                </w:p>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社員本人は、上司に報告</w:t>
                  </w:r>
                </w:p>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上司は、フォーム「感染者発生報告フォーム」に基づき、</w:t>
                  </w:r>
                  <w:r>
                    <w:rPr>
                      <w:rFonts w:ascii="Meiryo UI" w:eastAsia="Meiryo UI" w:hAnsi="Meiryo UI" w:cs="Arial" w:hint="eastAsia"/>
                      <w:bCs/>
                      <w:sz w:val="21"/>
                      <w:szCs w:val="21"/>
                      <w:highlight w:val="yellow"/>
                    </w:rPr>
                    <w:t>事務局</w:t>
                  </w:r>
                  <w:r w:rsidRPr="00736CC5">
                    <w:rPr>
                      <w:rFonts w:ascii="Meiryo UI" w:eastAsia="Meiryo UI" w:hAnsi="Meiryo UI" w:cs="Arial" w:hint="eastAsia"/>
                      <w:bCs/>
                      <w:sz w:val="21"/>
                      <w:szCs w:val="21"/>
                    </w:rPr>
                    <w:t>に報告</w:t>
                  </w:r>
                </w:p>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同一フロアの社員は、自宅待機</w:t>
                  </w:r>
                </w:p>
              </w:tc>
            </w:tr>
            <w:tr w:rsidR="0096357C" w:rsidTr="0096357C">
              <w:tc>
                <w:tcPr>
                  <w:tcW w:w="1668" w:type="dxa"/>
                  <w:shd w:val="clear" w:color="auto" w:fill="auto"/>
                  <w:vAlign w:val="center"/>
                </w:tcPr>
                <w:p w:rsidR="0096357C" w:rsidRPr="00736CC5" w:rsidRDefault="0096357C" w:rsidP="0096357C">
                  <w:pPr>
                    <w:pStyle w:val="Web"/>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本人が濃厚接触者に該当する場合</w:t>
                  </w:r>
                </w:p>
              </w:tc>
              <w:tc>
                <w:tcPr>
                  <w:tcW w:w="5811" w:type="dxa"/>
                  <w:shd w:val="clear" w:color="auto" w:fill="auto"/>
                  <w:vAlign w:val="center"/>
                </w:tcPr>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出社不可（</w:t>
                  </w:r>
                  <w:r w:rsidR="00DC5945">
                    <w:rPr>
                      <w:rFonts w:ascii="Meiryo UI" w:eastAsia="Meiryo UI" w:hAnsi="Meiryo UI" w:cs="Arial" w:hint="eastAsia"/>
                      <w:bCs/>
                      <w:sz w:val="21"/>
                      <w:szCs w:val="21"/>
                    </w:rPr>
                    <w:t>14</w:t>
                  </w:r>
                  <w:r w:rsidRPr="00736CC5">
                    <w:rPr>
                      <w:rFonts w:ascii="Meiryo UI" w:eastAsia="Meiryo UI" w:hAnsi="Meiryo UI" w:cs="Arial" w:hint="eastAsia"/>
                      <w:bCs/>
                      <w:sz w:val="21"/>
                      <w:szCs w:val="21"/>
                    </w:rPr>
                    <w:t>日間）</w:t>
                  </w:r>
                  <w:r>
                    <w:rPr>
                      <w:rFonts w:ascii="Meiryo UI" w:eastAsia="Meiryo UI" w:hAnsi="Meiryo UI" w:cs="Arial"/>
                      <w:bCs/>
                      <w:sz w:val="21"/>
                      <w:szCs w:val="21"/>
                    </w:rPr>
                    <w:br/>
                  </w:r>
                  <w:r>
                    <w:rPr>
                      <w:rFonts w:ascii="Meiryo UI" w:eastAsia="Meiryo UI" w:hAnsi="Meiryo UI" w:cs="Arial" w:hint="eastAsia"/>
                      <w:bCs/>
                      <w:sz w:val="21"/>
                      <w:szCs w:val="21"/>
                    </w:rPr>
                    <w:t>※新型コロナウイルスでは14日間</w:t>
                  </w:r>
                </w:p>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社員本人は、上司に報告のうえ、以下のとおり対応</w:t>
                  </w:r>
                  <w:r w:rsidRPr="00736CC5">
                    <w:rPr>
                      <w:rFonts w:ascii="Meiryo UI" w:eastAsia="Meiryo UI" w:hAnsi="Meiryo UI" w:cs="Arial"/>
                      <w:bCs/>
                      <w:sz w:val="21"/>
                      <w:szCs w:val="21"/>
                    </w:rPr>
                    <w:br/>
                  </w:r>
                  <w:r>
                    <w:rPr>
                      <w:rFonts w:ascii="Meiryo UI" w:eastAsia="Meiryo UI" w:hAnsi="Meiryo UI" w:cs="Arial" w:hint="eastAsia"/>
                      <w:bCs/>
                      <w:sz w:val="21"/>
                      <w:szCs w:val="21"/>
                    </w:rPr>
                    <w:t xml:space="preserve">　</w:t>
                  </w:r>
                  <w:r w:rsidRPr="00736CC5">
                    <w:rPr>
                      <w:rFonts w:ascii="Meiryo UI" w:eastAsia="Meiryo UI" w:hAnsi="Meiryo UI" w:cs="Arial" w:hint="eastAsia"/>
                      <w:bCs/>
                      <w:sz w:val="21"/>
                      <w:szCs w:val="21"/>
                    </w:rPr>
                    <w:t>－　体温測定を1日2回（朝・夕）行い、記録する。</w:t>
                  </w:r>
                  <w:r>
                    <w:rPr>
                      <w:rFonts w:ascii="Meiryo UI" w:eastAsia="Meiryo UI" w:hAnsi="Meiryo UI" w:cs="Arial"/>
                      <w:bCs/>
                      <w:sz w:val="21"/>
                      <w:szCs w:val="21"/>
                    </w:rPr>
                    <w:br/>
                  </w:r>
                  <w:r>
                    <w:rPr>
                      <w:rFonts w:ascii="Meiryo UI" w:eastAsia="Meiryo UI" w:hAnsi="Meiryo UI" w:cs="Arial" w:hint="eastAsia"/>
                      <w:bCs/>
                      <w:sz w:val="21"/>
                      <w:szCs w:val="21"/>
                    </w:rPr>
                    <w:t xml:space="preserve">　</w:t>
                  </w:r>
                  <w:r w:rsidRPr="00736CC5">
                    <w:rPr>
                      <w:rFonts w:ascii="Meiryo UI" w:eastAsia="Meiryo UI" w:hAnsi="Meiryo UI" w:cs="Arial" w:hint="eastAsia"/>
                      <w:bCs/>
                      <w:sz w:val="21"/>
                      <w:szCs w:val="21"/>
                    </w:rPr>
                    <w:t>－　症状が出た場合は、接触者相談センターへ連絡の上、受診する。</w:t>
                  </w:r>
                </w:p>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Pr>
                      <w:rFonts w:ascii="Meiryo UI" w:eastAsia="Meiryo UI" w:hAnsi="Meiryo UI" w:cs="Arial" w:hint="eastAsia"/>
                      <w:bCs/>
                      <w:sz w:val="21"/>
                      <w:szCs w:val="21"/>
                    </w:rPr>
                    <w:t>上司は、</w:t>
                  </w:r>
                  <w:r>
                    <w:rPr>
                      <w:rFonts w:ascii="Meiryo UI" w:eastAsia="Meiryo UI" w:hAnsi="Meiryo UI" w:cs="Arial" w:hint="eastAsia"/>
                      <w:bCs/>
                      <w:sz w:val="21"/>
                      <w:szCs w:val="21"/>
                      <w:highlight w:val="yellow"/>
                    </w:rPr>
                    <w:t>事務局</w:t>
                  </w:r>
                  <w:r w:rsidRPr="00736CC5">
                    <w:rPr>
                      <w:rFonts w:ascii="Meiryo UI" w:eastAsia="Meiryo UI" w:hAnsi="Meiryo UI" w:cs="Arial" w:hint="eastAsia"/>
                      <w:bCs/>
                      <w:sz w:val="21"/>
                      <w:szCs w:val="21"/>
                    </w:rPr>
                    <w:t>に報告</w:t>
                  </w:r>
                </w:p>
              </w:tc>
            </w:tr>
            <w:tr w:rsidR="0096357C" w:rsidTr="0096357C">
              <w:tc>
                <w:tcPr>
                  <w:tcW w:w="1668" w:type="dxa"/>
                  <w:shd w:val="clear" w:color="auto" w:fill="auto"/>
                  <w:vAlign w:val="center"/>
                </w:tcPr>
                <w:p w:rsidR="0096357C" w:rsidRPr="00736CC5" w:rsidRDefault="0096357C" w:rsidP="0096357C">
                  <w:pPr>
                    <w:pStyle w:val="Web"/>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本人に発熱・風邪等の症状がある場合</w:t>
                  </w:r>
                </w:p>
              </w:tc>
              <w:tc>
                <w:tcPr>
                  <w:tcW w:w="5811" w:type="dxa"/>
                  <w:shd w:val="clear" w:color="auto" w:fill="auto"/>
                  <w:vAlign w:val="center"/>
                </w:tcPr>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出社不可</w:t>
                  </w:r>
                </w:p>
                <w:p w:rsidR="0096357C" w:rsidRPr="00736CC5" w:rsidRDefault="0096357C" w:rsidP="0096357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社員本人は、上司に報告</w:t>
                  </w:r>
                </w:p>
                <w:p w:rsidR="0096357C" w:rsidRDefault="0096357C" w:rsidP="006A2D6C">
                  <w:pPr>
                    <w:pStyle w:val="Web"/>
                    <w:numPr>
                      <w:ilvl w:val="0"/>
                      <w:numId w:val="34"/>
                    </w:numPr>
                    <w:spacing w:line="340" w:lineRule="atLeast"/>
                    <w:rPr>
                      <w:rFonts w:ascii="Meiryo UI" w:eastAsia="Meiryo UI" w:hAnsi="Meiryo UI" w:cs="Arial"/>
                      <w:bCs/>
                      <w:sz w:val="21"/>
                      <w:szCs w:val="21"/>
                    </w:rPr>
                  </w:pPr>
                  <w:r w:rsidRPr="00736CC5">
                    <w:rPr>
                      <w:rFonts w:ascii="Meiryo UI" w:eastAsia="Meiryo UI" w:hAnsi="Meiryo UI" w:cs="Arial" w:hint="eastAsia"/>
                      <w:bCs/>
                      <w:sz w:val="21"/>
                      <w:szCs w:val="21"/>
                    </w:rPr>
                    <w:t>以下の症状がある場合は、帰国者・接触者相談センターに相談する</w:t>
                  </w:r>
                  <w:r w:rsidRPr="00736CC5">
                    <w:rPr>
                      <w:rFonts w:ascii="Meiryo UI" w:eastAsia="Meiryo UI" w:hAnsi="Meiryo UI" w:cs="Arial"/>
                      <w:bCs/>
                      <w:sz w:val="21"/>
                      <w:szCs w:val="21"/>
                    </w:rPr>
                    <w:br/>
                  </w:r>
                  <w:r w:rsidRPr="00736CC5">
                    <w:rPr>
                      <w:rFonts w:ascii="Meiryo UI" w:eastAsia="Meiryo UI" w:hAnsi="Meiryo UI" w:cs="Arial" w:hint="eastAsia"/>
                      <w:bCs/>
                      <w:sz w:val="21"/>
                      <w:szCs w:val="21"/>
                    </w:rPr>
                    <w:t xml:space="preserve">　－　「</w:t>
                  </w:r>
                  <w:r w:rsidR="006A2D6C" w:rsidRPr="006A2D6C">
                    <w:rPr>
                      <w:rFonts w:ascii="Meiryo UI" w:eastAsia="Meiryo UI" w:hAnsi="Meiryo UI" w:cs="Arial" w:hint="eastAsia"/>
                      <w:bCs/>
                      <w:sz w:val="21"/>
                      <w:szCs w:val="21"/>
                    </w:rPr>
                    <w:t>息苦しさ（呼吸困</w:t>
                  </w:r>
                  <w:r w:rsidR="006A2D6C">
                    <w:rPr>
                      <w:rFonts w:ascii="Meiryo UI" w:eastAsia="Meiryo UI" w:hAnsi="Meiryo UI" w:cs="Arial" w:hint="eastAsia"/>
                      <w:bCs/>
                      <w:sz w:val="21"/>
                      <w:szCs w:val="21"/>
                    </w:rPr>
                    <w:t>難）、強いだるさ（倦怠感）、高熱等の強い症状のいずれかがある</w:t>
                  </w:r>
                  <w:r w:rsidRPr="00736CC5">
                    <w:rPr>
                      <w:rFonts w:ascii="Meiryo UI" w:eastAsia="Meiryo UI" w:hAnsi="Meiryo UI" w:cs="Arial" w:hint="eastAsia"/>
                      <w:bCs/>
                      <w:sz w:val="21"/>
                      <w:szCs w:val="21"/>
                    </w:rPr>
                    <w:t>」</w:t>
                  </w:r>
                  <w:r>
                    <w:rPr>
                      <w:rFonts w:ascii="Meiryo UI" w:eastAsia="Meiryo UI" w:hAnsi="Meiryo UI" w:cs="Arial"/>
                      <w:bCs/>
                      <w:sz w:val="21"/>
                      <w:szCs w:val="21"/>
                    </w:rPr>
                    <w:br/>
                  </w:r>
                  <w:r w:rsidRPr="00736CC5">
                    <w:rPr>
                      <w:rFonts w:ascii="Meiryo UI" w:eastAsia="Meiryo UI" w:hAnsi="Meiryo UI" w:cs="Arial" w:hint="eastAsia"/>
                      <w:bCs/>
                      <w:sz w:val="21"/>
                      <w:szCs w:val="21"/>
                    </w:rPr>
                    <w:t xml:space="preserve">　－　「</w:t>
                  </w:r>
                  <w:r w:rsidR="006A2D6C" w:rsidRPr="006A2D6C">
                    <w:rPr>
                      <w:rFonts w:ascii="Meiryo UI" w:eastAsia="Meiryo UI" w:hAnsi="Meiryo UI" w:cs="Arial" w:hint="eastAsia"/>
                      <w:bCs/>
                      <w:sz w:val="21"/>
                      <w:szCs w:val="21"/>
                    </w:rPr>
                    <w:t>重症化</w:t>
                  </w:r>
                  <w:r w:rsidR="006A2D6C">
                    <w:rPr>
                      <w:rFonts w:ascii="Meiryo UI" w:eastAsia="Meiryo UI" w:hAnsi="Meiryo UI" w:cs="Arial" w:hint="eastAsia"/>
                      <w:bCs/>
                      <w:sz w:val="21"/>
                      <w:szCs w:val="21"/>
                    </w:rPr>
                    <w:t>しやすい方（※）で、発熱や咳などの比較的軽い風邪の症状がある</w:t>
                  </w:r>
                  <w:r w:rsidRPr="00736CC5">
                    <w:rPr>
                      <w:rFonts w:ascii="Meiryo UI" w:eastAsia="Meiryo UI" w:hAnsi="Meiryo UI" w:cs="Arial" w:hint="eastAsia"/>
                      <w:bCs/>
                      <w:sz w:val="21"/>
                      <w:szCs w:val="21"/>
                    </w:rPr>
                    <w:t>」</w:t>
                  </w:r>
                  <w:r>
                    <w:rPr>
                      <w:rFonts w:ascii="Meiryo UI" w:eastAsia="Meiryo UI" w:hAnsi="Meiryo UI" w:cs="Arial"/>
                      <w:bCs/>
                      <w:sz w:val="21"/>
                      <w:szCs w:val="21"/>
                    </w:rPr>
                    <w:br/>
                  </w:r>
                  <w:r w:rsidRPr="00736CC5">
                    <w:rPr>
                      <w:rFonts w:ascii="Meiryo UI" w:eastAsia="Meiryo UI" w:hAnsi="Meiryo UI" w:cs="Arial" w:hint="eastAsia"/>
                      <w:bCs/>
                      <w:sz w:val="21"/>
                      <w:szCs w:val="21"/>
                    </w:rPr>
                    <w:t xml:space="preserve">　　※　</w:t>
                  </w:r>
                  <w:r w:rsidR="006A2D6C" w:rsidRPr="006A2D6C">
                    <w:rPr>
                      <w:rFonts w:ascii="Meiryo UI" w:eastAsia="Meiryo UI" w:hAnsi="Meiryo UI" w:cs="Arial" w:hint="eastAsia"/>
                      <w:bCs/>
                      <w:sz w:val="21"/>
                      <w:szCs w:val="21"/>
                    </w:rPr>
                    <w:t>高齢者、糖尿病、心不全、呼吸器疾患（COPD等）等の基礎疾患がある方や透析を受けている方、免疫抑制剤や抗がん剤等を用いている方</w:t>
                  </w:r>
                </w:p>
                <w:p w:rsidR="006A2D6C" w:rsidRPr="00736CC5" w:rsidRDefault="006A2D6C" w:rsidP="007D25B3">
                  <w:pPr>
                    <w:pStyle w:val="Web"/>
                    <w:spacing w:line="340" w:lineRule="atLeast"/>
                    <w:ind w:left="210"/>
                    <w:rPr>
                      <w:rFonts w:ascii="Meiryo UI" w:eastAsia="Meiryo UI" w:hAnsi="Meiryo UI" w:cs="Arial"/>
                      <w:bCs/>
                      <w:sz w:val="21"/>
                      <w:szCs w:val="21"/>
                    </w:rPr>
                  </w:pPr>
                  <w:r w:rsidRPr="00736CC5">
                    <w:rPr>
                      <w:rFonts w:ascii="Meiryo UI" w:eastAsia="Meiryo UI" w:hAnsi="Meiryo UI" w:cs="Arial" w:hint="eastAsia"/>
                      <w:bCs/>
                      <w:sz w:val="21"/>
                      <w:szCs w:val="21"/>
                    </w:rPr>
                    <w:t>－　「</w:t>
                  </w:r>
                  <w:r w:rsidRPr="006A2D6C">
                    <w:rPr>
                      <w:rFonts w:ascii="Meiryo UI" w:eastAsia="Meiryo UI" w:hAnsi="Meiryo UI" w:cs="Arial" w:hint="eastAsia"/>
                      <w:bCs/>
                      <w:sz w:val="21"/>
                      <w:szCs w:val="21"/>
                    </w:rPr>
                    <w:t>上記以外の方で発熱や咳など比較的軽い風邪の症状が続く場合</w:t>
                  </w:r>
                  <w:r>
                    <w:rPr>
                      <w:rFonts w:ascii="Meiryo UI" w:eastAsia="Meiryo UI" w:hAnsi="Meiryo UI" w:cs="Arial"/>
                      <w:bCs/>
                      <w:sz w:val="21"/>
                      <w:szCs w:val="21"/>
                    </w:rPr>
                    <w:t>」</w:t>
                  </w:r>
                </w:p>
              </w:tc>
            </w:tr>
          </w:tbl>
          <w:p w:rsidR="00806206" w:rsidRPr="00806206" w:rsidRDefault="00806206" w:rsidP="00CD0454">
            <w:pPr>
              <w:spacing w:beforeLines="50" w:before="120"/>
              <w:ind w:firstLineChars="100" w:firstLine="210"/>
              <w:rPr>
                <w:rFonts w:ascii="Meiryo UI" w:eastAsia="Meiryo UI" w:hAnsi="Meiryo UI"/>
              </w:rPr>
            </w:pPr>
          </w:p>
        </w:tc>
      </w:tr>
      <w:tr w:rsidR="00806206" w:rsidRPr="00D02FE6" w:rsidTr="00806206">
        <w:tc>
          <w:tcPr>
            <w:tcW w:w="2093" w:type="dxa"/>
            <w:tcBorders>
              <w:top w:val="dotted" w:sz="4" w:space="0" w:color="auto"/>
              <w:left w:val="single" w:sz="12" w:space="0" w:color="auto"/>
              <w:bottom w:val="single" w:sz="12" w:space="0" w:color="auto"/>
            </w:tcBorders>
            <w:shd w:val="clear" w:color="auto" w:fill="D9D9D9"/>
            <w:vAlign w:val="center"/>
          </w:tcPr>
          <w:p w:rsidR="00806206" w:rsidRDefault="00806206" w:rsidP="00806206">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302B2D" w:rsidRDefault="00302B2D" w:rsidP="00806206">
            <w:pPr>
              <w:jc w:val="left"/>
              <w:rPr>
                <w:rFonts w:ascii="Meiryo UI" w:eastAsia="Meiryo UI" w:hAnsi="Meiryo UI"/>
                <w:highlight w:val="yellow"/>
              </w:rPr>
            </w:pPr>
            <w:r w:rsidRPr="00302B2D">
              <w:rPr>
                <w:rFonts w:ascii="Meiryo UI" w:eastAsia="Meiryo UI" w:hAnsi="Meiryo UI" w:hint="eastAsia"/>
                <w:highlight w:val="yellow"/>
              </w:rPr>
              <w:t>「様式9_感染者・濃厚接触者発生時の対応」</w:t>
            </w:r>
          </w:p>
          <w:p w:rsidR="00806206" w:rsidRDefault="00806206" w:rsidP="00806206">
            <w:pPr>
              <w:jc w:val="left"/>
              <w:rPr>
                <w:rFonts w:ascii="Meiryo UI" w:eastAsia="Meiryo UI" w:hAnsi="Meiryo UI"/>
                <w:highlight w:val="yellow"/>
              </w:rPr>
            </w:pPr>
            <w:r w:rsidRPr="00102EB6">
              <w:rPr>
                <w:rFonts w:ascii="Meiryo UI" w:eastAsia="Meiryo UI" w:hAnsi="Meiryo UI" w:hint="eastAsia"/>
                <w:highlight w:val="yellow"/>
              </w:rPr>
              <w:t>「様式</w:t>
            </w:r>
            <w:r w:rsidR="00302B2D">
              <w:rPr>
                <w:rFonts w:ascii="Meiryo UI" w:eastAsia="Meiryo UI" w:hAnsi="Meiryo UI" w:hint="eastAsia"/>
                <w:highlight w:val="yellow"/>
              </w:rPr>
              <w:t>10</w:t>
            </w:r>
            <w:r w:rsidRPr="00102EB6">
              <w:rPr>
                <w:rFonts w:ascii="Meiryo UI" w:eastAsia="Meiryo UI" w:hAnsi="Meiryo UI" w:hint="eastAsia"/>
                <w:highlight w:val="yellow"/>
              </w:rPr>
              <w:t>_感染者発生報告フォーム」</w:t>
            </w:r>
          </w:p>
          <w:p w:rsidR="00302B2D" w:rsidRPr="00302B2D" w:rsidRDefault="00806206" w:rsidP="00302B2D">
            <w:pPr>
              <w:jc w:val="left"/>
              <w:rPr>
                <w:rFonts w:ascii="Meiryo UI" w:eastAsia="Meiryo UI" w:hAnsi="Meiryo UI"/>
                <w:noProof/>
                <w:sz w:val="20"/>
              </w:rPr>
            </w:pPr>
            <w:r w:rsidRPr="00102EB6">
              <w:rPr>
                <w:rFonts w:ascii="Meiryo UI" w:eastAsia="Meiryo UI" w:hAnsi="Meiryo UI" w:hint="eastAsia"/>
                <w:highlight w:val="yellow"/>
              </w:rPr>
              <w:t>「様式</w:t>
            </w:r>
            <w:r w:rsidR="00302B2D">
              <w:rPr>
                <w:rFonts w:ascii="Meiryo UI" w:eastAsia="Meiryo UI" w:hAnsi="Meiryo UI" w:hint="eastAsia"/>
                <w:highlight w:val="yellow"/>
              </w:rPr>
              <w:t>11</w:t>
            </w:r>
            <w:r w:rsidRPr="00102EB6">
              <w:rPr>
                <w:rFonts w:ascii="Meiryo UI" w:eastAsia="Meiryo UI" w:hAnsi="Meiryo UI" w:hint="eastAsia"/>
                <w:highlight w:val="yellow"/>
              </w:rPr>
              <w:t>_濃厚接触者特定シート」</w:t>
            </w:r>
          </w:p>
        </w:tc>
      </w:tr>
    </w:tbl>
    <w:p w:rsidR="0096357C" w:rsidRDefault="0096357C" w:rsidP="00CD3717">
      <w:pPr>
        <w:spacing w:beforeLines="50" w:before="120"/>
        <w:ind w:firstLineChars="100" w:firstLine="210"/>
        <w:rPr>
          <w:rFonts w:ascii="Meiryo UI" w:eastAsia="Meiryo UI" w:hAnsi="Meiryo UI"/>
        </w:rPr>
      </w:pPr>
    </w:p>
    <w:p w:rsidR="0096357C" w:rsidRDefault="0096357C">
      <w:pPr>
        <w:widowControl/>
        <w:jc w:val="left"/>
        <w:rPr>
          <w:rFonts w:ascii="Meiryo UI" w:eastAsia="Meiryo UI" w:hAnsi="Meiryo UI"/>
        </w:rPr>
      </w:pPr>
      <w:r>
        <w:rPr>
          <w:rFonts w:ascii="Meiryo UI" w:eastAsia="Meiryo UI" w:hAnsi="Meiryo UI"/>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586"/>
      </w:tblGrid>
      <w:tr w:rsidR="0096357C" w:rsidRPr="00D02FE6" w:rsidTr="0096357C">
        <w:tc>
          <w:tcPr>
            <w:tcW w:w="2093" w:type="dxa"/>
            <w:tcBorders>
              <w:top w:val="single" w:sz="12" w:space="0" w:color="auto"/>
              <w:left w:val="single" w:sz="12" w:space="0" w:color="auto"/>
              <w:bottom w:val="dotted" w:sz="4" w:space="0" w:color="auto"/>
            </w:tcBorders>
            <w:shd w:val="clear" w:color="auto" w:fill="D9D9D9"/>
            <w:vAlign w:val="center"/>
          </w:tcPr>
          <w:p w:rsidR="0096357C" w:rsidRPr="00D02FE6" w:rsidRDefault="0096357C" w:rsidP="0096357C">
            <w:pPr>
              <w:jc w:val="center"/>
              <w:rPr>
                <w:rFonts w:ascii="Meiryo UI" w:eastAsia="Meiryo UI" w:hAnsi="Meiryo UI"/>
                <w:noProof/>
              </w:rPr>
            </w:pPr>
            <w:r w:rsidRPr="00D02FE6">
              <w:rPr>
                <w:rFonts w:ascii="Meiryo UI" w:eastAsia="Meiryo UI" w:hAnsi="Meiryo UI" w:hint="eastAsia"/>
                <w:noProof/>
              </w:rPr>
              <w:lastRenderedPageBreak/>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96357C" w:rsidRPr="00D02FE6" w:rsidRDefault="0096357C" w:rsidP="0096357C">
            <w:pPr>
              <w:jc w:val="left"/>
              <w:rPr>
                <w:rFonts w:ascii="Meiryo UI" w:eastAsia="Meiryo UI" w:hAnsi="Meiryo UI"/>
                <w:noProof/>
              </w:rPr>
            </w:pPr>
            <w:r>
              <w:rPr>
                <w:rFonts w:ascii="Meiryo UI" w:eastAsia="Meiryo UI" w:hAnsi="Meiryo UI" w:hint="eastAsia"/>
              </w:rPr>
              <w:t>各部門</w:t>
            </w:r>
          </w:p>
        </w:tc>
      </w:tr>
      <w:tr w:rsidR="0096357C" w:rsidRPr="00D02FE6" w:rsidTr="0096357C">
        <w:tc>
          <w:tcPr>
            <w:tcW w:w="2093" w:type="dxa"/>
            <w:tcBorders>
              <w:top w:val="dotted" w:sz="4" w:space="0" w:color="auto"/>
              <w:left w:val="single" w:sz="12" w:space="0" w:color="auto"/>
              <w:bottom w:val="dotted" w:sz="4" w:space="0" w:color="auto"/>
            </w:tcBorders>
            <w:shd w:val="clear" w:color="auto" w:fill="D9D9D9"/>
            <w:vAlign w:val="center"/>
          </w:tcPr>
          <w:p w:rsidR="0096357C" w:rsidRDefault="00D03AF4" w:rsidP="0096357C">
            <w:pPr>
              <w:jc w:val="center"/>
              <w:rPr>
                <w:rFonts w:ascii="Meiryo UI" w:eastAsia="Meiryo UI" w:hAnsi="Meiryo UI"/>
                <w:noProof/>
              </w:rPr>
            </w:pPr>
            <w:r>
              <w:rPr>
                <w:rFonts w:ascii="Meiryo UI" w:eastAsia="Meiryo UI" w:hAnsi="Meiryo UI" w:hint="eastAsia"/>
                <w:noProof/>
              </w:rPr>
              <w:t>事案レベル</w:t>
            </w:r>
          </w:p>
          <w:p w:rsidR="0096357C" w:rsidRPr="00D02FE6" w:rsidRDefault="0096357C" w:rsidP="0096357C">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96357C" w:rsidRPr="00D02FE6" w:rsidRDefault="0096357C" w:rsidP="0096357C">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96357C" w:rsidRPr="00D02FE6" w:rsidTr="0096357C">
        <w:tc>
          <w:tcPr>
            <w:tcW w:w="2093" w:type="dxa"/>
            <w:tcBorders>
              <w:top w:val="dotted" w:sz="4" w:space="0" w:color="auto"/>
              <w:left w:val="single" w:sz="12" w:space="0" w:color="auto"/>
              <w:bottom w:val="dotted" w:sz="4" w:space="0" w:color="auto"/>
            </w:tcBorders>
            <w:shd w:val="clear" w:color="auto" w:fill="D9D9D9"/>
            <w:vAlign w:val="center"/>
          </w:tcPr>
          <w:p w:rsidR="0096357C" w:rsidRPr="00D02FE6" w:rsidRDefault="0096357C" w:rsidP="0096357C">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3C24BA" w:rsidRDefault="0096357C" w:rsidP="003C24BA">
            <w:pPr>
              <w:spacing w:beforeLines="50" w:before="120"/>
              <w:ind w:firstLineChars="100" w:firstLine="210"/>
              <w:rPr>
                <w:rFonts w:ascii="Meiryo UI" w:eastAsia="Meiryo UI" w:hAnsi="Meiryo UI"/>
              </w:rPr>
            </w:pPr>
            <w:r w:rsidRPr="00ED3585">
              <w:rPr>
                <w:rFonts w:ascii="Meiryo UI" w:eastAsia="Meiryo UI" w:hAnsi="Meiryo UI" w:hint="eastAsia"/>
              </w:rPr>
              <w:t>勤務</w:t>
            </w:r>
            <w:r>
              <w:rPr>
                <w:rFonts w:ascii="Meiryo UI" w:eastAsia="Meiryo UI" w:hAnsi="Meiryo UI" w:hint="eastAsia"/>
              </w:rPr>
              <w:t>中に体調がすぐれない社員が発生し、上長等に相談があった場合は、以下を参考に対応する。</w:t>
            </w:r>
          </w:p>
          <w:p w:rsidR="0096357C" w:rsidRPr="00ED3585" w:rsidRDefault="0096357C" w:rsidP="0096357C">
            <w:pPr>
              <w:spacing w:beforeLines="50" w:before="120"/>
              <w:rPr>
                <w:rFonts w:ascii="Meiryo UI" w:eastAsia="Meiryo UI" w:hAnsi="Meiryo UI"/>
                <w:b/>
              </w:rPr>
            </w:pPr>
            <w:r w:rsidRPr="00ED3585">
              <w:rPr>
                <w:rFonts w:ascii="Meiryo UI" w:eastAsia="Meiryo UI" w:hAnsi="Meiryo UI" w:hint="eastAsia"/>
                <w:b/>
              </w:rPr>
              <w:t>（</w:t>
            </w:r>
            <w:r>
              <w:rPr>
                <w:rFonts w:ascii="Meiryo UI" w:eastAsia="Meiryo UI" w:hAnsi="Meiryo UI" w:hint="eastAsia"/>
                <w:b/>
              </w:rPr>
              <w:t>参考</w:t>
            </w:r>
            <w:r w:rsidRPr="00ED3585">
              <w:rPr>
                <w:rFonts w:ascii="Meiryo UI" w:eastAsia="Meiryo UI" w:hAnsi="Meiryo UI" w:hint="eastAsia"/>
                <w:b/>
              </w:rPr>
              <w:t>）</w:t>
            </w:r>
            <w:r w:rsidRPr="00ED3585">
              <w:rPr>
                <w:rFonts w:ascii="Meiryo UI" w:eastAsia="Meiryo UI" w:hAnsi="Meiryo UI" w:hint="eastAsia"/>
                <w:b/>
                <w:bCs/>
              </w:rPr>
              <w:t>勤務中に体調がすぐれない社員が発生し、上長等に相談があった場合の対応</w:t>
            </w:r>
            <w:r>
              <w:rPr>
                <w:rFonts w:ascii="Meiryo UI" w:eastAsia="Meiryo UI" w:hAnsi="Meiryo UI" w:hint="eastAsia"/>
                <w:b/>
                <w:bCs/>
              </w:rPr>
              <w:t>（例）</w:t>
            </w:r>
          </w:p>
          <w:p w:rsidR="0096357C" w:rsidRPr="00806206" w:rsidRDefault="0096357C" w:rsidP="0096357C">
            <w:pPr>
              <w:spacing w:beforeLines="50" w:before="120"/>
              <w:ind w:firstLineChars="100" w:firstLine="210"/>
              <w:rPr>
                <w:rFonts w:ascii="Meiryo UI" w:eastAsia="Meiryo UI" w:hAnsi="Meiryo UI"/>
              </w:rPr>
            </w:pPr>
            <w:r>
              <w:rPr>
                <w:rFonts w:ascii="Meiryo UI" w:eastAsia="Meiryo UI" w:hAnsi="Meiryo UI" w:hint="eastAsia"/>
                <w:noProof/>
              </w:rPr>
              <mc:AlternateContent>
                <mc:Choice Requires="wpc">
                  <w:drawing>
                    <wp:inline distT="0" distB="0" distL="0" distR="0" wp14:anchorId="3FA23D14" wp14:editId="4E0E11C4">
                      <wp:extent cx="5181600" cy="4086468"/>
                      <wp:effectExtent l="0" t="0" r="0" b="9525"/>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テキスト ボックス 7"/>
                              <wps:cNvSpPr txBox="1">
                                <a:spLocks noChangeArrowheads="1"/>
                              </wps:cNvSpPr>
                              <wps:spPr bwMode="auto">
                                <a:xfrm>
                                  <a:off x="36001" y="1416002"/>
                                  <a:ext cx="2604840" cy="258280"/>
                                </a:xfrm>
                                <a:prstGeom prst="rect">
                                  <a:avLst/>
                                </a:prstGeom>
                                <a:solidFill>
                                  <a:srgbClr val="FFC000"/>
                                </a:solidFill>
                                <a:ln w="22225">
                                  <a:solidFill>
                                    <a:srgbClr val="FF0000"/>
                                  </a:solidFill>
                                  <a:miter lim="800000"/>
                                  <a:headEnd/>
                                  <a:tailEnd/>
                                </a:ln>
                              </wps:spPr>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一旦、会議室に移すなどして休ませる。</w:t>
                                    </w:r>
                                  </w:p>
                                </w:txbxContent>
                              </wps:txbx>
                              <wps:bodyPr wrap="square" lIns="68415" tIns="34208" rIns="68415" bIns="34208" anchor="ctr">
                                <a:spAutoFit/>
                              </wps:bodyPr>
                            </wps:wsp>
                            <wps:wsp>
                              <wps:cNvPr id="3" name="テキスト ボックス 8"/>
                              <wps:cNvSpPr txBox="1">
                                <a:spLocks noChangeArrowheads="1"/>
                              </wps:cNvSpPr>
                              <wps:spPr bwMode="auto">
                                <a:xfrm>
                                  <a:off x="35766" y="9"/>
                                  <a:ext cx="2605075" cy="107489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本人から、以下に該当するかを聴取する。</w:t>
                                    </w:r>
                                  </w:p>
                                  <w:p w:rsidR="00302B2D" w:rsidRDefault="00302B2D" w:rsidP="006A2D6C">
                                    <w:pPr>
                                      <w:pStyle w:val="Web"/>
                                      <w:kinsoku w:val="0"/>
                                      <w:overflowPunct w:val="0"/>
                                      <w:textAlignment w:val="baseline"/>
                                      <w:rPr>
                                        <w:rFonts w:ascii="Meiryo UI" w:eastAsia="Meiryo UI" w:hAnsi="Meiryo UI" w:cstheme="minorBidi"/>
                                        <w:color w:val="000000" w:themeColor="text1"/>
                                        <w:kern w:val="24"/>
                                        <w:sz w:val="16"/>
                                        <w:szCs w:val="16"/>
                                      </w:rPr>
                                    </w:pPr>
                                    <w:r w:rsidRPr="00132F71">
                                      <w:rPr>
                                        <w:rFonts w:ascii="Meiryo UI" w:eastAsia="Meiryo UI" w:hAnsi="Meiryo UI" w:cstheme="minorBidi" w:hint="eastAsia"/>
                                        <w:color w:val="000000" w:themeColor="text1"/>
                                        <w:kern w:val="24"/>
                                        <w:sz w:val="16"/>
                                        <w:szCs w:val="16"/>
                                      </w:rPr>
                                      <w:t>①</w:t>
                                    </w:r>
                                    <w:r w:rsidRPr="006A2D6C">
                                      <w:rPr>
                                        <w:rFonts w:ascii="Meiryo UI" w:eastAsia="Meiryo UI" w:hAnsi="Meiryo UI" w:cstheme="minorBidi" w:hint="eastAsia"/>
                                        <w:color w:val="000000" w:themeColor="text1"/>
                                        <w:kern w:val="24"/>
                                        <w:sz w:val="16"/>
                                        <w:szCs w:val="16"/>
                                      </w:rPr>
                                      <w:t>息苦しさ（呼吸困難）、強いだるさ（倦怠感）、高熱等の強い症状のいずれかがある</w:t>
                                    </w:r>
                                    <w:r>
                                      <w:rPr>
                                        <w:rFonts w:ascii="Meiryo UI" w:eastAsia="Meiryo UI" w:hAnsi="Meiryo UI" w:cstheme="minorBidi" w:hint="eastAsia"/>
                                        <w:color w:val="000000" w:themeColor="text1"/>
                                        <w:kern w:val="24"/>
                                        <w:sz w:val="16"/>
                                        <w:szCs w:val="16"/>
                                      </w:rPr>
                                      <w:t>。</w:t>
                                    </w:r>
                                    <w:r w:rsidRPr="00132F71">
                                      <w:rPr>
                                        <w:rFonts w:ascii="Meiryo UI" w:eastAsia="Meiryo UI" w:hAnsi="Meiryo UI" w:cstheme="minorBidi" w:hint="eastAsia"/>
                                        <w:color w:val="000000" w:themeColor="text1"/>
                                        <w:kern w:val="24"/>
                                        <w:sz w:val="16"/>
                                        <w:szCs w:val="16"/>
                                      </w:rPr>
                                      <w:t>②</w:t>
                                    </w:r>
                                    <w:r>
                                      <w:rPr>
                                        <w:rFonts w:ascii="Meiryo UI" w:eastAsia="Meiryo UI" w:hAnsi="Meiryo UI" w:cstheme="minorBidi" w:hint="eastAsia"/>
                                        <w:color w:val="000000" w:themeColor="text1"/>
                                        <w:kern w:val="24"/>
                                        <w:sz w:val="16"/>
                                        <w:szCs w:val="16"/>
                                      </w:rPr>
                                      <w:t>重症化しやすい方で、発熱や咳などの比較的軽い風邪の症状がある。</w:t>
                                    </w:r>
                                  </w:p>
                                  <w:p w:rsidR="00302B2D" w:rsidRPr="00132F71" w:rsidRDefault="00302B2D" w:rsidP="006A2D6C">
                                    <w:pPr>
                                      <w:pStyle w:val="Web"/>
                                      <w:kinsoku w:val="0"/>
                                      <w:overflowPunct w:val="0"/>
                                      <w:textAlignment w:val="baseline"/>
                                      <w:rPr>
                                        <w:sz w:val="16"/>
                                        <w:szCs w:val="16"/>
                                      </w:rPr>
                                    </w:pPr>
                                    <w:r>
                                      <w:rPr>
                                        <w:rFonts w:ascii="Meiryo UI" w:eastAsia="Meiryo UI" w:hAnsi="Meiryo UI" w:cstheme="minorBidi" w:hint="eastAsia"/>
                                        <w:color w:val="000000" w:themeColor="text1"/>
                                        <w:kern w:val="24"/>
                                        <w:sz w:val="16"/>
                                        <w:szCs w:val="16"/>
                                      </w:rPr>
                                      <w:t>③</w:t>
                                    </w:r>
                                    <w:r w:rsidRPr="006A2D6C">
                                      <w:rPr>
                                        <w:rFonts w:ascii="Meiryo UI" w:eastAsia="Meiryo UI" w:hAnsi="Meiryo UI" w:cstheme="minorBidi" w:hint="eastAsia"/>
                                        <w:color w:val="000000" w:themeColor="text1"/>
                                        <w:kern w:val="24"/>
                                        <w:sz w:val="16"/>
                                        <w:szCs w:val="16"/>
                                      </w:rPr>
                                      <w:t>上記以外の方で発熱や咳など比較的軽い風邪の症状が続く</w:t>
                                    </w:r>
                                    <w:r>
                                      <w:rPr>
                                        <w:rFonts w:ascii="Meiryo UI" w:eastAsia="Meiryo UI" w:hAnsi="Meiryo UI" w:cstheme="minorBidi" w:hint="eastAsia"/>
                                        <w:color w:val="000000" w:themeColor="text1"/>
                                        <w:kern w:val="24"/>
                                        <w:sz w:val="16"/>
                                        <w:szCs w:val="16"/>
                                      </w:rPr>
                                      <w:t>。</w:t>
                                    </w:r>
                                  </w:p>
                                </w:txbxContent>
                              </wps:txbx>
                              <wps:bodyPr wrap="square" lIns="68415" tIns="34208" rIns="68415" bIns="34208" anchor="ctr">
                                <a:spAutoFit/>
                              </wps:bodyPr>
                            </wps:wsp>
                            <wps:wsp>
                              <wps:cNvPr id="4" name="テキスト ボックス 9"/>
                              <wps:cNvSpPr txBox="1">
                                <a:spLocks noChangeArrowheads="1"/>
                              </wps:cNvSpPr>
                              <wps:spPr bwMode="auto">
                                <a:xfrm>
                                  <a:off x="37472" y="1930112"/>
                                  <a:ext cx="2605336" cy="258280"/>
                                </a:xfrm>
                                <a:prstGeom prst="rect">
                                  <a:avLst/>
                                </a:prstGeom>
                                <a:solidFill>
                                  <a:srgbClr val="FFC000"/>
                                </a:solidFill>
                                <a:ln w="22225">
                                  <a:solidFill>
                                    <a:srgbClr val="FF0000"/>
                                  </a:solidFill>
                                  <a:miter lim="800000"/>
                                  <a:headEnd/>
                                  <a:tailEnd/>
                                </a:ln>
                              </wps:spPr>
                              <wps:txbx>
                                <w:txbxContent>
                                  <w:p w:rsidR="00302B2D" w:rsidRPr="00132F71" w:rsidRDefault="00DC5945" w:rsidP="0096357C">
                                    <w:pPr>
                                      <w:pStyle w:val="Web"/>
                                      <w:kinsoku w:val="0"/>
                                      <w:overflowPunct w:val="0"/>
                                      <w:textAlignment w:val="baseline"/>
                                      <w:rPr>
                                        <w:sz w:val="16"/>
                                        <w:szCs w:val="16"/>
                                      </w:rPr>
                                    </w:pPr>
                                    <w:r>
                                      <w:rPr>
                                        <w:rFonts w:ascii="Meiryo UI" w:eastAsia="Meiryo UI" w:hAnsi="Meiryo UI" w:cstheme="minorBidi" w:hint="eastAsia"/>
                                        <w:color w:val="000000" w:themeColor="text1"/>
                                        <w:kern w:val="24"/>
                                        <w:sz w:val="16"/>
                                        <w:szCs w:val="16"/>
                                      </w:rPr>
                                      <w:t>かかり</w:t>
                                    </w:r>
                                    <w:r>
                                      <w:rPr>
                                        <w:rFonts w:ascii="Meiryo UI" w:eastAsia="Meiryo UI" w:hAnsi="Meiryo UI" w:cstheme="minorBidi"/>
                                        <w:color w:val="000000" w:themeColor="text1"/>
                                        <w:kern w:val="24"/>
                                        <w:sz w:val="16"/>
                                        <w:szCs w:val="16"/>
                                      </w:rPr>
                                      <w:t>つけ医または</w:t>
                                    </w:r>
                                    <w:r>
                                      <w:rPr>
                                        <w:rFonts w:ascii="Meiryo UI" w:eastAsia="Meiryo UI" w:hAnsi="Meiryo UI" w:cstheme="minorBidi" w:hint="eastAsia"/>
                                        <w:color w:val="000000" w:themeColor="text1"/>
                                        <w:kern w:val="24"/>
                                        <w:sz w:val="16"/>
                                        <w:szCs w:val="16"/>
                                      </w:rPr>
                                      <w:t>受診</w:t>
                                    </w:r>
                                    <w:r w:rsidR="00302B2D" w:rsidRPr="00132F71">
                                      <w:rPr>
                                        <w:rFonts w:ascii="Meiryo UI" w:eastAsia="Meiryo UI" w:hAnsi="Meiryo UI" w:cstheme="minorBidi" w:hint="eastAsia"/>
                                        <w:color w:val="000000" w:themeColor="text1"/>
                                        <w:kern w:val="24"/>
                                        <w:sz w:val="16"/>
                                        <w:szCs w:val="16"/>
                                      </w:rPr>
                                      <w:t>相談センターに連絡する。</w:t>
                                    </w:r>
                                  </w:p>
                                </w:txbxContent>
                              </wps:txbx>
                              <wps:bodyPr wrap="square" lIns="68415" tIns="34208" rIns="68415" bIns="34208" anchor="ctr">
                                <a:spAutoFit/>
                              </wps:bodyPr>
                            </wps:wsp>
                            <wps:wsp>
                              <wps:cNvPr id="5" name="テキスト ボックス 11"/>
                              <wps:cNvSpPr txBox="1">
                                <a:spLocks noChangeArrowheads="1"/>
                              </wps:cNvSpPr>
                              <wps:spPr bwMode="auto">
                                <a:xfrm>
                                  <a:off x="36001" y="2447159"/>
                                  <a:ext cx="2604840" cy="258280"/>
                                </a:xfrm>
                                <a:prstGeom prst="rect">
                                  <a:avLst/>
                                </a:prstGeom>
                                <a:solidFill>
                                  <a:srgbClr val="FFC000"/>
                                </a:solidFill>
                                <a:ln w="22225">
                                  <a:solidFill>
                                    <a:srgbClr val="FF0000"/>
                                  </a:solidFill>
                                  <a:miter lim="800000"/>
                                  <a:headEnd/>
                                  <a:tailEnd/>
                                </a:ln>
                              </wps:spPr>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指定された医療機関を受診させる。</w:t>
                                    </w:r>
                                  </w:p>
                                </w:txbxContent>
                              </wps:txbx>
                              <wps:bodyPr wrap="square" lIns="68415" tIns="34208" rIns="68415" bIns="34208" anchor="ctr">
                                <a:spAutoFit/>
                              </wps:bodyPr>
                            </wps:wsp>
                            <wps:wsp>
                              <wps:cNvPr id="8" name="正方形/長方形 8"/>
                              <wps:cNvSpPr/>
                              <wps:spPr>
                                <a:xfrm>
                                  <a:off x="37478" y="3230536"/>
                                  <a:ext cx="5052969" cy="819933"/>
                                </a:xfrm>
                                <a:prstGeom prst="rect">
                                  <a:avLst/>
                                </a:prstGeom>
                                <a:noFill/>
                                <a:ln w="38100">
                                  <a:solidFill>
                                    <a:srgbClr val="FF0000"/>
                                  </a:solidFill>
                                </a:ln>
                                <a:extLst>
                                  <a:ext uri="{909E8E84-426E-40DD-AFC4-6F175D3DCCD1}">
                                    <a14:hiddenFill xmlns:a14="http://schemas.microsoft.com/office/drawing/2010/main">
                                      <a:solidFill>
                                        <a:srgbClr val="D2D3D3"/>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kern w:val="24"/>
                                        <w:sz w:val="16"/>
                                        <w:szCs w:val="16"/>
                                      </w:rPr>
                                      <w:t>ＰＣＲ検査の結果、感染が確認された場合には、職場で感染者が接触した可能性のある場所（デスク周り・椅子、エレベータボタン、ドアノブ、洗面所、コピー機等のボタン、給湯室／食堂など）の洗浄を企業側で行う（保健所は洗浄してくれない）。また、保健所の指示に従い、職場内の濃厚接触者の特定に協力する。職場内の濃厚接触者は、14日間の自宅待機をさせる。</w:t>
                                    </w:r>
                                  </w:p>
                                </w:txbxContent>
                              </wps:txbx>
                              <wps:bodyPr lIns="68415" tIns="34208" rIns="68415" bIns="34208"/>
                            </wps:wsp>
                            <wps:wsp>
                              <wps:cNvPr id="9" name="右矢印 9"/>
                              <wps:cNvSpPr/>
                              <wps:spPr>
                                <a:xfrm rot="5400000">
                                  <a:off x="802923" y="1050470"/>
                                  <a:ext cx="439287" cy="218909"/>
                                </a:xfrm>
                                <a:prstGeom prst="rightArrow">
                                  <a:avLst/>
                                </a:prstGeom>
                                <a:solidFill>
                                  <a:srgbClr val="FFC000"/>
                                </a:solidFill>
                                <a:ln w="25400">
                                  <a:solidFill>
                                    <a:srgbClr val="FF0000"/>
                                  </a:solidFill>
                                </a:ln>
                                <a:extLst/>
                              </wps:spPr>
                              <wps:style>
                                <a:lnRef idx="2">
                                  <a:schemeClr val="accent1">
                                    <a:shade val="50000"/>
                                  </a:schemeClr>
                                </a:lnRef>
                                <a:fillRef idx="1">
                                  <a:schemeClr val="accent1"/>
                                </a:fillRef>
                                <a:effectRef idx="0">
                                  <a:schemeClr val="accent1"/>
                                </a:effectRef>
                                <a:fontRef idx="minor">
                                  <a:schemeClr val="lt1"/>
                                </a:fontRef>
                              </wps:style>
                              <wps:bodyPr lIns="68415" tIns="34208" rIns="68415" bIns="34208" anchor="ctr"/>
                            </wps:wsp>
                            <wps:wsp>
                              <wps:cNvPr id="10" name="右矢印 10"/>
                              <wps:cNvSpPr/>
                              <wps:spPr>
                                <a:xfrm rot="5400000">
                                  <a:off x="918253" y="1694710"/>
                                  <a:ext cx="232132" cy="218909"/>
                                </a:xfrm>
                                <a:prstGeom prst="rightArrow">
                                  <a:avLst/>
                                </a:prstGeom>
                                <a:solidFill>
                                  <a:srgbClr val="FFC000"/>
                                </a:solidFill>
                                <a:ln w="25400">
                                  <a:solidFill>
                                    <a:srgbClr val="FF0000"/>
                                  </a:solidFill>
                                </a:ln>
                                <a:extLst/>
                              </wps:spPr>
                              <wps:style>
                                <a:lnRef idx="2">
                                  <a:schemeClr val="accent1">
                                    <a:shade val="50000"/>
                                  </a:schemeClr>
                                </a:lnRef>
                                <a:fillRef idx="1">
                                  <a:schemeClr val="accent1"/>
                                </a:fillRef>
                                <a:effectRef idx="0">
                                  <a:schemeClr val="accent1"/>
                                </a:effectRef>
                                <a:fontRef idx="minor">
                                  <a:schemeClr val="lt1"/>
                                </a:fontRef>
                              </wps:style>
                              <wps:bodyPr lIns="68415" tIns="34208" rIns="68415" bIns="34208" anchor="ctr"/>
                            </wps:wsp>
                            <wps:wsp>
                              <wps:cNvPr id="13" name="右矢印 13"/>
                              <wps:cNvSpPr/>
                              <wps:spPr>
                                <a:xfrm rot="5400000">
                                  <a:off x="903562" y="2210396"/>
                                  <a:ext cx="232132" cy="218909"/>
                                </a:xfrm>
                                <a:prstGeom prst="rightArrow">
                                  <a:avLst/>
                                </a:prstGeom>
                                <a:solidFill>
                                  <a:srgbClr val="FFC000"/>
                                </a:solidFill>
                                <a:ln w="25400">
                                  <a:solidFill>
                                    <a:srgbClr val="FF0000"/>
                                  </a:solidFill>
                                </a:ln>
                                <a:extLst/>
                              </wps:spPr>
                              <wps:style>
                                <a:lnRef idx="2">
                                  <a:schemeClr val="accent1">
                                    <a:shade val="50000"/>
                                  </a:schemeClr>
                                </a:lnRef>
                                <a:fillRef idx="1">
                                  <a:schemeClr val="accent1"/>
                                </a:fillRef>
                                <a:effectRef idx="0">
                                  <a:schemeClr val="accent1"/>
                                </a:effectRef>
                                <a:fontRef idx="minor">
                                  <a:schemeClr val="lt1"/>
                                </a:fontRef>
                              </wps:style>
                              <wps:bodyPr lIns="68415" tIns="34208" rIns="68415" bIns="34208" anchor="ctr"/>
                            </wps:wsp>
                            <wps:wsp>
                              <wps:cNvPr id="14" name="右矢印 14"/>
                              <wps:cNvSpPr/>
                              <wps:spPr>
                                <a:xfrm rot="5400000">
                                  <a:off x="786667" y="2844058"/>
                                  <a:ext cx="426200" cy="217440"/>
                                </a:xfrm>
                                <a:prstGeom prst="rightArrow">
                                  <a:avLst/>
                                </a:prstGeom>
                                <a:solidFill>
                                  <a:srgbClr val="FFC000"/>
                                </a:solidFill>
                                <a:ln w="25400">
                                  <a:solidFill>
                                    <a:srgbClr val="FF0000"/>
                                  </a:solidFill>
                                </a:ln>
                                <a:extLst/>
                              </wps:spPr>
                              <wps:style>
                                <a:lnRef idx="2">
                                  <a:schemeClr val="accent1">
                                    <a:shade val="50000"/>
                                  </a:schemeClr>
                                </a:lnRef>
                                <a:fillRef idx="1">
                                  <a:schemeClr val="accent1"/>
                                </a:fillRef>
                                <a:effectRef idx="0">
                                  <a:schemeClr val="accent1"/>
                                </a:effectRef>
                                <a:fontRef idx="minor">
                                  <a:schemeClr val="lt1"/>
                                </a:fontRef>
                              </wps:style>
                              <wps:bodyPr lIns="68415" tIns="34208" rIns="68415" bIns="34208" anchor="ctr"/>
                            </wps:wsp>
                            <wps:wsp>
                              <wps:cNvPr id="19" name="テキスト ボックス 8"/>
                              <wps:cNvSpPr txBox="1">
                                <a:spLocks noChangeArrowheads="1"/>
                              </wps:cNvSpPr>
                              <wps:spPr bwMode="auto">
                                <a:xfrm>
                                  <a:off x="3157043" y="167454"/>
                                  <a:ext cx="1568096" cy="429096"/>
                                </a:xfrm>
                                <a:prstGeom prst="rect">
                                  <a:avLst/>
                                </a:prstGeom>
                                <a:solidFill>
                                  <a:srgbClr val="66FFFF"/>
                                </a:solidFill>
                                <a:ln w="25400">
                                  <a:solidFill>
                                    <a:srgbClr val="000099"/>
                                  </a:solidFill>
                                  <a:miter lim="800000"/>
                                  <a:headEnd/>
                                  <a:tailEnd/>
                                </a:ln>
                              </wps:spPr>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通常の疾病として対応する。</w:t>
                                    </w:r>
                                  </w:p>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（帰宅させるなど）</w:t>
                                    </w:r>
                                  </w:p>
                                </w:txbxContent>
                              </wps:txbx>
                              <wps:bodyPr wrap="square" lIns="68415" tIns="34208" rIns="68415" bIns="34208" anchor="ctr">
                                <a:spAutoFit/>
                              </wps:bodyPr>
                            </wps:wsp>
                            <wps:wsp>
                              <wps:cNvPr id="20" name="右矢印 20"/>
                              <wps:cNvSpPr/>
                              <wps:spPr>
                                <a:xfrm>
                                  <a:off x="2736345" y="262949"/>
                                  <a:ext cx="351719" cy="236540"/>
                                </a:xfrm>
                                <a:prstGeom prst="rightArrow">
                                  <a:avLst/>
                                </a:prstGeom>
                                <a:solidFill>
                                  <a:srgbClr val="66FFFF"/>
                                </a:solidFill>
                                <a:ln w="25400">
                                  <a:solidFill>
                                    <a:srgbClr val="000099"/>
                                  </a:solidFill>
                                </a:ln>
                                <a:extLst/>
                              </wps:spPr>
                              <wps:style>
                                <a:lnRef idx="2">
                                  <a:schemeClr val="accent1">
                                    <a:shade val="50000"/>
                                  </a:schemeClr>
                                </a:lnRef>
                                <a:fillRef idx="1">
                                  <a:schemeClr val="accent1"/>
                                </a:fillRef>
                                <a:effectRef idx="0">
                                  <a:schemeClr val="accent1"/>
                                </a:effectRef>
                                <a:fontRef idx="minor">
                                  <a:schemeClr val="lt1"/>
                                </a:fontRef>
                              </wps:style>
                              <wps:bodyPr lIns="68415" tIns="34208" rIns="68415" bIns="34208" anchor="ctr"/>
                            </wps:wsp>
                            <wps:wsp>
                              <wps:cNvPr id="21" name="テキスト ボックス 2"/>
                              <wps:cNvSpPr txBox="1">
                                <a:spLocks noChangeArrowheads="1"/>
                              </wps:cNvSpPr>
                              <wps:spPr bwMode="auto">
                                <a:xfrm>
                                  <a:off x="2640848" y="0"/>
                                  <a:ext cx="610989" cy="218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b/>
                                        <w:bCs/>
                                        <w:color w:val="000099"/>
                                        <w:kern w:val="24"/>
                                        <w:sz w:val="16"/>
                                        <w:szCs w:val="16"/>
                                      </w:rPr>
                                      <w:t>該当しない</w:t>
                                    </w:r>
                                  </w:p>
                                </w:txbxContent>
                              </wps:txbx>
                              <wps:bodyPr lIns="68415" tIns="34208" rIns="68415" bIns="34208"/>
                            </wps:wsp>
                            <wps:wsp>
                              <wps:cNvPr id="23" name="テキスト ボックス 46"/>
                              <wps:cNvSpPr txBox="1">
                                <a:spLocks noChangeArrowheads="1"/>
                              </wps:cNvSpPr>
                              <wps:spPr bwMode="auto">
                                <a:xfrm>
                                  <a:off x="1170120" y="1092780"/>
                                  <a:ext cx="1000519" cy="220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b/>
                                        <w:bCs/>
                                        <w:color w:val="FF0000"/>
                                        <w:kern w:val="24"/>
                                        <w:sz w:val="16"/>
                                        <w:szCs w:val="16"/>
                                      </w:rPr>
                                      <w:t>該当する</w:t>
                                    </w:r>
                                  </w:p>
                                </w:txbxContent>
                              </wps:txbx>
                              <wps:bodyPr lIns="68415" tIns="34208" rIns="68415" bIns="34208"/>
                            </wps:wsp>
                          </wpc:wpc>
                        </a:graphicData>
                      </a:graphic>
                    </wp:inline>
                  </w:drawing>
                </mc:Choice>
                <mc:Fallback>
                  <w:pict>
                    <v:group w14:anchorId="3FA23D14" id="キャンバス 42" o:spid="_x0000_s1026" editas="canvas" style="width:408pt;height:321.75pt;mso-position-horizontal-relative:char;mso-position-vertical-relative:line" coordsize="51816,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816;height:40862;visibility:visible;mso-wrap-style:square">
                        <v:fill o:detectmouseclick="t"/>
                        <v:path o:connecttype="none"/>
                      </v:shape>
                      <v:shapetype id="_x0000_t202" coordsize="21600,21600" o:spt="202" path="m,l,21600r21600,l21600,xe">
                        <v:stroke joinstyle="miter"/>
                        <v:path gradientshapeok="t" o:connecttype="rect"/>
                      </v:shapetype>
                      <v:shape id="テキスト ボックス 7" o:spid="_x0000_s1028" type="#_x0000_t202" style="position:absolute;left:360;top:14160;width:26048;height:2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" fillcolor="#ffc000" strokecolor="red" strokeweight="1.75pt">
                        <v:textbox style="mso-fit-shape-to-text:t"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一旦、会議室に移すなどして休ませる。</w:t>
                              </w:r>
                            </w:p>
                          </w:txbxContent>
                        </v:textbox>
                      </v:shape>
                      <v:shape id="テキスト ボックス 8" o:spid="_x0000_s1029" type="#_x0000_t202" style="position:absolute;left:357;width:26051;height:10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" fillcolor="#ffc000" stroked="f">
                        <v:textbox style="mso-fit-shape-to-text:t"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本人から、以下に該当するかを聴取する。</w:t>
                              </w:r>
                            </w:p>
                            <w:p w:rsidR="00302B2D" w:rsidRDefault="00302B2D" w:rsidP="006A2D6C">
                              <w:pPr>
                                <w:pStyle w:val="Web"/>
                                <w:kinsoku w:val="0"/>
                                <w:overflowPunct w:val="0"/>
                                <w:textAlignment w:val="baseline"/>
                                <w:rPr>
                                  <w:rFonts w:ascii="Meiryo UI" w:eastAsia="Meiryo UI" w:hAnsi="Meiryo UI" w:cstheme="minorBidi"/>
                                  <w:color w:val="000000" w:themeColor="text1"/>
                                  <w:kern w:val="24"/>
                                  <w:sz w:val="16"/>
                                  <w:szCs w:val="16"/>
                                </w:rPr>
                              </w:pPr>
                              <w:r w:rsidRPr="00132F71">
                                <w:rPr>
                                  <w:rFonts w:ascii="Meiryo UI" w:eastAsia="Meiryo UI" w:hAnsi="Meiryo UI" w:cstheme="minorBidi" w:hint="eastAsia"/>
                                  <w:color w:val="000000" w:themeColor="text1"/>
                                  <w:kern w:val="24"/>
                                  <w:sz w:val="16"/>
                                  <w:szCs w:val="16"/>
                                </w:rPr>
                                <w:t>①</w:t>
                              </w:r>
                              <w:r w:rsidRPr="006A2D6C">
                                <w:rPr>
                                  <w:rFonts w:ascii="Meiryo UI" w:eastAsia="Meiryo UI" w:hAnsi="Meiryo UI" w:cstheme="minorBidi" w:hint="eastAsia"/>
                                  <w:color w:val="000000" w:themeColor="text1"/>
                                  <w:kern w:val="24"/>
                                  <w:sz w:val="16"/>
                                  <w:szCs w:val="16"/>
                                </w:rPr>
                                <w:t>息苦しさ（呼吸困難）、強いだるさ（倦怠感）、高熱等の強い症状のいずれかがある</w:t>
                              </w:r>
                              <w:r>
                                <w:rPr>
                                  <w:rFonts w:ascii="Meiryo UI" w:eastAsia="Meiryo UI" w:hAnsi="Meiryo UI" w:cstheme="minorBidi" w:hint="eastAsia"/>
                                  <w:color w:val="000000" w:themeColor="text1"/>
                                  <w:kern w:val="24"/>
                                  <w:sz w:val="16"/>
                                  <w:szCs w:val="16"/>
                                </w:rPr>
                                <w:t>。</w:t>
                              </w:r>
                              <w:r w:rsidRPr="00132F71">
                                <w:rPr>
                                  <w:rFonts w:ascii="Meiryo UI" w:eastAsia="Meiryo UI" w:hAnsi="Meiryo UI" w:cstheme="minorBidi" w:hint="eastAsia"/>
                                  <w:color w:val="000000" w:themeColor="text1"/>
                                  <w:kern w:val="24"/>
                                  <w:sz w:val="16"/>
                                  <w:szCs w:val="16"/>
                                </w:rPr>
                                <w:t>②</w:t>
                              </w:r>
                              <w:r>
                                <w:rPr>
                                  <w:rFonts w:ascii="Meiryo UI" w:eastAsia="Meiryo UI" w:hAnsi="Meiryo UI" w:cstheme="minorBidi" w:hint="eastAsia"/>
                                  <w:color w:val="000000" w:themeColor="text1"/>
                                  <w:kern w:val="24"/>
                                  <w:sz w:val="16"/>
                                  <w:szCs w:val="16"/>
                                </w:rPr>
                                <w:t>重症化しやすい方で、発熱や咳などの比較的軽い風邪の症状がある。</w:t>
                              </w:r>
                            </w:p>
                            <w:p w:rsidR="00302B2D" w:rsidRPr="00132F71" w:rsidRDefault="00302B2D" w:rsidP="006A2D6C">
                              <w:pPr>
                                <w:pStyle w:val="Web"/>
                                <w:kinsoku w:val="0"/>
                                <w:overflowPunct w:val="0"/>
                                <w:textAlignment w:val="baseline"/>
                                <w:rPr>
                                  <w:sz w:val="16"/>
                                  <w:szCs w:val="16"/>
                                </w:rPr>
                              </w:pPr>
                              <w:r>
                                <w:rPr>
                                  <w:rFonts w:ascii="Meiryo UI" w:eastAsia="Meiryo UI" w:hAnsi="Meiryo UI" w:cstheme="minorBidi" w:hint="eastAsia"/>
                                  <w:color w:val="000000" w:themeColor="text1"/>
                                  <w:kern w:val="24"/>
                                  <w:sz w:val="16"/>
                                  <w:szCs w:val="16"/>
                                </w:rPr>
                                <w:t>③</w:t>
                              </w:r>
                              <w:r w:rsidRPr="006A2D6C">
                                <w:rPr>
                                  <w:rFonts w:ascii="Meiryo UI" w:eastAsia="Meiryo UI" w:hAnsi="Meiryo UI" w:cstheme="minorBidi" w:hint="eastAsia"/>
                                  <w:color w:val="000000" w:themeColor="text1"/>
                                  <w:kern w:val="24"/>
                                  <w:sz w:val="16"/>
                                  <w:szCs w:val="16"/>
                                </w:rPr>
                                <w:t>上記以外の方で発熱や咳など比較的軽い風邪の症状が続く</w:t>
                              </w:r>
                              <w:r>
                                <w:rPr>
                                  <w:rFonts w:ascii="Meiryo UI" w:eastAsia="Meiryo UI" w:hAnsi="Meiryo UI" w:cstheme="minorBidi" w:hint="eastAsia"/>
                                  <w:color w:val="000000" w:themeColor="text1"/>
                                  <w:kern w:val="24"/>
                                  <w:sz w:val="16"/>
                                  <w:szCs w:val="16"/>
                                </w:rPr>
                                <w:t>。</w:t>
                              </w:r>
                            </w:p>
                          </w:txbxContent>
                        </v:textbox>
                      </v:shape>
                      <v:shape id="テキスト ボックス 9" o:spid="_x0000_s1030" type="#_x0000_t202" style="position:absolute;left:374;top:19301;width:26054;height:2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" fillcolor="#ffc000" strokecolor="red" strokeweight="1.75pt">
                        <v:textbox style="mso-fit-shape-to-text:t" inset="1.90042mm,.95022mm,1.90042mm,.95022mm">
                          <w:txbxContent>
                            <w:p w:rsidR="00302B2D" w:rsidRPr="00132F71" w:rsidRDefault="00DC5945" w:rsidP="0096357C">
                              <w:pPr>
                                <w:pStyle w:val="Web"/>
                                <w:kinsoku w:val="0"/>
                                <w:overflowPunct w:val="0"/>
                                <w:textAlignment w:val="baseline"/>
                                <w:rPr>
                                  <w:sz w:val="16"/>
                                  <w:szCs w:val="16"/>
                                </w:rPr>
                              </w:pPr>
                              <w:r>
                                <w:rPr>
                                  <w:rFonts w:ascii="Meiryo UI" w:eastAsia="Meiryo UI" w:hAnsi="Meiryo UI" w:cstheme="minorBidi" w:hint="eastAsia"/>
                                  <w:color w:val="000000" w:themeColor="text1"/>
                                  <w:kern w:val="24"/>
                                  <w:sz w:val="16"/>
                                  <w:szCs w:val="16"/>
                                </w:rPr>
                                <w:t>かかり</w:t>
                              </w:r>
                              <w:r>
                                <w:rPr>
                                  <w:rFonts w:ascii="Meiryo UI" w:eastAsia="Meiryo UI" w:hAnsi="Meiryo UI" w:cstheme="minorBidi"/>
                                  <w:color w:val="000000" w:themeColor="text1"/>
                                  <w:kern w:val="24"/>
                                  <w:sz w:val="16"/>
                                  <w:szCs w:val="16"/>
                                </w:rPr>
                                <w:t>つけ医または</w:t>
                              </w:r>
                              <w:r>
                                <w:rPr>
                                  <w:rFonts w:ascii="Meiryo UI" w:eastAsia="Meiryo UI" w:hAnsi="Meiryo UI" w:cstheme="minorBidi" w:hint="eastAsia"/>
                                  <w:color w:val="000000" w:themeColor="text1"/>
                                  <w:kern w:val="24"/>
                                  <w:sz w:val="16"/>
                                  <w:szCs w:val="16"/>
                                </w:rPr>
                                <w:t>受診</w:t>
                              </w:r>
                              <w:r w:rsidR="00302B2D" w:rsidRPr="00132F71">
                                <w:rPr>
                                  <w:rFonts w:ascii="Meiryo UI" w:eastAsia="Meiryo UI" w:hAnsi="Meiryo UI" w:cstheme="minorBidi" w:hint="eastAsia"/>
                                  <w:color w:val="000000" w:themeColor="text1"/>
                                  <w:kern w:val="24"/>
                                  <w:sz w:val="16"/>
                                  <w:szCs w:val="16"/>
                                </w:rPr>
                                <w:t>相談センターに連絡する。</w:t>
                              </w:r>
                            </w:p>
                          </w:txbxContent>
                        </v:textbox>
                      </v:shape>
                      <v:shape id="テキスト ボックス 11" o:spid="_x0000_s1031" type="#_x0000_t202" style="position:absolute;left:360;top:24471;width:26048;height:2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" fillcolor="#ffc000" strokecolor="red" strokeweight="1.75pt">
                        <v:textbox style="mso-fit-shape-to-text:t"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指定された医療機関を受診させる。</w:t>
                              </w:r>
                            </w:p>
                          </w:txbxContent>
                        </v:textbox>
                      </v:shape>
                      <v:rect id="正方形/長方形 8" o:spid="_x0000_s1032" style="position:absolute;left:374;top:32305;width:50530;height:8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" filled="f" fillcolor="#d2d3d3" strokecolor="red" strokeweight="3pt">
                        <v:textbox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kern w:val="24"/>
                                  <w:sz w:val="16"/>
                                  <w:szCs w:val="16"/>
                                </w:rPr>
                                <w:t>ＰＣＲ検査の結果、感染が確認された場合には、職場で感染者が接触した可能性のある場所（デスク周り・椅子、エレベータボタン、ドアノブ、洗面所、コピー機等のボタン、給湯室／食堂など）の洗浄を企業側で行う（保健所は洗浄してくれない）。また、保健所の指示に従い、職場内の濃厚接触者の特定に協力する。職場内の濃厚接触者は、14日間の自宅待機をさせる。</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33" type="#_x0000_t13" style="position:absolute;left:8029;top:10504;width:4393;height:21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" adj="16218" fillcolor="#ffc000" strokecolor="red" strokeweight="2pt">
                        <v:textbox inset="1.90042mm,.95022mm,1.90042mm,.95022mm"/>
                      </v:shape>
                      <v:shape id="右矢印 10" o:spid="_x0000_s1034" type="#_x0000_t13" style="position:absolute;left:9182;top:16946;width:2322;height:21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" adj="11415" fillcolor="#ffc000" strokecolor="red" strokeweight="2pt">
                        <v:textbox inset="1.90042mm,.95022mm,1.90042mm,.95022mm"/>
                      </v:shape>
                      <v:shape id="右矢印 13" o:spid="_x0000_s1035" type="#_x0000_t13" style="position:absolute;left:9035;top:22103;width:2322;height:21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" adj="11415" fillcolor="#ffc000" strokecolor="red" strokeweight="2pt">
                        <v:textbox inset="1.90042mm,.95022mm,1.90042mm,.95022mm"/>
                      </v:shape>
                      <v:shape id="右矢印 14" o:spid="_x0000_s1036" type="#_x0000_t13" style="position:absolute;left:7866;top:28440;width:4262;height:21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" adj="16090" fillcolor="#ffc000" strokecolor="red" strokeweight="2pt">
                        <v:textbox inset="1.90042mm,.95022mm,1.90042mm,.95022mm"/>
                      </v:shape>
                      <v:shape id="テキスト ボックス 8" o:spid="_x0000_s1037" type="#_x0000_t202" style="position:absolute;left:31570;top:1674;width:15681;height:4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" fillcolor="#6ff" strokecolor="#009" strokeweight="2pt">
                        <v:textbox style="mso-fit-shape-to-text:t"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通常の疾病として対応する。</w:t>
                              </w:r>
                            </w:p>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color w:val="000000" w:themeColor="text1"/>
                                  <w:kern w:val="24"/>
                                  <w:sz w:val="16"/>
                                  <w:szCs w:val="16"/>
                                </w:rPr>
                                <w:t>（帰宅させるなど）</w:t>
                              </w:r>
                            </w:p>
                          </w:txbxContent>
                        </v:textbox>
                      </v:shape>
                      <v:shape id="右矢印 20" o:spid="_x0000_s1038" type="#_x0000_t13" style="position:absolute;left:27363;top:2629;width:3517;height:2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" adj="14337" fillcolor="#6ff" strokecolor="#009" strokeweight="2pt">
                        <v:textbox inset="1.90042mm,.95022mm,1.90042mm,.95022mm"/>
                      </v:shape>
                      <v:shape id="テキスト ボックス 2" o:spid="_x0000_s1039" type="#_x0000_t202" style="position:absolute;left:26408;width:6110;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" filled="f" stroked="f">
                        <v:textbox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b/>
                                  <w:bCs/>
                                  <w:color w:val="000099"/>
                                  <w:kern w:val="24"/>
                                  <w:sz w:val="16"/>
                                  <w:szCs w:val="16"/>
                                </w:rPr>
                                <w:t>該当しない</w:t>
                              </w:r>
                            </w:p>
                          </w:txbxContent>
                        </v:textbox>
                      </v:shape>
                      <v:shape id="テキスト ボックス 46" o:spid="_x0000_s1040" type="#_x0000_t202" style="position:absolute;left:11701;top:10927;width:10005;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" filled="f" stroked="f">
                        <v:textbox inset="1.90042mm,.95022mm,1.90042mm,.95022mm">
                          <w:txbxContent>
                            <w:p w:rsidR="00302B2D" w:rsidRPr="00132F71" w:rsidRDefault="00302B2D" w:rsidP="0096357C">
                              <w:pPr>
                                <w:pStyle w:val="Web"/>
                                <w:kinsoku w:val="0"/>
                                <w:overflowPunct w:val="0"/>
                                <w:textAlignment w:val="baseline"/>
                                <w:rPr>
                                  <w:sz w:val="16"/>
                                  <w:szCs w:val="16"/>
                                </w:rPr>
                              </w:pPr>
                              <w:r w:rsidRPr="00132F71">
                                <w:rPr>
                                  <w:rFonts w:ascii="Meiryo UI" w:eastAsia="Meiryo UI" w:hAnsi="Meiryo UI" w:cstheme="minorBidi" w:hint="eastAsia"/>
                                  <w:b/>
                                  <w:bCs/>
                                  <w:color w:val="FF0000"/>
                                  <w:kern w:val="24"/>
                                  <w:sz w:val="16"/>
                                  <w:szCs w:val="16"/>
                                </w:rPr>
                                <w:t>該当する</w:t>
                              </w:r>
                            </w:p>
                          </w:txbxContent>
                        </v:textbox>
                      </v:shape>
                      <w10:anchorlock/>
                    </v:group>
                  </w:pict>
                </mc:Fallback>
              </mc:AlternateContent>
            </w:r>
          </w:p>
        </w:tc>
      </w:tr>
      <w:tr w:rsidR="0096357C" w:rsidRPr="00D02FE6" w:rsidTr="0096357C">
        <w:tc>
          <w:tcPr>
            <w:tcW w:w="2093" w:type="dxa"/>
            <w:tcBorders>
              <w:top w:val="dotted" w:sz="4" w:space="0" w:color="auto"/>
              <w:left w:val="single" w:sz="12" w:space="0" w:color="auto"/>
              <w:bottom w:val="single" w:sz="12" w:space="0" w:color="auto"/>
            </w:tcBorders>
            <w:shd w:val="clear" w:color="auto" w:fill="D9D9D9"/>
            <w:vAlign w:val="center"/>
          </w:tcPr>
          <w:p w:rsidR="0096357C" w:rsidRDefault="0096357C" w:rsidP="0096357C">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302B2D" w:rsidRDefault="00302B2D" w:rsidP="00302B2D">
            <w:pPr>
              <w:jc w:val="left"/>
              <w:rPr>
                <w:rFonts w:ascii="Meiryo UI" w:eastAsia="Meiryo UI" w:hAnsi="Meiryo UI"/>
                <w:highlight w:val="yellow"/>
              </w:rPr>
            </w:pPr>
            <w:r w:rsidRPr="00302B2D">
              <w:rPr>
                <w:rFonts w:ascii="Meiryo UI" w:eastAsia="Meiryo UI" w:hAnsi="Meiryo UI" w:hint="eastAsia"/>
                <w:highlight w:val="yellow"/>
              </w:rPr>
              <w:t>「様式9_感染者・濃厚接触者発生時の対応」</w:t>
            </w:r>
          </w:p>
          <w:p w:rsidR="00302B2D" w:rsidRDefault="00302B2D" w:rsidP="00302B2D">
            <w:pPr>
              <w:jc w:val="left"/>
              <w:rPr>
                <w:rFonts w:ascii="Meiryo UI" w:eastAsia="Meiryo UI" w:hAnsi="Meiryo UI"/>
                <w:highlight w:val="yellow"/>
              </w:rPr>
            </w:pPr>
            <w:r w:rsidRPr="00102EB6">
              <w:rPr>
                <w:rFonts w:ascii="Meiryo UI" w:eastAsia="Meiryo UI" w:hAnsi="Meiryo UI" w:hint="eastAsia"/>
                <w:highlight w:val="yellow"/>
              </w:rPr>
              <w:t>「様式</w:t>
            </w:r>
            <w:r>
              <w:rPr>
                <w:rFonts w:ascii="Meiryo UI" w:eastAsia="Meiryo UI" w:hAnsi="Meiryo UI" w:hint="eastAsia"/>
                <w:highlight w:val="yellow"/>
              </w:rPr>
              <w:t>10</w:t>
            </w:r>
            <w:r w:rsidRPr="00102EB6">
              <w:rPr>
                <w:rFonts w:ascii="Meiryo UI" w:eastAsia="Meiryo UI" w:hAnsi="Meiryo UI" w:hint="eastAsia"/>
                <w:highlight w:val="yellow"/>
              </w:rPr>
              <w:t>_感染者発生報告フォーム」</w:t>
            </w:r>
          </w:p>
          <w:p w:rsidR="0096357C" w:rsidRPr="00D02FE6" w:rsidRDefault="00302B2D" w:rsidP="00302B2D">
            <w:pPr>
              <w:jc w:val="left"/>
              <w:rPr>
                <w:rFonts w:ascii="Meiryo UI" w:eastAsia="Meiryo UI" w:hAnsi="Meiryo UI"/>
                <w:noProof/>
                <w:sz w:val="20"/>
              </w:rPr>
            </w:pPr>
            <w:r w:rsidRPr="00102EB6">
              <w:rPr>
                <w:rFonts w:ascii="Meiryo UI" w:eastAsia="Meiryo UI" w:hAnsi="Meiryo UI" w:hint="eastAsia"/>
                <w:highlight w:val="yellow"/>
              </w:rPr>
              <w:t>「様式</w:t>
            </w:r>
            <w:r>
              <w:rPr>
                <w:rFonts w:ascii="Meiryo UI" w:eastAsia="Meiryo UI" w:hAnsi="Meiryo UI" w:hint="eastAsia"/>
                <w:highlight w:val="yellow"/>
              </w:rPr>
              <w:t>11</w:t>
            </w:r>
            <w:r w:rsidRPr="00102EB6">
              <w:rPr>
                <w:rFonts w:ascii="Meiryo UI" w:eastAsia="Meiryo UI" w:hAnsi="Meiryo UI" w:hint="eastAsia"/>
                <w:highlight w:val="yellow"/>
              </w:rPr>
              <w:t>_濃厚接触者特定シート」</w:t>
            </w:r>
          </w:p>
        </w:tc>
      </w:tr>
    </w:tbl>
    <w:p w:rsidR="0096357C" w:rsidRDefault="0096357C" w:rsidP="00CD3717">
      <w:pPr>
        <w:spacing w:beforeLines="50" w:before="120"/>
        <w:ind w:firstLineChars="100" w:firstLine="210"/>
        <w:rPr>
          <w:rFonts w:ascii="Meiryo UI" w:eastAsia="Meiryo UI" w:hAnsi="Meiryo UI"/>
        </w:rPr>
      </w:pPr>
    </w:p>
    <w:p w:rsidR="003C24BA" w:rsidRDefault="003C24BA">
      <w:pPr>
        <w:widowControl/>
        <w:jc w:val="left"/>
        <w:rPr>
          <w:rFonts w:ascii="Meiryo UI" w:eastAsia="Meiryo UI" w:hAnsi="Meiryo UI"/>
          <w:sz w:val="40"/>
          <w:szCs w:val="40"/>
        </w:rPr>
      </w:pPr>
      <w:r>
        <w:br w:type="page"/>
      </w:r>
    </w:p>
    <w:p w:rsidR="00C3083C" w:rsidRPr="00DB3B17" w:rsidRDefault="00C3083C" w:rsidP="00C3083C">
      <w:pPr>
        <w:pStyle w:val="2"/>
      </w:pPr>
      <w:bookmarkStart w:id="19" w:name="_Toc66196538"/>
      <w:r w:rsidRPr="00DB3B17">
        <w:rPr>
          <w:rFonts w:hint="eastAsia"/>
        </w:rPr>
        <w:lastRenderedPageBreak/>
        <w:t>情報発信</w:t>
      </w:r>
      <w:r>
        <w:rPr>
          <w:rFonts w:hint="eastAsia"/>
        </w:rPr>
        <w:t>（情報開示等）</w:t>
      </w:r>
      <w:bookmarkEnd w:id="19"/>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3C24BA" w:rsidRPr="00D02FE6" w:rsidTr="003C24BA">
        <w:tc>
          <w:tcPr>
            <w:tcW w:w="2093" w:type="dxa"/>
            <w:tcBorders>
              <w:top w:val="single" w:sz="12" w:space="0" w:color="auto"/>
              <w:left w:val="single" w:sz="12" w:space="0" w:color="auto"/>
              <w:bottom w:val="dotted" w:sz="4" w:space="0" w:color="auto"/>
            </w:tcBorders>
            <w:shd w:val="clear" w:color="auto" w:fill="D9D9D9"/>
            <w:vAlign w:val="center"/>
          </w:tcPr>
          <w:p w:rsidR="003C24BA" w:rsidRPr="00D02FE6" w:rsidRDefault="003C24BA" w:rsidP="003C24BA">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3C24BA" w:rsidRPr="00D02FE6" w:rsidRDefault="003C24BA" w:rsidP="003C24BA">
            <w:pPr>
              <w:jc w:val="left"/>
              <w:rPr>
                <w:rFonts w:ascii="Meiryo UI" w:eastAsia="Meiryo UI" w:hAnsi="Meiryo UI"/>
                <w:noProof/>
              </w:rPr>
            </w:pPr>
            <w:r w:rsidRPr="00806206">
              <w:rPr>
                <w:rFonts w:ascii="Meiryo UI" w:eastAsia="Meiryo UI" w:hAnsi="Meiryo UI" w:hint="eastAsia"/>
              </w:rPr>
              <w:t>対策本部</w:t>
            </w:r>
          </w:p>
        </w:tc>
      </w:tr>
      <w:tr w:rsidR="003C24BA" w:rsidRPr="00D02FE6" w:rsidTr="003C24BA">
        <w:tc>
          <w:tcPr>
            <w:tcW w:w="2093" w:type="dxa"/>
            <w:tcBorders>
              <w:top w:val="dotted" w:sz="4" w:space="0" w:color="auto"/>
              <w:left w:val="single" w:sz="12" w:space="0" w:color="auto"/>
              <w:bottom w:val="dotted" w:sz="4" w:space="0" w:color="auto"/>
            </w:tcBorders>
            <w:shd w:val="clear" w:color="auto" w:fill="D9D9D9"/>
            <w:vAlign w:val="center"/>
          </w:tcPr>
          <w:p w:rsidR="003C24BA" w:rsidRDefault="00D03AF4" w:rsidP="003C24BA">
            <w:pPr>
              <w:jc w:val="center"/>
              <w:rPr>
                <w:rFonts w:ascii="Meiryo UI" w:eastAsia="Meiryo UI" w:hAnsi="Meiryo UI"/>
                <w:noProof/>
              </w:rPr>
            </w:pPr>
            <w:r>
              <w:rPr>
                <w:rFonts w:ascii="Meiryo UI" w:eastAsia="Meiryo UI" w:hAnsi="Meiryo UI" w:hint="eastAsia"/>
                <w:noProof/>
              </w:rPr>
              <w:t>事案レベル</w:t>
            </w:r>
          </w:p>
          <w:p w:rsidR="003C24BA" w:rsidRPr="00D02FE6" w:rsidRDefault="003C24BA" w:rsidP="003C24BA">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3C24BA" w:rsidRPr="00D02FE6" w:rsidRDefault="003C24BA" w:rsidP="003C24BA">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3C24BA" w:rsidRPr="00D02FE6" w:rsidTr="003C24BA">
        <w:tc>
          <w:tcPr>
            <w:tcW w:w="2093" w:type="dxa"/>
            <w:tcBorders>
              <w:top w:val="dotted" w:sz="4" w:space="0" w:color="auto"/>
              <w:left w:val="single" w:sz="12" w:space="0" w:color="auto"/>
              <w:bottom w:val="dotted" w:sz="4" w:space="0" w:color="auto"/>
            </w:tcBorders>
            <w:shd w:val="clear" w:color="auto" w:fill="D9D9D9"/>
            <w:vAlign w:val="center"/>
          </w:tcPr>
          <w:p w:rsidR="003C24BA" w:rsidRPr="00D02FE6" w:rsidRDefault="003C24BA" w:rsidP="003C24BA">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3C24BA" w:rsidRPr="003C24BA" w:rsidRDefault="003C24BA" w:rsidP="003C24BA">
            <w:pPr>
              <w:spacing w:beforeLines="50" w:before="120"/>
              <w:ind w:firstLineChars="100" w:firstLine="210"/>
              <w:rPr>
                <w:rFonts w:ascii="Meiryo UI" w:eastAsia="Meiryo UI" w:hAnsi="Meiryo UI"/>
              </w:rPr>
            </w:pPr>
            <w:r w:rsidRPr="003C24BA">
              <w:rPr>
                <w:rFonts w:ascii="Meiryo UI" w:eastAsia="Meiryo UI" w:hAnsi="Meiryo UI" w:hint="eastAsia"/>
              </w:rPr>
              <w:t>万が一、社内で感染者が発生した場合は、社会への影響を最小限にとどめるため、社内外に必要な情報開示を行う。なお、開示を行う場合には、事実関係を整理し、社内外からの照会に対応するため想定FAQを併せて作成する。</w:t>
            </w:r>
          </w:p>
        </w:tc>
      </w:tr>
      <w:tr w:rsidR="003C24BA" w:rsidRPr="00D02FE6" w:rsidTr="003C24BA">
        <w:tc>
          <w:tcPr>
            <w:tcW w:w="2093" w:type="dxa"/>
            <w:tcBorders>
              <w:top w:val="dotted" w:sz="4" w:space="0" w:color="auto"/>
              <w:left w:val="single" w:sz="12" w:space="0" w:color="auto"/>
              <w:bottom w:val="single" w:sz="12" w:space="0" w:color="auto"/>
            </w:tcBorders>
            <w:shd w:val="clear" w:color="auto" w:fill="D9D9D9"/>
            <w:vAlign w:val="center"/>
          </w:tcPr>
          <w:p w:rsidR="003C24BA" w:rsidRDefault="003C24BA" w:rsidP="003C24BA">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302B2D" w:rsidRDefault="00302B2D" w:rsidP="00302B2D">
            <w:pPr>
              <w:jc w:val="left"/>
              <w:rPr>
                <w:rFonts w:ascii="Meiryo UI" w:eastAsia="Meiryo UI" w:hAnsi="Meiryo UI"/>
                <w:highlight w:val="yellow"/>
              </w:rPr>
            </w:pPr>
            <w:r w:rsidRPr="00302B2D">
              <w:rPr>
                <w:rFonts w:ascii="Meiryo UI" w:eastAsia="Meiryo UI" w:hAnsi="Meiryo UI" w:hint="eastAsia"/>
                <w:highlight w:val="yellow"/>
              </w:rPr>
              <w:t>「様式9_感染者・濃厚接触者発生時の対応」</w:t>
            </w:r>
          </w:p>
          <w:p w:rsidR="00302B2D" w:rsidRDefault="00302B2D" w:rsidP="00302B2D">
            <w:pPr>
              <w:jc w:val="left"/>
              <w:rPr>
                <w:rFonts w:ascii="Meiryo UI" w:eastAsia="Meiryo UI" w:hAnsi="Meiryo UI"/>
                <w:highlight w:val="yellow"/>
              </w:rPr>
            </w:pPr>
            <w:r w:rsidRPr="00102EB6">
              <w:rPr>
                <w:rFonts w:ascii="Meiryo UI" w:eastAsia="Meiryo UI" w:hAnsi="Meiryo UI" w:hint="eastAsia"/>
                <w:highlight w:val="yellow"/>
              </w:rPr>
              <w:t>「様式</w:t>
            </w:r>
            <w:r>
              <w:rPr>
                <w:rFonts w:ascii="Meiryo UI" w:eastAsia="Meiryo UI" w:hAnsi="Meiryo UI" w:hint="eastAsia"/>
                <w:highlight w:val="yellow"/>
              </w:rPr>
              <w:t>10</w:t>
            </w:r>
            <w:r w:rsidRPr="00102EB6">
              <w:rPr>
                <w:rFonts w:ascii="Meiryo UI" w:eastAsia="Meiryo UI" w:hAnsi="Meiryo UI" w:hint="eastAsia"/>
                <w:highlight w:val="yellow"/>
              </w:rPr>
              <w:t>_感染者発生報告フォーム」</w:t>
            </w:r>
          </w:p>
          <w:p w:rsidR="00302B2D" w:rsidRDefault="00302B2D" w:rsidP="00302B2D">
            <w:pPr>
              <w:jc w:val="left"/>
              <w:rPr>
                <w:rFonts w:ascii="Meiryo UI" w:eastAsia="Meiryo UI" w:hAnsi="Meiryo UI"/>
              </w:rPr>
            </w:pPr>
            <w:r w:rsidRPr="00102EB6">
              <w:rPr>
                <w:rFonts w:ascii="Meiryo UI" w:eastAsia="Meiryo UI" w:hAnsi="Meiryo UI" w:hint="eastAsia"/>
                <w:highlight w:val="yellow"/>
              </w:rPr>
              <w:t>「様式</w:t>
            </w:r>
            <w:r>
              <w:rPr>
                <w:rFonts w:ascii="Meiryo UI" w:eastAsia="Meiryo UI" w:hAnsi="Meiryo UI" w:hint="eastAsia"/>
                <w:highlight w:val="yellow"/>
              </w:rPr>
              <w:t>11</w:t>
            </w:r>
            <w:r w:rsidRPr="00102EB6">
              <w:rPr>
                <w:rFonts w:ascii="Meiryo UI" w:eastAsia="Meiryo UI" w:hAnsi="Meiryo UI" w:hint="eastAsia"/>
                <w:highlight w:val="yellow"/>
              </w:rPr>
              <w:t>_濃厚接触者特定シート」</w:t>
            </w:r>
          </w:p>
          <w:p w:rsidR="003C24BA" w:rsidRPr="00302B2D" w:rsidRDefault="00302B2D" w:rsidP="00302B2D">
            <w:pPr>
              <w:jc w:val="left"/>
              <w:rPr>
                <w:rFonts w:ascii="Meiryo UI" w:eastAsia="Meiryo UI" w:hAnsi="Meiryo UI"/>
                <w:noProof/>
                <w:szCs w:val="21"/>
              </w:rPr>
            </w:pPr>
            <w:r w:rsidRPr="00302B2D">
              <w:rPr>
                <w:rFonts w:ascii="Meiryo UI" w:eastAsia="Meiryo UI" w:hAnsi="Meiryo UI" w:hint="eastAsia"/>
                <w:noProof/>
                <w:szCs w:val="21"/>
                <w:highlight w:val="yellow"/>
              </w:rPr>
              <w:t>「様式1</w:t>
            </w:r>
            <w:r w:rsidRPr="00302B2D">
              <w:rPr>
                <w:rFonts w:ascii="Meiryo UI" w:eastAsia="Meiryo UI" w:hAnsi="Meiryo UI"/>
                <w:noProof/>
                <w:szCs w:val="21"/>
                <w:highlight w:val="yellow"/>
              </w:rPr>
              <w:t>2</w:t>
            </w:r>
            <w:r w:rsidRPr="00302B2D">
              <w:rPr>
                <w:rFonts w:ascii="Meiryo UI" w:eastAsia="Meiryo UI" w:hAnsi="Meiryo UI" w:hint="eastAsia"/>
                <w:noProof/>
                <w:szCs w:val="21"/>
                <w:highlight w:val="yellow"/>
              </w:rPr>
              <w:t>_感染者発生時ＨＰ掲載文例」</w:t>
            </w:r>
          </w:p>
        </w:tc>
      </w:tr>
    </w:tbl>
    <w:p w:rsidR="009D3337" w:rsidRDefault="009D3337">
      <w:pPr>
        <w:widowControl/>
        <w:jc w:val="left"/>
        <w:rPr>
          <w:rFonts w:ascii="Meiryo UI" w:eastAsia="Meiryo UI" w:hAnsi="Meiryo UI"/>
          <w:sz w:val="40"/>
          <w:szCs w:val="40"/>
        </w:rPr>
      </w:pPr>
      <w:r>
        <w:br w:type="page"/>
      </w:r>
    </w:p>
    <w:p w:rsidR="00DB3B17" w:rsidRPr="00DB3B17" w:rsidRDefault="00DB3B17" w:rsidP="00DB3B17">
      <w:pPr>
        <w:pStyle w:val="2"/>
      </w:pPr>
      <w:bookmarkStart w:id="20" w:name="_Toc66196539"/>
      <w:r w:rsidRPr="00DB3B17">
        <w:rPr>
          <w:rFonts w:hint="eastAsia"/>
        </w:rPr>
        <w:lastRenderedPageBreak/>
        <w:t>業務継続対応</w:t>
      </w:r>
      <w:bookmarkEnd w:id="20"/>
    </w:p>
    <w:p w:rsidR="00ED3585" w:rsidRDefault="00ED3585" w:rsidP="00ED3585">
      <w:pPr>
        <w:spacing w:beforeLines="50" w:before="120"/>
        <w:ind w:firstLineChars="100" w:firstLine="210"/>
        <w:rPr>
          <w:rFonts w:ascii="Meiryo UI" w:eastAsia="Meiryo UI" w:hAnsi="Meiryo UI"/>
        </w:rPr>
      </w:pPr>
      <w:r>
        <w:rPr>
          <w:rFonts w:ascii="Meiryo UI" w:eastAsia="Meiryo UI" w:hAnsi="Meiryo UI" w:hint="eastAsia"/>
        </w:rPr>
        <w:t>感染症が国内外において流行した場合、</w:t>
      </w:r>
      <w:r w:rsidRPr="00ED3585">
        <w:rPr>
          <w:rFonts w:ascii="Meiryo UI" w:eastAsia="Meiryo UI" w:hAnsi="Meiryo UI" w:hint="eastAsia"/>
        </w:rPr>
        <w:t>出勤者を絞って感染が社会的に拡大するのを防止しつつ、自社存続のために、重要な業務を継続する</w:t>
      </w:r>
      <w:r>
        <w:rPr>
          <w:rFonts w:ascii="Meiryo UI" w:eastAsia="Meiryo UI" w:hAnsi="Meiryo UI" w:hint="eastAsia"/>
        </w:rPr>
        <w:t>ことが</w:t>
      </w:r>
      <w:r w:rsidRPr="00ED3585">
        <w:rPr>
          <w:rFonts w:ascii="Meiryo UI" w:eastAsia="Meiryo UI" w:hAnsi="Meiryo UI" w:hint="eastAsia"/>
        </w:rPr>
        <w:t>必要</w:t>
      </w:r>
      <w:r>
        <w:rPr>
          <w:rFonts w:ascii="Meiryo UI" w:eastAsia="Meiryo UI" w:hAnsi="Meiryo UI" w:hint="eastAsia"/>
        </w:rPr>
        <w:t>となる</w:t>
      </w:r>
      <w:r w:rsidRPr="00ED3585">
        <w:rPr>
          <w:rFonts w:ascii="Meiryo UI" w:eastAsia="Meiryo UI" w:hAnsi="Meiryo UI" w:hint="eastAsia"/>
        </w:rPr>
        <w:t>。</w:t>
      </w:r>
      <w:r>
        <w:rPr>
          <w:rFonts w:ascii="Meiryo UI" w:eastAsia="Meiryo UI" w:hAnsi="Meiryo UI" w:hint="eastAsia"/>
        </w:rPr>
        <w:t>その場合、当社は、</w:t>
      </w:r>
      <w:r w:rsidRPr="00ED3585">
        <w:rPr>
          <w:rFonts w:ascii="Meiryo UI" w:eastAsia="Meiryo UI" w:hAnsi="Meiryo UI" w:hint="eastAsia"/>
        </w:rPr>
        <w:t>優先順位の低い不要不急の業務は停止・縮小し、優先度の高い重要業務</w:t>
      </w:r>
      <w:r>
        <w:rPr>
          <w:rFonts w:ascii="Meiryo UI" w:eastAsia="Meiryo UI" w:hAnsi="Meiryo UI" w:hint="eastAsia"/>
        </w:rPr>
        <w:t>（社会機能維持に必要な業務等）</w:t>
      </w:r>
      <w:r w:rsidRPr="00ED3585">
        <w:rPr>
          <w:rFonts w:ascii="Meiryo UI" w:eastAsia="Meiryo UI" w:hAnsi="Meiryo UI" w:hint="eastAsia"/>
        </w:rPr>
        <w:t>に絞って業務を継続する。</w:t>
      </w:r>
    </w:p>
    <w:p w:rsidR="000E01AB" w:rsidRDefault="000E01AB" w:rsidP="00ED3585">
      <w:pPr>
        <w:spacing w:beforeLines="50" w:before="120"/>
        <w:ind w:firstLineChars="100" w:firstLine="210"/>
        <w:rPr>
          <w:rFonts w:ascii="Meiryo UI" w:eastAsia="Meiryo UI" w:hAnsi="Meiryo UI"/>
        </w:rPr>
      </w:pPr>
    </w:p>
    <w:p w:rsidR="000E01AB" w:rsidRPr="00AE39DB" w:rsidRDefault="000E01AB" w:rsidP="000E01AB">
      <w:pPr>
        <w:pStyle w:val="3"/>
      </w:pPr>
      <w:bookmarkStart w:id="21" w:name="_Toc66196540"/>
      <w:r>
        <w:rPr>
          <w:rFonts w:hint="eastAsia"/>
        </w:rPr>
        <w:t>（１）</w:t>
      </w:r>
      <w:r w:rsidR="00DC43EE">
        <w:rPr>
          <w:rFonts w:hint="eastAsia"/>
        </w:rPr>
        <w:t>業務継続方針</w:t>
      </w:r>
      <w:r w:rsidR="003C24BA">
        <w:rPr>
          <w:rFonts w:hint="eastAsia"/>
        </w:rPr>
        <w:t>／感染症対応俯瞰表</w:t>
      </w:r>
      <w:bookmarkEnd w:id="2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3C24BA" w:rsidRPr="00D02FE6" w:rsidTr="003C24BA">
        <w:tc>
          <w:tcPr>
            <w:tcW w:w="2093" w:type="dxa"/>
            <w:tcBorders>
              <w:top w:val="single" w:sz="12" w:space="0" w:color="auto"/>
              <w:left w:val="single" w:sz="12" w:space="0" w:color="auto"/>
              <w:bottom w:val="dotted" w:sz="4" w:space="0" w:color="auto"/>
            </w:tcBorders>
            <w:shd w:val="clear" w:color="auto" w:fill="D9D9D9"/>
            <w:vAlign w:val="center"/>
          </w:tcPr>
          <w:p w:rsidR="003C24BA" w:rsidRPr="00D02FE6" w:rsidRDefault="003C24BA" w:rsidP="003C24BA">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3C24BA" w:rsidRPr="00D02FE6" w:rsidRDefault="003C24BA" w:rsidP="003C24BA">
            <w:pPr>
              <w:jc w:val="left"/>
              <w:rPr>
                <w:rFonts w:ascii="Meiryo UI" w:eastAsia="Meiryo UI" w:hAnsi="Meiryo UI"/>
                <w:noProof/>
              </w:rPr>
            </w:pPr>
            <w:r w:rsidRPr="00806206">
              <w:rPr>
                <w:rFonts w:ascii="Meiryo UI" w:eastAsia="Meiryo UI" w:hAnsi="Meiryo UI" w:hint="eastAsia"/>
              </w:rPr>
              <w:t>対策本部</w:t>
            </w:r>
          </w:p>
        </w:tc>
      </w:tr>
      <w:tr w:rsidR="003C24BA" w:rsidRPr="00D02FE6" w:rsidTr="003C24BA">
        <w:tc>
          <w:tcPr>
            <w:tcW w:w="2093" w:type="dxa"/>
            <w:tcBorders>
              <w:top w:val="dotted" w:sz="4" w:space="0" w:color="auto"/>
              <w:left w:val="single" w:sz="12" w:space="0" w:color="auto"/>
              <w:bottom w:val="dotted" w:sz="4" w:space="0" w:color="auto"/>
            </w:tcBorders>
            <w:shd w:val="clear" w:color="auto" w:fill="D9D9D9"/>
            <w:vAlign w:val="center"/>
          </w:tcPr>
          <w:p w:rsidR="003C24BA" w:rsidRDefault="00D03AF4" w:rsidP="003C24BA">
            <w:pPr>
              <w:jc w:val="center"/>
              <w:rPr>
                <w:rFonts w:ascii="Meiryo UI" w:eastAsia="Meiryo UI" w:hAnsi="Meiryo UI"/>
                <w:noProof/>
              </w:rPr>
            </w:pPr>
            <w:r>
              <w:rPr>
                <w:rFonts w:ascii="Meiryo UI" w:eastAsia="Meiryo UI" w:hAnsi="Meiryo UI" w:hint="eastAsia"/>
                <w:noProof/>
              </w:rPr>
              <w:t>事案レベル</w:t>
            </w:r>
          </w:p>
          <w:p w:rsidR="003C24BA" w:rsidRPr="00D02FE6" w:rsidRDefault="003C24BA" w:rsidP="003C24BA">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3C24BA" w:rsidRPr="00D02FE6" w:rsidRDefault="003C24BA" w:rsidP="003C24BA">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3C24BA" w:rsidRPr="00D02FE6" w:rsidTr="003C24BA">
        <w:tc>
          <w:tcPr>
            <w:tcW w:w="2093" w:type="dxa"/>
            <w:tcBorders>
              <w:top w:val="dotted" w:sz="4" w:space="0" w:color="auto"/>
              <w:left w:val="single" w:sz="12" w:space="0" w:color="auto"/>
              <w:bottom w:val="dotted" w:sz="4" w:space="0" w:color="auto"/>
            </w:tcBorders>
            <w:shd w:val="clear" w:color="auto" w:fill="D9D9D9"/>
            <w:vAlign w:val="center"/>
          </w:tcPr>
          <w:p w:rsidR="003C24BA" w:rsidRPr="00D02FE6" w:rsidRDefault="003C24BA" w:rsidP="003C24BA">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3C24BA" w:rsidRDefault="003C24BA" w:rsidP="003C24BA">
            <w:pPr>
              <w:spacing w:beforeLines="50" w:before="120"/>
              <w:ind w:firstLineChars="100" w:firstLine="210"/>
              <w:rPr>
                <w:rFonts w:ascii="Meiryo UI" w:eastAsia="Meiryo UI" w:hAnsi="Meiryo UI"/>
              </w:rPr>
            </w:pPr>
            <w:r>
              <w:rPr>
                <w:rFonts w:ascii="Meiryo UI" w:eastAsia="Meiryo UI" w:hAnsi="Meiryo UI" w:hint="eastAsia"/>
              </w:rPr>
              <w:t>感染拡大～収束の各局面に応じた柔軟な対応を取るため、当社は、前述の</w:t>
            </w:r>
            <w:r w:rsidRPr="00DE02F1">
              <w:rPr>
                <w:rFonts w:ascii="Meiryo UI" w:eastAsia="Meiryo UI" w:hAnsi="Meiryo UI" w:hint="eastAsia"/>
              </w:rPr>
              <w:t>5</w:t>
            </w:r>
            <w:r>
              <w:rPr>
                <w:rFonts w:ascii="Meiryo UI" w:eastAsia="Meiryo UI" w:hAnsi="Meiryo UI" w:hint="eastAsia"/>
              </w:rPr>
              <w:t>つの「発生段階」に応じた</w:t>
            </w:r>
            <w:r w:rsidR="00D03AF4">
              <w:rPr>
                <w:rFonts w:ascii="Meiryo UI" w:eastAsia="Meiryo UI" w:hAnsi="Meiryo UI" w:hint="eastAsia"/>
              </w:rPr>
              <w:t>事案レベル</w:t>
            </w:r>
            <w:r>
              <w:rPr>
                <w:rFonts w:ascii="Meiryo UI" w:eastAsia="Meiryo UI" w:hAnsi="Meiryo UI" w:hint="eastAsia"/>
              </w:rPr>
              <w:t>に沿い、対応する。レベルⅠ以降は、</w:t>
            </w:r>
            <w:r w:rsidRPr="002552BB">
              <w:rPr>
                <w:rFonts w:ascii="Meiryo UI" w:eastAsia="Meiryo UI" w:hAnsi="Meiryo UI" w:hint="eastAsia"/>
              </w:rPr>
              <w:t>不要不急の業務</w:t>
            </w:r>
            <w:r>
              <w:rPr>
                <w:rFonts w:ascii="Meiryo UI" w:eastAsia="Meiryo UI" w:hAnsi="Meiryo UI" w:hint="eastAsia"/>
              </w:rPr>
              <w:t>（休止業務）</w:t>
            </w:r>
            <w:r w:rsidRPr="002552BB">
              <w:rPr>
                <w:rFonts w:ascii="Meiryo UI" w:eastAsia="Meiryo UI" w:hAnsi="Meiryo UI" w:hint="eastAsia"/>
              </w:rPr>
              <w:t>から順次休止・縮小していき、感染ピーク時</w:t>
            </w:r>
            <w:r>
              <w:rPr>
                <w:rFonts w:ascii="Meiryo UI" w:eastAsia="Meiryo UI" w:hAnsi="Meiryo UI" w:hint="eastAsia"/>
              </w:rPr>
              <w:t>においても、</w:t>
            </w:r>
            <w:r w:rsidR="00DC5945">
              <w:rPr>
                <w:rFonts w:ascii="Meiryo UI" w:eastAsia="Meiryo UI" w:hAnsi="Meiryo UI" w:hint="eastAsia"/>
              </w:rPr>
              <w:t>重要</w:t>
            </w:r>
            <w:r>
              <w:rPr>
                <w:rFonts w:ascii="Meiryo UI" w:eastAsia="Meiryo UI" w:hAnsi="Meiryo UI" w:hint="eastAsia"/>
              </w:rPr>
              <w:t>業務は可能な限り</w:t>
            </w:r>
            <w:r w:rsidRPr="002552BB">
              <w:rPr>
                <w:rFonts w:ascii="Meiryo UI" w:eastAsia="Meiryo UI" w:hAnsi="Meiryo UI" w:hint="eastAsia"/>
              </w:rPr>
              <w:t>継続させる。</w:t>
            </w:r>
            <w:r w:rsidRPr="003F71E0">
              <w:rPr>
                <w:rFonts w:ascii="Meiryo UI" w:eastAsia="Meiryo UI" w:hAnsi="Meiryo UI" w:hint="eastAsia"/>
              </w:rPr>
              <w:t>業務の分類は</w:t>
            </w:r>
            <w:r w:rsidRPr="00102EB6">
              <w:rPr>
                <w:rFonts w:ascii="Meiryo UI" w:eastAsia="Meiryo UI" w:hAnsi="Meiryo UI" w:hint="eastAsia"/>
                <w:highlight w:val="yellow"/>
              </w:rPr>
              <w:t>「様式</w:t>
            </w:r>
            <w:r>
              <w:rPr>
                <w:rFonts w:ascii="Meiryo UI" w:eastAsia="Meiryo UI" w:hAnsi="Meiryo UI" w:hint="eastAsia"/>
                <w:highlight w:val="yellow"/>
              </w:rPr>
              <w:t>1</w:t>
            </w:r>
            <w:r w:rsidR="00302B2D">
              <w:rPr>
                <w:rFonts w:ascii="Meiryo UI" w:eastAsia="Meiryo UI" w:hAnsi="Meiryo UI"/>
                <w:highlight w:val="yellow"/>
              </w:rPr>
              <w:t>3</w:t>
            </w:r>
            <w:r w:rsidRPr="00102EB6">
              <w:rPr>
                <w:rFonts w:ascii="Meiryo UI" w:eastAsia="Meiryo UI" w:hAnsi="Meiryo UI" w:hint="eastAsia"/>
                <w:highlight w:val="yellow"/>
              </w:rPr>
              <w:t>_</w:t>
            </w:r>
            <w:r>
              <w:rPr>
                <w:rFonts w:ascii="Meiryo UI" w:eastAsia="Meiryo UI" w:hAnsi="Meiryo UI" w:hint="eastAsia"/>
                <w:highlight w:val="yellow"/>
              </w:rPr>
              <w:t>業務レベル分類</w:t>
            </w:r>
            <w:r w:rsidRPr="00102EB6">
              <w:rPr>
                <w:rFonts w:ascii="Meiryo UI" w:eastAsia="Meiryo UI" w:hAnsi="Meiryo UI" w:hint="eastAsia"/>
                <w:highlight w:val="yellow"/>
              </w:rPr>
              <w:t>」</w:t>
            </w:r>
            <w:r>
              <w:rPr>
                <w:rFonts w:ascii="Meiryo UI" w:eastAsia="Meiryo UI" w:hAnsi="Meiryo UI" w:hint="eastAsia"/>
              </w:rPr>
              <w:t>のとおり。なお、業務を継続する場合、感染予防／感染拡大防止策を併せて講じる。</w:t>
            </w:r>
          </w:p>
          <w:p w:rsidR="003C24BA" w:rsidRPr="003C24BA" w:rsidRDefault="003C24BA" w:rsidP="00D91906">
            <w:pPr>
              <w:spacing w:beforeLines="50" w:before="120"/>
              <w:ind w:firstLineChars="100" w:firstLine="210"/>
              <w:rPr>
                <w:rFonts w:ascii="Meiryo UI" w:eastAsia="Meiryo UI" w:hAnsi="Meiryo UI"/>
              </w:rPr>
            </w:pPr>
            <w:r>
              <w:rPr>
                <w:rFonts w:ascii="Meiryo UI" w:eastAsia="Meiryo UI" w:hAnsi="Meiryo UI" w:hint="eastAsia"/>
              </w:rPr>
              <w:t>感染症対応全体を俯瞰するための対応一覧は、</w:t>
            </w:r>
            <w:r w:rsidRPr="00490173">
              <w:rPr>
                <w:rFonts w:ascii="Meiryo UI" w:eastAsia="Meiryo UI" w:hAnsi="Meiryo UI" w:hint="eastAsia"/>
                <w:highlight w:val="yellow"/>
              </w:rPr>
              <w:t>「様式</w:t>
            </w:r>
            <w:r>
              <w:rPr>
                <w:rFonts w:ascii="Meiryo UI" w:eastAsia="Meiryo UI" w:hAnsi="Meiryo UI" w:hint="eastAsia"/>
                <w:highlight w:val="yellow"/>
              </w:rPr>
              <w:t>1</w:t>
            </w:r>
            <w:r w:rsidRPr="00490173">
              <w:rPr>
                <w:rFonts w:ascii="Meiryo UI" w:eastAsia="Meiryo UI" w:hAnsi="Meiryo UI" w:hint="eastAsia"/>
                <w:highlight w:val="yellow"/>
              </w:rPr>
              <w:t>_感染症対応俯瞰表」</w:t>
            </w:r>
            <w:r>
              <w:rPr>
                <w:rFonts w:ascii="Meiryo UI" w:eastAsia="Meiryo UI" w:hAnsi="Meiryo UI" w:hint="eastAsia"/>
              </w:rPr>
              <w:t>のとおり。</w:t>
            </w:r>
          </w:p>
        </w:tc>
      </w:tr>
      <w:tr w:rsidR="003C24BA" w:rsidRPr="00D02FE6" w:rsidTr="003C24BA">
        <w:tc>
          <w:tcPr>
            <w:tcW w:w="2093" w:type="dxa"/>
            <w:tcBorders>
              <w:top w:val="dotted" w:sz="4" w:space="0" w:color="auto"/>
              <w:left w:val="single" w:sz="12" w:space="0" w:color="auto"/>
              <w:bottom w:val="single" w:sz="12" w:space="0" w:color="auto"/>
            </w:tcBorders>
            <w:shd w:val="clear" w:color="auto" w:fill="D9D9D9"/>
            <w:vAlign w:val="center"/>
          </w:tcPr>
          <w:p w:rsidR="003C24BA" w:rsidRDefault="003C24BA" w:rsidP="003C24BA">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3C24BA" w:rsidRDefault="003C24BA" w:rsidP="003C24BA">
            <w:pPr>
              <w:jc w:val="left"/>
              <w:rPr>
                <w:rFonts w:ascii="Meiryo UI" w:eastAsia="Meiryo UI" w:hAnsi="Meiryo UI"/>
              </w:rPr>
            </w:pPr>
            <w:r w:rsidRPr="00102EB6">
              <w:rPr>
                <w:rFonts w:ascii="Meiryo UI" w:eastAsia="Meiryo UI" w:hAnsi="Meiryo UI" w:hint="eastAsia"/>
                <w:highlight w:val="yellow"/>
              </w:rPr>
              <w:t>「様式</w:t>
            </w:r>
            <w:r>
              <w:rPr>
                <w:rFonts w:ascii="Meiryo UI" w:eastAsia="Meiryo UI" w:hAnsi="Meiryo UI" w:hint="eastAsia"/>
                <w:highlight w:val="yellow"/>
              </w:rPr>
              <w:t>1</w:t>
            </w:r>
            <w:r w:rsidR="00302B2D">
              <w:rPr>
                <w:rFonts w:ascii="Meiryo UI" w:eastAsia="Meiryo UI" w:hAnsi="Meiryo UI"/>
                <w:highlight w:val="yellow"/>
              </w:rPr>
              <w:t>3</w:t>
            </w:r>
            <w:r w:rsidRPr="00102EB6">
              <w:rPr>
                <w:rFonts w:ascii="Meiryo UI" w:eastAsia="Meiryo UI" w:hAnsi="Meiryo UI" w:hint="eastAsia"/>
                <w:highlight w:val="yellow"/>
              </w:rPr>
              <w:t>_</w:t>
            </w:r>
            <w:r>
              <w:rPr>
                <w:rFonts w:ascii="Meiryo UI" w:eastAsia="Meiryo UI" w:hAnsi="Meiryo UI" w:hint="eastAsia"/>
                <w:highlight w:val="yellow"/>
              </w:rPr>
              <w:t>業務レベル分類</w:t>
            </w:r>
            <w:r w:rsidRPr="00102EB6">
              <w:rPr>
                <w:rFonts w:ascii="Meiryo UI" w:eastAsia="Meiryo UI" w:hAnsi="Meiryo UI" w:hint="eastAsia"/>
                <w:highlight w:val="yellow"/>
              </w:rPr>
              <w:t>」</w:t>
            </w:r>
          </w:p>
          <w:p w:rsidR="003C24BA" w:rsidRPr="00D02FE6" w:rsidRDefault="003C24BA" w:rsidP="00D91906">
            <w:pPr>
              <w:jc w:val="left"/>
              <w:rPr>
                <w:rFonts w:ascii="Meiryo UI" w:eastAsia="Meiryo UI" w:hAnsi="Meiryo UI"/>
                <w:noProof/>
                <w:sz w:val="20"/>
              </w:rPr>
            </w:pPr>
            <w:r w:rsidRPr="00490173">
              <w:rPr>
                <w:rFonts w:ascii="Meiryo UI" w:eastAsia="Meiryo UI" w:hAnsi="Meiryo UI" w:hint="eastAsia"/>
                <w:highlight w:val="yellow"/>
              </w:rPr>
              <w:t>「様式</w:t>
            </w:r>
            <w:r>
              <w:rPr>
                <w:rFonts w:ascii="Meiryo UI" w:eastAsia="Meiryo UI" w:hAnsi="Meiryo UI" w:hint="eastAsia"/>
                <w:highlight w:val="yellow"/>
              </w:rPr>
              <w:t>1</w:t>
            </w:r>
            <w:r w:rsidRPr="00490173">
              <w:rPr>
                <w:rFonts w:ascii="Meiryo UI" w:eastAsia="Meiryo UI" w:hAnsi="Meiryo UI" w:hint="eastAsia"/>
                <w:highlight w:val="yellow"/>
              </w:rPr>
              <w:t>_感染症対応俯瞰表」</w:t>
            </w:r>
          </w:p>
        </w:tc>
      </w:tr>
    </w:tbl>
    <w:p w:rsidR="008F4FAB" w:rsidRPr="00284071" w:rsidRDefault="008F4FAB" w:rsidP="00ED3585">
      <w:pPr>
        <w:spacing w:beforeLines="50" w:before="120"/>
        <w:ind w:firstLineChars="100" w:firstLine="210"/>
        <w:rPr>
          <w:rFonts w:ascii="Meiryo UI" w:eastAsia="Meiryo UI" w:hAnsi="Meiryo UI"/>
        </w:rPr>
      </w:pPr>
    </w:p>
    <w:p w:rsidR="005F4970" w:rsidRDefault="003C24BA" w:rsidP="005F4970">
      <w:pPr>
        <w:pStyle w:val="3"/>
      </w:pPr>
      <w:bookmarkStart w:id="22" w:name="_Toc66196541"/>
      <w:r>
        <w:rPr>
          <w:rFonts w:hint="eastAsia"/>
        </w:rPr>
        <w:t>（２</w:t>
      </w:r>
      <w:r w:rsidR="005F4970">
        <w:rPr>
          <w:rFonts w:hint="eastAsia"/>
        </w:rPr>
        <w:t>）</w:t>
      </w:r>
      <w:r w:rsidR="00EC7659">
        <w:rPr>
          <w:rFonts w:hint="eastAsia"/>
        </w:rPr>
        <w:t>各部署の</w:t>
      </w:r>
      <w:r w:rsidR="005F4970" w:rsidRPr="00AE39DB">
        <w:rPr>
          <w:rFonts w:hint="eastAsia"/>
        </w:rPr>
        <w:t>業務</w:t>
      </w:r>
      <w:r w:rsidR="00EC7659">
        <w:rPr>
          <w:rFonts w:hint="eastAsia"/>
        </w:rPr>
        <w:t>継続</w:t>
      </w:r>
      <w:r w:rsidR="005F4970" w:rsidRPr="00AE39DB">
        <w:rPr>
          <w:rFonts w:hint="eastAsia"/>
        </w:rPr>
        <w:t>手順</w:t>
      </w:r>
      <w:bookmarkEnd w:id="2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3C24BA" w:rsidRPr="00D02FE6" w:rsidTr="003C24BA">
        <w:tc>
          <w:tcPr>
            <w:tcW w:w="2093" w:type="dxa"/>
            <w:tcBorders>
              <w:top w:val="single" w:sz="12" w:space="0" w:color="auto"/>
              <w:left w:val="single" w:sz="12" w:space="0" w:color="auto"/>
              <w:bottom w:val="dotted" w:sz="4" w:space="0" w:color="auto"/>
            </w:tcBorders>
            <w:shd w:val="clear" w:color="auto" w:fill="D9D9D9"/>
            <w:vAlign w:val="center"/>
          </w:tcPr>
          <w:p w:rsidR="003C24BA" w:rsidRPr="00D02FE6" w:rsidRDefault="003C24BA" w:rsidP="003C24BA">
            <w:pPr>
              <w:jc w:val="center"/>
              <w:rPr>
                <w:rFonts w:ascii="Meiryo UI" w:eastAsia="Meiryo UI" w:hAnsi="Meiryo UI"/>
                <w:noProof/>
              </w:rPr>
            </w:pPr>
            <w:r w:rsidRPr="00D02FE6">
              <w:rPr>
                <w:rFonts w:ascii="Meiryo UI" w:eastAsia="Meiryo UI" w:hAnsi="Meiryo UI" w:hint="eastAsia"/>
                <w:noProof/>
              </w:rPr>
              <w:t>対応主体</w:t>
            </w:r>
          </w:p>
        </w:tc>
        <w:tc>
          <w:tcPr>
            <w:tcW w:w="7938" w:type="dxa"/>
            <w:tcBorders>
              <w:top w:val="single" w:sz="12" w:space="0" w:color="auto"/>
              <w:bottom w:val="dotted" w:sz="4" w:space="0" w:color="auto"/>
              <w:right w:val="single" w:sz="12" w:space="0" w:color="auto"/>
            </w:tcBorders>
            <w:shd w:val="clear" w:color="auto" w:fill="auto"/>
            <w:vAlign w:val="center"/>
          </w:tcPr>
          <w:p w:rsidR="003C24BA" w:rsidRPr="00D02FE6" w:rsidRDefault="003C24BA" w:rsidP="003C24BA">
            <w:pPr>
              <w:jc w:val="left"/>
              <w:rPr>
                <w:rFonts w:ascii="Meiryo UI" w:eastAsia="Meiryo UI" w:hAnsi="Meiryo UI"/>
                <w:noProof/>
              </w:rPr>
            </w:pPr>
            <w:r>
              <w:rPr>
                <w:rFonts w:ascii="Meiryo UI" w:eastAsia="Meiryo UI" w:hAnsi="Meiryo UI" w:hint="eastAsia"/>
              </w:rPr>
              <w:t>各部署</w:t>
            </w:r>
          </w:p>
        </w:tc>
      </w:tr>
      <w:tr w:rsidR="003C24BA" w:rsidRPr="00D02FE6" w:rsidTr="003C24BA">
        <w:tc>
          <w:tcPr>
            <w:tcW w:w="2093" w:type="dxa"/>
            <w:tcBorders>
              <w:top w:val="dotted" w:sz="4" w:space="0" w:color="auto"/>
              <w:left w:val="single" w:sz="12" w:space="0" w:color="auto"/>
              <w:bottom w:val="dotted" w:sz="4" w:space="0" w:color="auto"/>
            </w:tcBorders>
            <w:shd w:val="clear" w:color="auto" w:fill="D9D9D9"/>
            <w:vAlign w:val="center"/>
          </w:tcPr>
          <w:p w:rsidR="003C24BA" w:rsidRDefault="00D03AF4" w:rsidP="003C24BA">
            <w:pPr>
              <w:jc w:val="center"/>
              <w:rPr>
                <w:rFonts w:ascii="Meiryo UI" w:eastAsia="Meiryo UI" w:hAnsi="Meiryo UI"/>
                <w:noProof/>
              </w:rPr>
            </w:pPr>
            <w:r>
              <w:rPr>
                <w:rFonts w:ascii="Meiryo UI" w:eastAsia="Meiryo UI" w:hAnsi="Meiryo UI" w:hint="eastAsia"/>
                <w:noProof/>
              </w:rPr>
              <w:t>事案レベル</w:t>
            </w:r>
          </w:p>
          <w:p w:rsidR="003C24BA" w:rsidRPr="00D02FE6" w:rsidRDefault="003C24BA" w:rsidP="003C24BA">
            <w:pPr>
              <w:jc w:val="center"/>
              <w:rPr>
                <w:rFonts w:ascii="Meiryo UI" w:eastAsia="Meiryo UI" w:hAnsi="Meiryo UI"/>
                <w:noProof/>
              </w:rPr>
            </w:pPr>
            <w:r>
              <w:rPr>
                <w:rFonts w:ascii="Meiryo UI" w:eastAsia="Meiryo UI" w:hAnsi="Meiryo UI" w:hint="eastAsia"/>
                <w:noProof/>
              </w:rPr>
              <w:t>（発生段階）</w:t>
            </w:r>
          </w:p>
        </w:tc>
        <w:tc>
          <w:tcPr>
            <w:tcW w:w="7938" w:type="dxa"/>
            <w:tcBorders>
              <w:top w:val="dotted" w:sz="4" w:space="0" w:color="auto"/>
              <w:bottom w:val="dotted" w:sz="4" w:space="0" w:color="auto"/>
              <w:right w:val="single" w:sz="12" w:space="0" w:color="auto"/>
            </w:tcBorders>
            <w:shd w:val="clear" w:color="auto" w:fill="auto"/>
            <w:vAlign w:val="center"/>
          </w:tcPr>
          <w:p w:rsidR="003C24BA" w:rsidRPr="00D02FE6" w:rsidRDefault="003C24BA" w:rsidP="003C24BA">
            <w:pPr>
              <w:jc w:val="left"/>
              <w:rPr>
                <w:rFonts w:ascii="Meiryo UI" w:eastAsia="Meiryo UI" w:hAnsi="Meiryo UI"/>
                <w:noProof/>
              </w:rPr>
            </w:pPr>
            <w:r>
              <w:rPr>
                <w:rFonts w:ascii="Meiryo UI" w:eastAsia="Meiryo UI" w:hAnsi="Meiryo UI" w:hint="eastAsia"/>
                <w:noProof/>
              </w:rPr>
              <w:t>レベルⅠ（海外発生期）～緊急体制の解除（小康期）</w:t>
            </w:r>
          </w:p>
        </w:tc>
      </w:tr>
      <w:tr w:rsidR="003C24BA" w:rsidRPr="00D02FE6" w:rsidTr="003C24BA">
        <w:tc>
          <w:tcPr>
            <w:tcW w:w="2093" w:type="dxa"/>
            <w:tcBorders>
              <w:top w:val="dotted" w:sz="4" w:space="0" w:color="auto"/>
              <w:left w:val="single" w:sz="12" w:space="0" w:color="auto"/>
              <w:bottom w:val="dotted" w:sz="4" w:space="0" w:color="auto"/>
            </w:tcBorders>
            <w:shd w:val="clear" w:color="auto" w:fill="D9D9D9"/>
            <w:vAlign w:val="center"/>
          </w:tcPr>
          <w:p w:rsidR="003C24BA" w:rsidRPr="00D02FE6" w:rsidRDefault="003C24BA" w:rsidP="003C24BA">
            <w:pPr>
              <w:jc w:val="center"/>
              <w:rPr>
                <w:rFonts w:ascii="Meiryo UI" w:eastAsia="Meiryo UI" w:hAnsi="Meiryo UI"/>
                <w:noProof/>
              </w:rPr>
            </w:pPr>
            <w:r>
              <w:rPr>
                <w:rFonts w:ascii="Meiryo UI" w:eastAsia="Meiryo UI" w:hAnsi="Meiryo UI" w:hint="eastAsia"/>
                <w:noProof/>
              </w:rPr>
              <w:t>実施事項</w:t>
            </w:r>
          </w:p>
        </w:tc>
        <w:tc>
          <w:tcPr>
            <w:tcW w:w="7938" w:type="dxa"/>
            <w:tcBorders>
              <w:top w:val="dotted" w:sz="4" w:space="0" w:color="auto"/>
              <w:bottom w:val="dotted" w:sz="4" w:space="0" w:color="auto"/>
              <w:right w:val="single" w:sz="12" w:space="0" w:color="auto"/>
            </w:tcBorders>
            <w:shd w:val="clear" w:color="auto" w:fill="auto"/>
            <w:vAlign w:val="center"/>
          </w:tcPr>
          <w:p w:rsidR="003C24BA" w:rsidRDefault="003C24BA" w:rsidP="003C24BA">
            <w:pPr>
              <w:spacing w:beforeLines="50" w:before="120"/>
              <w:ind w:firstLineChars="100" w:firstLine="210"/>
              <w:rPr>
                <w:rFonts w:ascii="Meiryo UI" w:eastAsia="Meiryo UI" w:hAnsi="Meiryo UI"/>
              </w:rPr>
            </w:pPr>
            <w:r>
              <w:rPr>
                <w:rFonts w:ascii="Meiryo UI" w:eastAsia="Meiryo UI" w:hAnsi="Meiryo UI" w:hint="eastAsia"/>
              </w:rPr>
              <w:t>各部署の業務継続体制および業務レベル分類</w:t>
            </w:r>
            <w:r w:rsidR="00302B2D">
              <w:rPr>
                <w:rFonts w:ascii="Meiryo UI" w:eastAsia="Meiryo UI" w:hAnsi="Meiryo UI" w:hint="eastAsia"/>
              </w:rPr>
              <w:t>（</w:t>
            </w:r>
            <w:r w:rsidR="00302B2D" w:rsidRPr="00DC5945">
              <w:rPr>
                <w:rFonts w:ascii="Meiryo UI" w:eastAsia="Meiryo UI" w:hAnsi="Meiryo UI" w:hint="eastAsia"/>
              </w:rPr>
              <w:t>重要</w:t>
            </w:r>
            <w:r w:rsidRPr="00DC5945">
              <w:rPr>
                <w:rFonts w:ascii="Meiryo UI" w:eastAsia="Meiryo UI" w:hAnsi="Meiryo UI" w:hint="eastAsia"/>
              </w:rPr>
              <w:t>業務</w:t>
            </w:r>
            <w:r w:rsidRPr="004D5FC9">
              <w:rPr>
                <w:rFonts w:ascii="Meiryo UI" w:eastAsia="Meiryo UI" w:hAnsi="Meiryo UI" w:hint="eastAsia"/>
              </w:rPr>
              <w:t>／通常業務／休止業務／追加業務）</w:t>
            </w:r>
            <w:r>
              <w:rPr>
                <w:rFonts w:ascii="Meiryo UI" w:eastAsia="Meiryo UI" w:hAnsi="Meiryo UI" w:hint="eastAsia"/>
              </w:rPr>
              <w:t>を</w:t>
            </w:r>
            <w:r w:rsidRPr="004D5FC9">
              <w:rPr>
                <w:rFonts w:ascii="Meiryo UI" w:eastAsia="Meiryo UI" w:hAnsi="Meiryo UI" w:hint="eastAsia"/>
                <w:highlight w:val="yellow"/>
              </w:rPr>
              <w:t>「様式</w:t>
            </w:r>
            <w:r>
              <w:rPr>
                <w:rFonts w:ascii="Meiryo UI" w:eastAsia="Meiryo UI" w:hAnsi="Meiryo UI" w:hint="eastAsia"/>
                <w:highlight w:val="yellow"/>
              </w:rPr>
              <w:t>1</w:t>
            </w:r>
            <w:r w:rsidR="00302B2D">
              <w:rPr>
                <w:rFonts w:ascii="Meiryo UI" w:eastAsia="Meiryo UI" w:hAnsi="Meiryo UI"/>
                <w:highlight w:val="yellow"/>
              </w:rPr>
              <w:t>4</w:t>
            </w:r>
            <w:r w:rsidRPr="004D5FC9">
              <w:rPr>
                <w:rFonts w:ascii="Meiryo UI" w:eastAsia="Meiryo UI" w:hAnsi="Meiryo UI" w:hint="eastAsia"/>
                <w:highlight w:val="yellow"/>
              </w:rPr>
              <w:t>_</w:t>
            </w:r>
            <w:r>
              <w:rPr>
                <w:rFonts w:ascii="Meiryo UI" w:eastAsia="Meiryo UI" w:hAnsi="Meiryo UI" w:hint="eastAsia"/>
                <w:highlight w:val="yellow"/>
              </w:rPr>
              <w:t>（部署ごと）</w:t>
            </w:r>
            <w:r w:rsidRPr="004D5FC9">
              <w:rPr>
                <w:rFonts w:ascii="Meiryo UI" w:eastAsia="Meiryo UI" w:hAnsi="Meiryo UI" w:hint="eastAsia"/>
                <w:highlight w:val="yellow"/>
              </w:rPr>
              <w:t>業務継続手順_1」</w:t>
            </w:r>
            <w:r w:rsidRPr="004D5FC9">
              <w:rPr>
                <w:rFonts w:ascii="Meiryo UI" w:eastAsia="Meiryo UI" w:hAnsi="Meiryo UI" w:hint="eastAsia"/>
              </w:rPr>
              <w:t>に定める。</w:t>
            </w:r>
          </w:p>
          <w:p w:rsidR="003C24BA" w:rsidRDefault="003C24BA" w:rsidP="003C24BA">
            <w:pPr>
              <w:spacing w:beforeLines="50" w:before="120"/>
              <w:ind w:firstLineChars="100" w:firstLine="210"/>
              <w:rPr>
                <w:rFonts w:ascii="Meiryo UI" w:eastAsia="Meiryo UI" w:hAnsi="Meiryo UI"/>
              </w:rPr>
            </w:pPr>
            <w:r>
              <w:rPr>
                <w:rFonts w:ascii="Meiryo UI" w:eastAsia="Meiryo UI" w:hAnsi="Meiryo UI" w:hint="eastAsia"/>
              </w:rPr>
              <w:t>また、各部署の業務継続対応上必要な手順を</w:t>
            </w:r>
            <w:r w:rsidRPr="004D5FC9">
              <w:rPr>
                <w:rFonts w:ascii="Meiryo UI" w:eastAsia="Meiryo UI" w:hAnsi="Meiryo UI" w:hint="eastAsia"/>
                <w:highlight w:val="yellow"/>
              </w:rPr>
              <w:t>「様式</w:t>
            </w:r>
            <w:r>
              <w:rPr>
                <w:rFonts w:ascii="Meiryo UI" w:eastAsia="Meiryo UI" w:hAnsi="Meiryo UI" w:hint="eastAsia"/>
                <w:highlight w:val="yellow"/>
              </w:rPr>
              <w:t>1</w:t>
            </w:r>
            <w:r w:rsidR="00940636">
              <w:rPr>
                <w:rFonts w:ascii="Meiryo UI" w:eastAsia="Meiryo UI" w:hAnsi="Meiryo UI"/>
                <w:highlight w:val="yellow"/>
              </w:rPr>
              <w:t>5</w:t>
            </w:r>
            <w:r w:rsidRPr="004D5FC9">
              <w:rPr>
                <w:rFonts w:ascii="Meiryo UI" w:eastAsia="Meiryo UI" w:hAnsi="Meiryo UI" w:hint="eastAsia"/>
                <w:highlight w:val="yellow"/>
              </w:rPr>
              <w:t>_</w:t>
            </w:r>
            <w:r>
              <w:rPr>
                <w:rFonts w:ascii="Meiryo UI" w:eastAsia="Meiryo UI" w:hAnsi="Meiryo UI" w:hint="eastAsia"/>
                <w:highlight w:val="yellow"/>
              </w:rPr>
              <w:t>（部署ごと）</w:t>
            </w:r>
            <w:r w:rsidRPr="004D5FC9">
              <w:rPr>
                <w:rFonts w:ascii="Meiryo UI" w:eastAsia="Meiryo UI" w:hAnsi="Meiryo UI" w:hint="eastAsia"/>
                <w:highlight w:val="yellow"/>
              </w:rPr>
              <w:t>業務継続手順</w:t>
            </w:r>
            <w:r>
              <w:rPr>
                <w:rFonts w:ascii="Meiryo UI" w:eastAsia="Meiryo UI" w:hAnsi="Meiryo UI" w:hint="eastAsia"/>
                <w:highlight w:val="yellow"/>
              </w:rPr>
              <w:t>_2</w:t>
            </w:r>
            <w:r w:rsidRPr="004D5FC9">
              <w:rPr>
                <w:rFonts w:ascii="Meiryo UI" w:eastAsia="Meiryo UI" w:hAnsi="Meiryo UI" w:hint="eastAsia"/>
                <w:highlight w:val="yellow"/>
              </w:rPr>
              <w:t>」</w:t>
            </w:r>
            <w:r w:rsidRPr="004D5FC9">
              <w:rPr>
                <w:rFonts w:ascii="Meiryo UI" w:eastAsia="Meiryo UI" w:hAnsi="Meiryo UI" w:hint="eastAsia"/>
              </w:rPr>
              <w:t>に定める。</w:t>
            </w:r>
          </w:p>
          <w:p w:rsidR="003C24BA" w:rsidRPr="003C24BA" w:rsidRDefault="003C24BA" w:rsidP="00940636">
            <w:pPr>
              <w:spacing w:beforeLines="50" w:before="120"/>
              <w:ind w:firstLineChars="100" w:firstLine="210"/>
              <w:rPr>
                <w:rFonts w:ascii="Meiryo UI" w:eastAsia="Meiryo UI" w:hAnsi="Meiryo UI"/>
              </w:rPr>
            </w:pPr>
            <w:r w:rsidRPr="004D5FC9">
              <w:rPr>
                <w:rFonts w:ascii="Meiryo UI" w:eastAsia="Meiryo UI" w:hAnsi="Meiryo UI" w:hint="eastAsia"/>
              </w:rPr>
              <w:t>なお、</w:t>
            </w:r>
            <w:r w:rsidRPr="004D5FC9">
              <w:rPr>
                <w:rFonts w:ascii="Meiryo UI" w:eastAsia="Meiryo UI" w:hAnsi="Meiryo UI" w:hint="eastAsia"/>
                <w:highlight w:val="yellow"/>
              </w:rPr>
              <w:t>「様式</w:t>
            </w:r>
            <w:r>
              <w:rPr>
                <w:rFonts w:ascii="Meiryo UI" w:eastAsia="Meiryo UI" w:hAnsi="Meiryo UI" w:hint="eastAsia"/>
                <w:highlight w:val="yellow"/>
              </w:rPr>
              <w:t>1</w:t>
            </w:r>
            <w:r w:rsidR="00074361">
              <w:rPr>
                <w:rFonts w:ascii="Meiryo UI" w:eastAsia="Meiryo UI" w:hAnsi="Meiryo UI" w:hint="eastAsia"/>
                <w:highlight w:val="yellow"/>
              </w:rPr>
              <w:t>6</w:t>
            </w:r>
            <w:r w:rsidRPr="004D5FC9">
              <w:rPr>
                <w:rFonts w:ascii="Meiryo UI" w:eastAsia="Meiryo UI" w:hAnsi="Meiryo UI" w:hint="eastAsia"/>
                <w:highlight w:val="yellow"/>
              </w:rPr>
              <w:t>_</w:t>
            </w:r>
            <w:r>
              <w:rPr>
                <w:rFonts w:ascii="Meiryo UI" w:eastAsia="Meiryo UI" w:hAnsi="Meiryo UI" w:hint="eastAsia"/>
                <w:highlight w:val="yellow"/>
              </w:rPr>
              <w:t>（部署ごと）</w:t>
            </w:r>
            <w:r w:rsidRPr="004D5FC9">
              <w:rPr>
                <w:rFonts w:ascii="Meiryo UI" w:eastAsia="Meiryo UI" w:hAnsi="Meiryo UI" w:hint="eastAsia"/>
                <w:highlight w:val="yellow"/>
              </w:rPr>
              <w:t>緊急連絡網」</w:t>
            </w:r>
            <w:r>
              <w:rPr>
                <w:rFonts w:ascii="Meiryo UI" w:eastAsia="Meiryo UI" w:hAnsi="Meiryo UI" w:hint="eastAsia"/>
              </w:rPr>
              <w:t>を定期的に人事異動等の都度、メンテナンスする。</w:t>
            </w:r>
          </w:p>
        </w:tc>
      </w:tr>
      <w:tr w:rsidR="003C24BA" w:rsidRPr="00D02FE6" w:rsidTr="003C24BA">
        <w:tc>
          <w:tcPr>
            <w:tcW w:w="2093" w:type="dxa"/>
            <w:tcBorders>
              <w:top w:val="dotted" w:sz="4" w:space="0" w:color="auto"/>
              <w:left w:val="single" w:sz="12" w:space="0" w:color="auto"/>
              <w:bottom w:val="single" w:sz="12" w:space="0" w:color="auto"/>
            </w:tcBorders>
            <w:shd w:val="clear" w:color="auto" w:fill="D9D9D9"/>
            <w:vAlign w:val="center"/>
          </w:tcPr>
          <w:p w:rsidR="003C24BA" w:rsidRDefault="003C24BA" w:rsidP="003C24BA">
            <w:pPr>
              <w:jc w:val="center"/>
              <w:rPr>
                <w:rFonts w:ascii="Meiryo UI" w:eastAsia="Meiryo UI" w:hAnsi="Meiryo UI"/>
                <w:noProof/>
              </w:rPr>
            </w:pPr>
            <w:r>
              <w:rPr>
                <w:rFonts w:ascii="Meiryo UI" w:eastAsia="Meiryo UI" w:hAnsi="Meiryo UI" w:hint="eastAsia"/>
                <w:noProof/>
              </w:rPr>
              <w:t>使用する様式</w:t>
            </w:r>
          </w:p>
        </w:tc>
        <w:tc>
          <w:tcPr>
            <w:tcW w:w="7938" w:type="dxa"/>
            <w:tcBorders>
              <w:top w:val="dotted" w:sz="4" w:space="0" w:color="auto"/>
              <w:bottom w:val="single" w:sz="12" w:space="0" w:color="auto"/>
              <w:right w:val="single" w:sz="12" w:space="0" w:color="auto"/>
            </w:tcBorders>
            <w:shd w:val="clear" w:color="auto" w:fill="auto"/>
            <w:vAlign w:val="center"/>
          </w:tcPr>
          <w:p w:rsidR="003C24BA" w:rsidRDefault="003C24BA" w:rsidP="003C24BA">
            <w:pPr>
              <w:jc w:val="left"/>
              <w:rPr>
                <w:rFonts w:ascii="Meiryo UI" w:eastAsia="Meiryo UI" w:hAnsi="Meiryo UI"/>
              </w:rPr>
            </w:pPr>
            <w:r w:rsidRPr="004D5FC9">
              <w:rPr>
                <w:rFonts w:ascii="Meiryo UI" w:eastAsia="Meiryo UI" w:hAnsi="Meiryo UI" w:hint="eastAsia"/>
                <w:highlight w:val="yellow"/>
              </w:rPr>
              <w:t>「様式</w:t>
            </w:r>
            <w:r>
              <w:rPr>
                <w:rFonts w:ascii="Meiryo UI" w:eastAsia="Meiryo UI" w:hAnsi="Meiryo UI" w:hint="eastAsia"/>
                <w:highlight w:val="yellow"/>
              </w:rPr>
              <w:t>1</w:t>
            </w:r>
            <w:r w:rsidR="00940636">
              <w:rPr>
                <w:rFonts w:ascii="Meiryo UI" w:eastAsia="Meiryo UI" w:hAnsi="Meiryo UI"/>
                <w:highlight w:val="yellow"/>
              </w:rPr>
              <w:t>4</w:t>
            </w:r>
            <w:r w:rsidRPr="004D5FC9">
              <w:rPr>
                <w:rFonts w:ascii="Meiryo UI" w:eastAsia="Meiryo UI" w:hAnsi="Meiryo UI" w:hint="eastAsia"/>
                <w:highlight w:val="yellow"/>
              </w:rPr>
              <w:t>_</w:t>
            </w:r>
            <w:r>
              <w:rPr>
                <w:rFonts w:ascii="Meiryo UI" w:eastAsia="Meiryo UI" w:hAnsi="Meiryo UI" w:hint="eastAsia"/>
                <w:highlight w:val="yellow"/>
              </w:rPr>
              <w:t>（部署ごと）</w:t>
            </w:r>
            <w:r w:rsidRPr="004D5FC9">
              <w:rPr>
                <w:rFonts w:ascii="Meiryo UI" w:eastAsia="Meiryo UI" w:hAnsi="Meiryo UI" w:hint="eastAsia"/>
                <w:highlight w:val="yellow"/>
              </w:rPr>
              <w:t>業務継続手順_1」</w:t>
            </w:r>
          </w:p>
          <w:p w:rsidR="003C24BA" w:rsidRDefault="003C24BA" w:rsidP="003C24BA">
            <w:pPr>
              <w:jc w:val="left"/>
              <w:rPr>
                <w:rFonts w:ascii="Meiryo UI" w:eastAsia="Meiryo UI" w:hAnsi="Meiryo UI"/>
              </w:rPr>
            </w:pPr>
            <w:r w:rsidRPr="004D5FC9">
              <w:rPr>
                <w:rFonts w:ascii="Meiryo UI" w:eastAsia="Meiryo UI" w:hAnsi="Meiryo UI" w:hint="eastAsia"/>
                <w:highlight w:val="yellow"/>
              </w:rPr>
              <w:t>「様式</w:t>
            </w:r>
            <w:r>
              <w:rPr>
                <w:rFonts w:ascii="Meiryo UI" w:eastAsia="Meiryo UI" w:hAnsi="Meiryo UI" w:hint="eastAsia"/>
                <w:highlight w:val="yellow"/>
              </w:rPr>
              <w:t>1</w:t>
            </w:r>
            <w:r w:rsidR="00940636">
              <w:rPr>
                <w:rFonts w:ascii="Meiryo UI" w:eastAsia="Meiryo UI" w:hAnsi="Meiryo UI"/>
                <w:highlight w:val="yellow"/>
              </w:rPr>
              <w:t>5</w:t>
            </w:r>
            <w:r w:rsidRPr="004D5FC9">
              <w:rPr>
                <w:rFonts w:ascii="Meiryo UI" w:eastAsia="Meiryo UI" w:hAnsi="Meiryo UI" w:hint="eastAsia"/>
                <w:highlight w:val="yellow"/>
              </w:rPr>
              <w:t>_</w:t>
            </w:r>
            <w:r>
              <w:rPr>
                <w:rFonts w:ascii="Meiryo UI" w:eastAsia="Meiryo UI" w:hAnsi="Meiryo UI" w:hint="eastAsia"/>
                <w:highlight w:val="yellow"/>
              </w:rPr>
              <w:t>（部署ごと）</w:t>
            </w:r>
            <w:r w:rsidRPr="004D5FC9">
              <w:rPr>
                <w:rFonts w:ascii="Meiryo UI" w:eastAsia="Meiryo UI" w:hAnsi="Meiryo UI" w:hint="eastAsia"/>
                <w:highlight w:val="yellow"/>
              </w:rPr>
              <w:t>業務継続手順</w:t>
            </w:r>
            <w:r>
              <w:rPr>
                <w:rFonts w:ascii="Meiryo UI" w:eastAsia="Meiryo UI" w:hAnsi="Meiryo UI" w:hint="eastAsia"/>
                <w:highlight w:val="yellow"/>
              </w:rPr>
              <w:t>_2</w:t>
            </w:r>
            <w:r w:rsidRPr="004D5FC9">
              <w:rPr>
                <w:rFonts w:ascii="Meiryo UI" w:eastAsia="Meiryo UI" w:hAnsi="Meiryo UI" w:hint="eastAsia"/>
                <w:highlight w:val="yellow"/>
              </w:rPr>
              <w:t>」</w:t>
            </w:r>
          </w:p>
          <w:p w:rsidR="003C24BA" w:rsidRPr="003C24BA" w:rsidRDefault="003C24BA" w:rsidP="00940636">
            <w:pPr>
              <w:jc w:val="left"/>
              <w:rPr>
                <w:rFonts w:ascii="Meiryo UI" w:eastAsia="Meiryo UI" w:hAnsi="Meiryo UI"/>
                <w:noProof/>
                <w:sz w:val="20"/>
              </w:rPr>
            </w:pPr>
            <w:r w:rsidRPr="004D5FC9">
              <w:rPr>
                <w:rFonts w:ascii="Meiryo UI" w:eastAsia="Meiryo UI" w:hAnsi="Meiryo UI" w:hint="eastAsia"/>
                <w:highlight w:val="yellow"/>
              </w:rPr>
              <w:t>「様式</w:t>
            </w:r>
            <w:r>
              <w:rPr>
                <w:rFonts w:ascii="Meiryo UI" w:eastAsia="Meiryo UI" w:hAnsi="Meiryo UI" w:hint="eastAsia"/>
                <w:highlight w:val="yellow"/>
              </w:rPr>
              <w:t>1</w:t>
            </w:r>
            <w:r w:rsidR="00940636">
              <w:rPr>
                <w:rFonts w:ascii="Meiryo UI" w:eastAsia="Meiryo UI" w:hAnsi="Meiryo UI"/>
                <w:highlight w:val="yellow"/>
              </w:rPr>
              <w:t>6</w:t>
            </w:r>
            <w:r w:rsidRPr="004D5FC9">
              <w:rPr>
                <w:rFonts w:ascii="Meiryo UI" w:eastAsia="Meiryo UI" w:hAnsi="Meiryo UI" w:hint="eastAsia"/>
                <w:highlight w:val="yellow"/>
              </w:rPr>
              <w:t>_</w:t>
            </w:r>
            <w:r>
              <w:rPr>
                <w:rFonts w:ascii="Meiryo UI" w:eastAsia="Meiryo UI" w:hAnsi="Meiryo UI" w:hint="eastAsia"/>
                <w:highlight w:val="yellow"/>
              </w:rPr>
              <w:t>（部署ごと）</w:t>
            </w:r>
            <w:r w:rsidRPr="004D5FC9">
              <w:rPr>
                <w:rFonts w:ascii="Meiryo UI" w:eastAsia="Meiryo UI" w:hAnsi="Meiryo UI" w:hint="eastAsia"/>
                <w:highlight w:val="yellow"/>
              </w:rPr>
              <w:t>緊急連絡網」</w:t>
            </w:r>
          </w:p>
        </w:tc>
      </w:tr>
    </w:tbl>
    <w:p w:rsidR="006D4F0F" w:rsidRDefault="006D4F0F" w:rsidP="00CB18F8">
      <w:pPr>
        <w:spacing w:beforeLines="50" w:before="120"/>
        <w:ind w:firstLineChars="100" w:firstLine="210"/>
        <w:rPr>
          <w:rFonts w:ascii="Meiryo UI" w:eastAsia="Meiryo UI" w:hAnsi="Meiryo UI"/>
        </w:rPr>
      </w:pPr>
    </w:p>
    <w:p w:rsidR="000E0CEA" w:rsidRDefault="000E0CEA">
      <w:pPr>
        <w:widowControl/>
        <w:jc w:val="left"/>
        <w:rPr>
          <w:rFonts w:ascii="Meiryo UI" w:eastAsia="Meiryo UI" w:hAnsi="Meiryo UI"/>
        </w:rPr>
      </w:pPr>
      <w:r>
        <w:rPr>
          <w:rFonts w:ascii="Meiryo UI" w:eastAsia="Meiryo UI" w:hAnsi="Meiryo UI"/>
        </w:rPr>
        <w:br w:type="page"/>
      </w:r>
    </w:p>
    <w:p w:rsidR="000E0CEA" w:rsidRPr="006945C8" w:rsidRDefault="00D505C4" w:rsidP="00C434EA">
      <w:pPr>
        <w:pStyle w:val="1"/>
      </w:pPr>
      <w:bookmarkStart w:id="23" w:name="_Toc66196542"/>
      <w:r>
        <w:rPr>
          <w:rFonts w:hint="eastAsia"/>
        </w:rPr>
        <w:lastRenderedPageBreak/>
        <w:t>３．</w:t>
      </w:r>
      <w:r w:rsidRPr="00D505C4">
        <w:rPr>
          <w:rFonts w:hint="eastAsia"/>
        </w:rPr>
        <w:t>平常時（未発生期）</w:t>
      </w:r>
      <w:r>
        <w:rPr>
          <w:rFonts w:hint="eastAsia"/>
        </w:rPr>
        <w:t>における運営</w:t>
      </w:r>
      <w:bookmarkEnd w:id="23"/>
    </w:p>
    <w:p w:rsidR="000E0CEA" w:rsidRDefault="000E0CEA">
      <w:pPr>
        <w:widowControl/>
        <w:jc w:val="left"/>
        <w:rPr>
          <w:rFonts w:ascii="Meiryo UI" w:eastAsia="Meiryo UI" w:hAnsi="Meiryo UI"/>
        </w:rPr>
      </w:pPr>
    </w:p>
    <w:p w:rsidR="000E0CEA" w:rsidRDefault="00D505C4" w:rsidP="000E0CEA">
      <w:pPr>
        <w:pStyle w:val="2"/>
      </w:pPr>
      <w:bookmarkStart w:id="24" w:name="_Toc66196543"/>
      <w:r>
        <w:rPr>
          <w:rFonts w:hint="eastAsia"/>
        </w:rPr>
        <w:t>教育</w:t>
      </w:r>
      <w:bookmarkEnd w:id="24"/>
    </w:p>
    <w:p w:rsidR="000E0CEA" w:rsidRPr="000E0CEA" w:rsidRDefault="000E0CEA" w:rsidP="000E0CEA">
      <w:pPr>
        <w:spacing w:beforeLines="50" w:before="120"/>
        <w:ind w:firstLineChars="100" w:firstLine="210"/>
        <w:rPr>
          <w:rFonts w:ascii="Meiryo UI" w:eastAsia="Meiryo UI" w:hAnsi="Meiryo UI"/>
        </w:rPr>
      </w:pPr>
      <w:r>
        <w:rPr>
          <w:rFonts w:ascii="Meiryo UI" w:eastAsia="Meiryo UI" w:hAnsi="Meiryo UI" w:hint="eastAsia"/>
        </w:rPr>
        <w:t>感染症</w:t>
      </w:r>
      <w:r w:rsidRPr="000E0CEA">
        <w:rPr>
          <w:rFonts w:ascii="Meiryo UI" w:eastAsia="Meiryo UI" w:hAnsi="Meiryo UI" w:hint="eastAsia"/>
        </w:rPr>
        <w:t>に関する教育を定期的に実施する。</w:t>
      </w:r>
    </w:p>
    <w:p w:rsidR="000E0CEA" w:rsidRDefault="000E0CEA" w:rsidP="000E0CEA">
      <w:pPr>
        <w:spacing w:beforeLines="50" w:before="120"/>
        <w:ind w:firstLineChars="100" w:firstLine="210"/>
        <w:rPr>
          <w:rFonts w:ascii="Meiryo UI" w:eastAsia="Meiryo UI" w:hAnsi="Meiryo UI"/>
        </w:rPr>
      </w:pPr>
    </w:p>
    <w:p w:rsidR="000E0CEA" w:rsidRPr="000E0CEA" w:rsidRDefault="00D505C4" w:rsidP="000E0CEA">
      <w:pPr>
        <w:pStyle w:val="2"/>
      </w:pPr>
      <w:bookmarkStart w:id="25" w:name="_Toc66196544"/>
      <w:r w:rsidRPr="000E0CEA">
        <w:rPr>
          <w:rFonts w:hint="eastAsia"/>
        </w:rPr>
        <w:t>資機材等の備蓄</w:t>
      </w:r>
      <w:bookmarkEnd w:id="25"/>
    </w:p>
    <w:p w:rsidR="000E0CEA" w:rsidRPr="000E0CEA" w:rsidRDefault="00340337" w:rsidP="000E0CEA">
      <w:pPr>
        <w:spacing w:beforeLines="50" w:before="120"/>
        <w:ind w:firstLineChars="100" w:firstLine="210"/>
        <w:rPr>
          <w:rFonts w:ascii="Meiryo UI" w:eastAsia="Meiryo UI" w:hAnsi="Meiryo UI"/>
        </w:rPr>
      </w:pPr>
      <w:r>
        <w:rPr>
          <w:rFonts w:ascii="Meiryo UI" w:eastAsia="Meiryo UI" w:hAnsi="Meiryo UI" w:hint="eastAsia"/>
        </w:rPr>
        <w:t>感染防止ならびに感染拡大防止および業務継続</w:t>
      </w:r>
      <w:r w:rsidR="000E0CEA" w:rsidRPr="000E0CEA">
        <w:rPr>
          <w:rFonts w:ascii="Meiryo UI" w:eastAsia="Meiryo UI" w:hAnsi="Meiryo UI" w:hint="eastAsia"/>
        </w:rPr>
        <w:t>に必要</w:t>
      </w:r>
      <w:r>
        <w:rPr>
          <w:rFonts w:ascii="Meiryo UI" w:eastAsia="Meiryo UI" w:hAnsi="Meiryo UI" w:hint="eastAsia"/>
        </w:rPr>
        <w:t>な</w:t>
      </w:r>
      <w:r w:rsidR="000E0CEA" w:rsidRPr="000E0CEA">
        <w:rPr>
          <w:rFonts w:ascii="Meiryo UI" w:eastAsia="Meiryo UI" w:hAnsi="Meiryo UI" w:hint="eastAsia"/>
        </w:rPr>
        <w:t>資機材等の品目を明確にし、必要</w:t>
      </w:r>
      <w:r>
        <w:rPr>
          <w:rFonts w:ascii="Meiryo UI" w:eastAsia="Meiryo UI" w:hAnsi="Meiryo UI" w:hint="eastAsia"/>
        </w:rPr>
        <w:t>量を推定した上で、平時にこれらを手配・購入する。なお、備蓄する</w:t>
      </w:r>
      <w:r w:rsidR="000E0CEA" w:rsidRPr="000E0CEA">
        <w:rPr>
          <w:rFonts w:ascii="Meiryo UI" w:eastAsia="Meiryo UI" w:hAnsi="Meiryo UI" w:hint="eastAsia"/>
        </w:rPr>
        <w:t>品目・数量は、</w:t>
      </w:r>
      <w:r>
        <w:rPr>
          <w:rFonts w:ascii="Meiryo UI" w:eastAsia="Meiryo UI" w:hAnsi="Meiryo UI" w:hint="eastAsia"/>
        </w:rPr>
        <w:t>「備蓄品リスト」に整理する</w:t>
      </w:r>
      <w:r w:rsidR="000E0CEA" w:rsidRPr="000E0CEA">
        <w:rPr>
          <w:rFonts w:ascii="Meiryo UI" w:eastAsia="Meiryo UI" w:hAnsi="Meiryo UI" w:hint="eastAsia"/>
        </w:rPr>
        <w:t>。</w:t>
      </w:r>
      <w:r w:rsidR="00940636" w:rsidRPr="004D5FC9">
        <w:rPr>
          <w:rFonts w:ascii="Meiryo UI" w:eastAsia="Meiryo UI" w:hAnsi="Meiryo UI" w:hint="eastAsia"/>
          <w:highlight w:val="yellow"/>
        </w:rPr>
        <w:t>「様式</w:t>
      </w:r>
      <w:r w:rsidR="00940636">
        <w:rPr>
          <w:rFonts w:ascii="Meiryo UI" w:eastAsia="Meiryo UI" w:hAnsi="Meiryo UI" w:hint="eastAsia"/>
          <w:highlight w:val="yellow"/>
        </w:rPr>
        <w:t>1</w:t>
      </w:r>
      <w:r w:rsidR="00940636">
        <w:rPr>
          <w:rFonts w:ascii="Meiryo UI" w:eastAsia="Meiryo UI" w:hAnsi="Meiryo UI"/>
          <w:highlight w:val="yellow"/>
        </w:rPr>
        <w:t>7</w:t>
      </w:r>
      <w:r w:rsidR="00940636" w:rsidRPr="004D5FC9">
        <w:rPr>
          <w:rFonts w:ascii="Meiryo UI" w:eastAsia="Meiryo UI" w:hAnsi="Meiryo UI" w:hint="eastAsia"/>
          <w:highlight w:val="yellow"/>
        </w:rPr>
        <w:t>_</w:t>
      </w:r>
      <w:r w:rsidR="00940636">
        <w:rPr>
          <w:rFonts w:ascii="Meiryo UI" w:eastAsia="Meiryo UI" w:hAnsi="Meiryo UI" w:hint="eastAsia"/>
          <w:highlight w:val="yellow"/>
        </w:rPr>
        <w:t>備蓄品リスト</w:t>
      </w:r>
      <w:r w:rsidR="00940636" w:rsidRPr="004D5FC9">
        <w:rPr>
          <w:rFonts w:ascii="Meiryo UI" w:eastAsia="Meiryo UI" w:hAnsi="Meiryo UI" w:hint="eastAsia"/>
          <w:highlight w:val="yellow"/>
        </w:rPr>
        <w:t>」</w:t>
      </w:r>
    </w:p>
    <w:p w:rsidR="000E0CEA" w:rsidRDefault="000E0CEA" w:rsidP="000E0CEA">
      <w:pPr>
        <w:spacing w:beforeLines="50" w:before="120"/>
        <w:ind w:firstLineChars="100" w:firstLine="210"/>
        <w:rPr>
          <w:rFonts w:ascii="Meiryo UI" w:eastAsia="Meiryo UI" w:hAnsi="Meiryo UI"/>
        </w:rPr>
      </w:pPr>
      <w:r w:rsidRPr="000E0CEA">
        <w:rPr>
          <w:rFonts w:ascii="Meiryo UI" w:eastAsia="Meiryo UI" w:hAnsi="Meiryo UI" w:hint="eastAsia"/>
        </w:rPr>
        <w:t>備蓄品については、年一度、棚卸をおこない、必要に応じて追加手配や廃棄を実施する。</w:t>
      </w:r>
    </w:p>
    <w:p w:rsidR="000E0CEA" w:rsidRPr="000E0CEA" w:rsidRDefault="000E0CEA" w:rsidP="000E0CEA">
      <w:pPr>
        <w:spacing w:beforeLines="50" w:before="120"/>
        <w:ind w:firstLineChars="100" w:firstLine="210"/>
        <w:rPr>
          <w:rFonts w:ascii="Meiryo UI" w:eastAsia="Meiryo UI" w:hAnsi="Meiryo UI"/>
        </w:rPr>
      </w:pPr>
    </w:p>
    <w:p w:rsidR="000E0CEA" w:rsidRPr="000E0CEA" w:rsidRDefault="00D505C4" w:rsidP="000E0CEA">
      <w:pPr>
        <w:pStyle w:val="2"/>
      </w:pPr>
      <w:bookmarkStart w:id="26" w:name="_Toc66196545"/>
      <w:r w:rsidRPr="000E0CEA">
        <w:rPr>
          <w:rFonts w:hint="eastAsia"/>
        </w:rPr>
        <w:t>文書管理</w:t>
      </w:r>
      <w:bookmarkEnd w:id="26"/>
    </w:p>
    <w:p w:rsidR="00872466" w:rsidRPr="000E0CEA" w:rsidRDefault="00340337" w:rsidP="002052B6">
      <w:pPr>
        <w:spacing w:beforeLines="50" w:before="120"/>
        <w:ind w:firstLineChars="100" w:firstLine="210"/>
        <w:rPr>
          <w:rFonts w:ascii="Meiryo UI" w:eastAsia="Meiryo UI" w:hAnsi="Meiryo UI"/>
        </w:rPr>
      </w:pPr>
      <w:r>
        <w:rPr>
          <w:rFonts w:ascii="Meiryo UI" w:eastAsia="Meiryo UI" w:hAnsi="Meiryo UI" w:hint="eastAsia"/>
        </w:rPr>
        <w:t>本マニュアル</w:t>
      </w:r>
      <w:r w:rsidR="000E0CEA" w:rsidRPr="000E0CEA">
        <w:rPr>
          <w:rFonts w:ascii="Meiryo UI" w:eastAsia="Meiryo UI" w:hAnsi="Meiryo UI" w:hint="eastAsia"/>
        </w:rPr>
        <w:t>の主管部門は、</w:t>
      </w:r>
      <w:r w:rsidR="00206912">
        <w:rPr>
          <w:rFonts w:ascii="Meiryo UI" w:eastAsia="Meiryo UI" w:hAnsi="Meiryo UI" w:hint="eastAsia"/>
          <w:highlight w:val="yellow"/>
        </w:rPr>
        <w:t>●●</w:t>
      </w:r>
      <w:r w:rsidR="000E0CEA" w:rsidRPr="00340337">
        <w:rPr>
          <w:rFonts w:ascii="Meiryo UI" w:eastAsia="Meiryo UI" w:hAnsi="Meiryo UI" w:hint="eastAsia"/>
          <w:highlight w:val="yellow"/>
        </w:rPr>
        <w:t>部</w:t>
      </w:r>
      <w:r w:rsidR="000E0CEA" w:rsidRPr="000E0CEA">
        <w:rPr>
          <w:rFonts w:ascii="Meiryo UI" w:eastAsia="Meiryo UI" w:hAnsi="Meiryo UI" w:hint="eastAsia"/>
        </w:rPr>
        <w:t>とする。</w:t>
      </w:r>
    </w:p>
    <w:p w:rsidR="00340337" w:rsidRDefault="00340337" w:rsidP="00CD3717">
      <w:pPr>
        <w:spacing w:beforeLines="50" w:before="120"/>
        <w:ind w:firstLineChars="100" w:firstLine="210"/>
        <w:rPr>
          <w:rFonts w:ascii="Meiryo UI" w:eastAsia="Meiryo UI" w:hAnsi="Meiryo UI"/>
        </w:rPr>
      </w:pPr>
    </w:p>
    <w:p w:rsidR="00340337" w:rsidRPr="000E0CEA" w:rsidRDefault="00340337" w:rsidP="00340337">
      <w:pPr>
        <w:pStyle w:val="3"/>
      </w:pPr>
      <w:bookmarkStart w:id="27" w:name="_Toc66196546"/>
      <w:r>
        <w:rPr>
          <w:rFonts w:hint="eastAsia"/>
        </w:rPr>
        <w:t>改定履歴</w:t>
      </w:r>
      <w:bookmarkEnd w:id="27"/>
    </w:p>
    <w:tbl>
      <w:tblPr>
        <w:tblStyle w:val="aff2"/>
        <w:tblW w:w="0" w:type="auto"/>
        <w:tblLook w:val="04A0" w:firstRow="1" w:lastRow="0" w:firstColumn="1" w:lastColumn="0" w:noHBand="0" w:noVBand="1"/>
      </w:tblPr>
      <w:tblGrid>
        <w:gridCol w:w="671"/>
        <w:gridCol w:w="1271"/>
        <w:gridCol w:w="3858"/>
        <w:gridCol w:w="1312"/>
        <w:gridCol w:w="1312"/>
        <w:gridCol w:w="1312"/>
      </w:tblGrid>
      <w:tr w:rsidR="00340337" w:rsidTr="00340337">
        <w:tc>
          <w:tcPr>
            <w:tcW w:w="675" w:type="dxa"/>
            <w:tcBorders>
              <w:bottom w:val="double" w:sz="4" w:space="0" w:color="auto"/>
            </w:tcBorders>
          </w:tcPr>
          <w:p w:rsidR="00340337" w:rsidRDefault="00340337" w:rsidP="001114B8">
            <w:pPr>
              <w:jc w:val="center"/>
              <w:rPr>
                <w:rFonts w:ascii="Meiryo UI" w:eastAsia="Meiryo UI" w:hAnsi="Meiryo UI"/>
              </w:rPr>
            </w:pPr>
            <w:r>
              <w:rPr>
                <w:rFonts w:ascii="Meiryo UI" w:eastAsia="Meiryo UI" w:hAnsi="Meiryo UI" w:hint="eastAsia"/>
              </w:rPr>
              <w:t>No.</w:t>
            </w:r>
          </w:p>
        </w:tc>
        <w:tc>
          <w:tcPr>
            <w:tcW w:w="1276" w:type="dxa"/>
            <w:tcBorders>
              <w:bottom w:val="double" w:sz="4" w:space="0" w:color="auto"/>
            </w:tcBorders>
          </w:tcPr>
          <w:p w:rsidR="00340337" w:rsidRDefault="00340337" w:rsidP="001114B8">
            <w:pPr>
              <w:jc w:val="center"/>
              <w:rPr>
                <w:rFonts w:ascii="Meiryo UI" w:eastAsia="Meiryo UI" w:hAnsi="Meiryo UI"/>
              </w:rPr>
            </w:pPr>
            <w:r>
              <w:rPr>
                <w:rFonts w:ascii="Meiryo UI" w:eastAsia="Meiryo UI" w:hAnsi="Meiryo UI" w:hint="eastAsia"/>
              </w:rPr>
              <w:t>年月</w:t>
            </w:r>
          </w:p>
        </w:tc>
        <w:tc>
          <w:tcPr>
            <w:tcW w:w="3969" w:type="dxa"/>
            <w:tcBorders>
              <w:bottom w:val="double" w:sz="4" w:space="0" w:color="auto"/>
            </w:tcBorders>
          </w:tcPr>
          <w:p w:rsidR="00340337" w:rsidRDefault="00340337" w:rsidP="001114B8">
            <w:pPr>
              <w:jc w:val="center"/>
              <w:rPr>
                <w:rFonts w:ascii="Meiryo UI" w:eastAsia="Meiryo UI" w:hAnsi="Meiryo UI"/>
              </w:rPr>
            </w:pPr>
            <w:r w:rsidRPr="00340337">
              <w:rPr>
                <w:rFonts w:ascii="Meiryo UI" w:eastAsia="Meiryo UI" w:hAnsi="Meiryo UI" w:hint="eastAsia"/>
              </w:rPr>
              <w:t>制定・改定内容</w:t>
            </w:r>
          </w:p>
        </w:tc>
        <w:tc>
          <w:tcPr>
            <w:tcW w:w="1341" w:type="dxa"/>
            <w:tcBorders>
              <w:bottom w:val="double" w:sz="4" w:space="0" w:color="auto"/>
              <w:right w:val="dotted" w:sz="4" w:space="0" w:color="auto"/>
            </w:tcBorders>
          </w:tcPr>
          <w:p w:rsidR="00340337" w:rsidRDefault="00340337" w:rsidP="001114B8">
            <w:pPr>
              <w:jc w:val="center"/>
              <w:rPr>
                <w:rFonts w:ascii="Meiryo UI" w:eastAsia="Meiryo UI" w:hAnsi="Meiryo UI"/>
              </w:rPr>
            </w:pPr>
            <w:r>
              <w:rPr>
                <w:rFonts w:ascii="Meiryo UI" w:eastAsia="Meiryo UI" w:hAnsi="Meiryo UI" w:hint="eastAsia"/>
              </w:rPr>
              <w:t>承認</w:t>
            </w:r>
            <w:r w:rsidR="001114B8">
              <w:rPr>
                <w:rFonts w:ascii="Meiryo UI" w:eastAsia="Meiryo UI" w:hAnsi="Meiryo UI" w:hint="eastAsia"/>
              </w:rPr>
              <w:t>者</w:t>
            </w:r>
          </w:p>
        </w:tc>
        <w:tc>
          <w:tcPr>
            <w:tcW w:w="1341" w:type="dxa"/>
            <w:tcBorders>
              <w:left w:val="dotted" w:sz="4" w:space="0" w:color="auto"/>
              <w:bottom w:val="double" w:sz="4" w:space="0" w:color="auto"/>
              <w:right w:val="dotted" w:sz="4" w:space="0" w:color="auto"/>
            </w:tcBorders>
          </w:tcPr>
          <w:p w:rsidR="00340337" w:rsidRDefault="00340337" w:rsidP="001114B8">
            <w:pPr>
              <w:jc w:val="center"/>
              <w:rPr>
                <w:rFonts w:ascii="Meiryo UI" w:eastAsia="Meiryo UI" w:hAnsi="Meiryo UI"/>
              </w:rPr>
            </w:pPr>
            <w:r>
              <w:rPr>
                <w:rFonts w:ascii="Meiryo UI" w:eastAsia="Meiryo UI" w:hAnsi="Meiryo UI" w:hint="eastAsia"/>
              </w:rPr>
              <w:t>審査</w:t>
            </w:r>
            <w:r w:rsidR="001114B8">
              <w:rPr>
                <w:rFonts w:ascii="Meiryo UI" w:eastAsia="Meiryo UI" w:hAnsi="Meiryo UI" w:hint="eastAsia"/>
              </w:rPr>
              <w:t>者</w:t>
            </w:r>
          </w:p>
        </w:tc>
        <w:tc>
          <w:tcPr>
            <w:tcW w:w="1342" w:type="dxa"/>
            <w:tcBorders>
              <w:left w:val="dotted" w:sz="4" w:space="0" w:color="auto"/>
              <w:bottom w:val="double" w:sz="4" w:space="0" w:color="auto"/>
            </w:tcBorders>
          </w:tcPr>
          <w:p w:rsidR="00340337" w:rsidRDefault="00340337" w:rsidP="001114B8">
            <w:pPr>
              <w:jc w:val="center"/>
              <w:rPr>
                <w:rFonts w:ascii="Meiryo UI" w:eastAsia="Meiryo UI" w:hAnsi="Meiryo UI"/>
              </w:rPr>
            </w:pPr>
            <w:r>
              <w:rPr>
                <w:rFonts w:ascii="Meiryo UI" w:eastAsia="Meiryo UI" w:hAnsi="Meiryo UI" w:hint="eastAsia"/>
              </w:rPr>
              <w:t>作成</w:t>
            </w:r>
            <w:r w:rsidR="001114B8">
              <w:rPr>
                <w:rFonts w:ascii="Meiryo UI" w:eastAsia="Meiryo UI" w:hAnsi="Meiryo UI" w:hint="eastAsia"/>
              </w:rPr>
              <w:t>者</w:t>
            </w:r>
          </w:p>
        </w:tc>
      </w:tr>
      <w:tr w:rsidR="00340337" w:rsidTr="00340337">
        <w:tc>
          <w:tcPr>
            <w:tcW w:w="675" w:type="dxa"/>
            <w:tcBorders>
              <w:top w:val="double" w:sz="4" w:space="0" w:color="auto"/>
            </w:tcBorders>
          </w:tcPr>
          <w:p w:rsidR="00340337" w:rsidRDefault="00340337" w:rsidP="001114B8">
            <w:pPr>
              <w:rPr>
                <w:rFonts w:ascii="Meiryo UI" w:eastAsia="Meiryo UI" w:hAnsi="Meiryo UI"/>
              </w:rPr>
            </w:pPr>
            <w:r>
              <w:rPr>
                <w:rFonts w:ascii="Meiryo UI" w:eastAsia="Meiryo UI" w:hAnsi="Meiryo UI" w:hint="eastAsia"/>
              </w:rPr>
              <w:t>1</w:t>
            </w:r>
          </w:p>
        </w:tc>
        <w:tc>
          <w:tcPr>
            <w:tcW w:w="1276" w:type="dxa"/>
            <w:tcBorders>
              <w:top w:val="double" w:sz="4" w:space="0" w:color="auto"/>
            </w:tcBorders>
          </w:tcPr>
          <w:p w:rsidR="00340337" w:rsidRDefault="00340337" w:rsidP="00DC5945">
            <w:pPr>
              <w:rPr>
                <w:rFonts w:ascii="Meiryo UI" w:eastAsia="Meiryo UI" w:hAnsi="Meiryo UI"/>
              </w:rPr>
            </w:pPr>
            <w:r>
              <w:rPr>
                <w:rFonts w:ascii="Meiryo UI" w:eastAsia="Meiryo UI" w:hAnsi="Meiryo UI" w:hint="eastAsia"/>
              </w:rPr>
              <w:t>202</w:t>
            </w:r>
            <w:r w:rsidR="00DC5945">
              <w:rPr>
                <w:rFonts w:ascii="Meiryo UI" w:eastAsia="Meiryo UI" w:hAnsi="Meiryo UI"/>
              </w:rPr>
              <w:t>1</w:t>
            </w:r>
            <w:r>
              <w:rPr>
                <w:rFonts w:ascii="Meiryo UI" w:eastAsia="Meiryo UI" w:hAnsi="Meiryo UI" w:hint="eastAsia"/>
              </w:rPr>
              <w:t>/XX</w:t>
            </w:r>
          </w:p>
        </w:tc>
        <w:tc>
          <w:tcPr>
            <w:tcW w:w="3969" w:type="dxa"/>
            <w:tcBorders>
              <w:top w:val="double" w:sz="4" w:space="0" w:color="auto"/>
            </w:tcBorders>
          </w:tcPr>
          <w:p w:rsidR="00340337" w:rsidRDefault="00340337" w:rsidP="001114B8">
            <w:pPr>
              <w:rPr>
                <w:rFonts w:ascii="Meiryo UI" w:eastAsia="Meiryo UI" w:hAnsi="Meiryo UI"/>
              </w:rPr>
            </w:pPr>
            <w:r>
              <w:rPr>
                <w:rFonts w:ascii="Meiryo UI" w:eastAsia="Meiryo UI" w:hAnsi="Meiryo UI" w:hint="eastAsia"/>
              </w:rPr>
              <w:t>初版発行</w:t>
            </w:r>
          </w:p>
        </w:tc>
        <w:tc>
          <w:tcPr>
            <w:tcW w:w="1341" w:type="dxa"/>
            <w:tcBorders>
              <w:top w:val="double" w:sz="4" w:space="0" w:color="auto"/>
              <w:right w:val="dotted" w:sz="4" w:space="0" w:color="auto"/>
            </w:tcBorders>
          </w:tcPr>
          <w:p w:rsidR="00340337" w:rsidRDefault="00340337" w:rsidP="001114B8">
            <w:pPr>
              <w:rPr>
                <w:rFonts w:ascii="Meiryo UI" w:eastAsia="Meiryo UI" w:hAnsi="Meiryo UI"/>
              </w:rPr>
            </w:pPr>
          </w:p>
        </w:tc>
        <w:tc>
          <w:tcPr>
            <w:tcW w:w="1341" w:type="dxa"/>
            <w:tcBorders>
              <w:top w:val="double" w:sz="4" w:space="0" w:color="auto"/>
              <w:left w:val="dotted" w:sz="4" w:space="0" w:color="auto"/>
              <w:right w:val="dotted" w:sz="4" w:space="0" w:color="auto"/>
            </w:tcBorders>
          </w:tcPr>
          <w:p w:rsidR="00340337" w:rsidRDefault="00340337" w:rsidP="001114B8">
            <w:pPr>
              <w:rPr>
                <w:rFonts w:ascii="Meiryo UI" w:eastAsia="Meiryo UI" w:hAnsi="Meiryo UI"/>
              </w:rPr>
            </w:pPr>
          </w:p>
        </w:tc>
        <w:tc>
          <w:tcPr>
            <w:tcW w:w="1342" w:type="dxa"/>
            <w:tcBorders>
              <w:top w:val="double" w:sz="4" w:space="0" w:color="auto"/>
              <w:left w:val="dotted" w:sz="4" w:space="0" w:color="auto"/>
            </w:tcBorders>
          </w:tcPr>
          <w:p w:rsidR="00340337" w:rsidRDefault="00340337" w:rsidP="001114B8">
            <w:pPr>
              <w:rPr>
                <w:rFonts w:ascii="Meiryo UI" w:eastAsia="Meiryo UI" w:hAnsi="Meiryo UI"/>
              </w:rPr>
            </w:pPr>
          </w:p>
        </w:tc>
      </w:tr>
      <w:tr w:rsidR="00340337" w:rsidTr="00340337">
        <w:tc>
          <w:tcPr>
            <w:tcW w:w="675" w:type="dxa"/>
          </w:tcPr>
          <w:p w:rsidR="00340337" w:rsidRDefault="00340337" w:rsidP="001114B8">
            <w:pPr>
              <w:rPr>
                <w:rFonts w:ascii="Meiryo UI" w:eastAsia="Meiryo UI" w:hAnsi="Meiryo UI"/>
              </w:rPr>
            </w:pPr>
            <w:r>
              <w:rPr>
                <w:rFonts w:ascii="Meiryo UI" w:eastAsia="Meiryo UI" w:hAnsi="Meiryo UI" w:hint="eastAsia"/>
              </w:rPr>
              <w:t>2</w:t>
            </w:r>
          </w:p>
        </w:tc>
        <w:tc>
          <w:tcPr>
            <w:tcW w:w="1276" w:type="dxa"/>
          </w:tcPr>
          <w:p w:rsidR="00340337" w:rsidRDefault="00340337" w:rsidP="001114B8">
            <w:pPr>
              <w:rPr>
                <w:rFonts w:ascii="Meiryo UI" w:eastAsia="Meiryo UI" w:hAnsi="Meiryo UI"/>
              </w:rPr>
            </w:pPr>
          </w:p>
        </w:tc>
        <w:tc>
          <w:tcPr>
            <w:tcW w:w="3969" w:type="dxa"/>
          </w:tcPr>
          <w:p w:rsidR="00340337" w:rsidRDefault="00340337" w:rsidP="001114B8">
            <w:pPr>
              <w:rPr>
                <w:rFonts w:ascii="Meiryo UI" w:eastAsia="Meiryo UI" w:hAnsi="Meiryo UI"/>
              </w:rPr>
            </w:pPr>
          </w:p>
        </w:tc>
        <w:tc>
          <w:tcPr>
            <w:tcW w:w="1341" w:type="dxa"/>
            <w:tcBorders>
              <w:right w:val="dotted" w:sz="4" w:space="0" w:color="auto"/>
            </w:tcBorders>
          </w:tcPr>
          <w:p w:rsidR="00340337" w:rsidRDefault="00340337" w:rsidP="001114B8">
            <w:pPr>
              <w:rPr>
                <w:rFonts w:ascii="Meiryo UI" w:eastAsia="Meiryo UI" w:hAnsi="Meiryo UI"/>
              </w:rPr>
            </w:pPr>
          </w:p>
        </w:tc>
        <w:tc>
          <w:tcPr>
            <w:tcW w:w="1341" w:type="dxa"/>
            <w:tcBorders>
              <w:left w:val="dotted" w:sz="4" w:space="0" w:color="auto"/>
              <w:right w:val="dotted" w:sz="4" w:space="0" w:color="auto"/>
            </w:tcBorders>
          </w:tcPr>
          <w:p w:rsidR="00340337" w:rsidRDefault="00340337" w:rsidP="001114B8">
            <w:pPr>
              <w:rPr>
                <w:rFonts w:ascii="Meiryo UI" w:eastAsia="Meiryo UI" w:hAnsi="Meiryo UI"/>
              </w:rPr>
            </w:pPr>
          </w:p>
        </w:tc>
        <w:tc>
          <w:tcPr>
            <w:tcW w:w="1342" w:type="dxa"/>
            <w:tcBorders>
              <w:left w:val="dotted" w:sz="4" w:space="0" w:color="auto"/>
            </w:tcBorders>
          </w:tcPr>
          <w:p w:rsidR="00340337" w:rsidRDefault="00340337" w:rsidP="001114B8">
            <w:pPr>
              <w:rPr>
                <w:rFonts w:ascii="Meiryo UI" w:eastAsia="Meiryo UI" w:hAnsi="Meiryo UI"/>
              </w:rPr>
            </w:pPr>
          </w:p>
        </w:tc>
      </w:tr>
      <w:tr w:rsidR="00340337" w:rsidTr="00340337">
        <w:tc>
          <w:tcPr>
            <w:tcW w:w="675" w:type="dxa"/>
          </w:tcPr>
          <w:p w:rsidR="00340337" w:rsidRDefault="00340337" w:rsidP="001114B8">
            <w:pPr>
              <w:rPr>
                <w:rFonts w:ascii="Meiryo UI" w:eastAsia="Meiryo UI" w:hAnsi="Meiryo UI"/>
              </w:rPr>
            </w:pPr>
            <w:r>
              <w:rPr>
                <w:rFonts w:ascii="Meiryo UI" w:eastAsia="Meiryo UI" w:hAnsi="Meiryo UI" w:hint="eastAsia"/>
              </w:rPr>
              <w:t>3</w:t>
            </w:r>
          </w:p>
        </w:tc>
        <w:tc>
          <w:tcPr>
            <w:tcW w:w="1276" w:type="dxa"/>
          </w:tcPr>
          <w:p w:rsidR="00340337" w:rsidRDefault="00340337" w:rsidP="001114B8">
            <w:pPr>
              <w:rPr>
                <w:rFonts w:ascii="Meiryo UI" w:eastAsia="Meiryo UI" w:hAnsi="Meiryo UI"/>
              </w:rPr>
            </w:pPr>
          </w:p>
        </w:tc>
        <w:tc>
          <w:tcPr>
            <w:tcW w:w="3969" w:type="dxa"/>
          </w:tcPr>
          <w:p w:rsidR="00340337" w:rsidRDefault="00340337" w:rsidP="001114B8">
            <w:pPr>
              <w:rPr>
                <w:rFonts w:ascii="Meiryo UI" w:eastAsia="Meiryo UI" w:hAnsi="Meiryo UI"/>
              </w:rPr>
            </w:pPr>
          </w:p>
        </w:tc>
        <w:tc>
          <w:tcPr>
            <w:tcW w:w="1341" w:type="dxa"/>
            <w:tcBorders>
              <w:right w:val="dotted" w:sz="4" w:space="0" w:color="auto"/>
            </w:tcBorders>
          </w:tcPr>
          <w:p w:rsidR="00340337" w:rsidRDefault="00340337" w:rsidP="001114B8">
            <w:pPr>
              <w:rPr>
                <w:rFonts w:ascii="Meiryo UI" w:eastAsia="Meiryo UI" w:hAnsi="Meiryo UI"/>
              </w:rPr>
            </w:pPr>
          </w:p>
        </w:tc>
        <w:tc>
          <w:tcPr>
            <w:tcW w:w="1341" w:type="dxa"/>
            <w:tcBorders>
              <w:left w:val="dotted" w:sz="4" w:space="0" w:color="auto"/>
              <w:right w:val="dotted" w:sz="4" w:space="0" w:color="auto"/>
            </w:tcBorders>
          </w:tcPr>
          <w:p w:rsidR="00340337" w:rsidRDefault="00340337" w:rsidP="001114B8">
            <w:pPr>
              <w:rPr>
                <w:rFonts w:ascii="Meiryo UI" w:eastAsia="Meiryo UI" w:hAnsi="Meiryo UI"/>
              </w:rPr>
            </w:pPr>
          </w:p>
        </w:tc>
        <w:tc>
          <w:tcPr>
            <w:tcW w:w="1342" w:type="dxa"/>
            <w:tcBorders>
              <w:left w:val="dotted" w:sz="4" w:space="0" w:color="auto"/>
            </w:tcBorders>
          </w:tcPr>
          <w:p w:rsidR="00340337" w:rsidRDefault="00340337" w:rsidP="001114B8">
            <w:pPr>
              <w:rPr>
                <w:rFonts w:ascii="Meiryo UI" w:eastAsia="Meiryo UI" w:hAnsi="Meiryo UI"/>
              </w:rPr>
            </w:pPr>
          </w:p>
        </w:tc>
      </w:tr>
      <w:tr w:rsidR="00340337" w:rsidTr="00340337">
        <w:tc>
          <w:tcPr>
            <w:tcW w:w="675" w:type="dxa"/>
          </w:tcPr>
          <w:p w:rsidR="00340337" w:rsidRDefault="00340337" w:rsidP="001114B8">
            <w:pPr>
              <w:rPr>
                <w:rFonts w:ascii="Meiryo UI" w:eastAsia="Meiryo UI" w:hAnsi="Meiryo UI"/>
              </w:rPr>
            </w:pPr>
            <w:r>
              <w:rPr>
                <w:rFonts w:ascii="Meiryo UI" w:eastAsia="Meiryo UI" w:hAnsi="Meiryo UI" w:hint="eastAsia"/>
              </w:rPr>
              <w:t>4</w:t>
            </w:r>
          </w:p>
        </w:tc>
        <w:tc>
          <w:tcPr>
            <w:tcW w:w="1276" w:type="dxa"/>
          </w:tcPr>
          <w:p w:rsidR="00340337" w:rsidRDefault="00340337" w:rsidP="001114B8">
            <w:pPr>
              <w:rPr>
                <w:rFonts w:ascii="Meiryo UI" w:eastAsia="Meiryo UI" w:hAnsi="Meiryo UI"/>
              </w:rPr>
            </w:pPr>
          </w:p>
        </w:tc>
        <w:tc>
          <w:tcPr>
            <w:tcW w:w="3969" w:type="dxa"/>
          </w:tcPr>
          <w:p w:rsidR="00340337" w:rsidRDefault="00340337" w:rsidP="001114B8">
            <w:pPr>
              <w:rPr>
                <w:rFonts w:ascii="Meiryo UI" w:eastAsia="Meiryo UI" w:hAnsi="Meiryo UI"/>
              </w:rPr>
            </w:pPr>
          </w:p>
        </w:tc>
        <w:tc>
          <w:tcPr>
            <w:tcW w:w="1341" w:type="dxa"/>
            <w:tcBorders>
              <w:right w:val="dotted" w:sz="4" w:space="0" w:color="auto"/>
            </w:tcBorders>
          </w:tcPr>
          <w:p w:rsidR="00340337" w:rsidRDefault="00340337" w:rsidP="001114B8">
            <w:pPr>
              <w:rPr>
                <w:rFonts w:ascii="Meiryo UI" w:eastAsia="Meiryo UI" w:hAnsi="Meiryo UI"/>
              </w:rPr>
            </w:pPr>
          </w:p>
        </w:tc>
        <w:tc>
          <w:tcPr>
            <w:tcW w:w="1341" w:type="dxa"/>
            <w:tcBorders>
              <w:left w:val="dotted" w:sz="4" w:space="0" w:color="auto"/>
              <w:right w:val="dotted" w:sz="4" w:space="0" w:color="auto"/>
            </w:tcBorders>
          </w:tcPr>
          <w:p w:rsidR="00340337" w:rsidRDefault="00340337" w:rsidP="001114B8">
            <w:pPr>
              <w:rPr>
                <w:rFonts w:ascii="Meiryo UI" w:eastAsia="Meiryo UI" w:hAnsi="Meiryo UI"/>
              </w:rPr>
            </w:pPr>
          </w:p>
        </w:tc>
        <w:tc>
          <w:tcPr>
            <w:tcW w:w="1342" w:type="dxa"/>
            <w:tcBorders>
              <w:left w:val="dotted" w:sz="4" w:space="0" w:color="auto"/>
            </w:tcBorders>
          </w:tcPr>
          <w:p w:rsidR="00340337" w:rsidRDefault="00340337" w:rsidP="001114B8">
            <w:pPr>
              <w:rPr>
                <w:rFonts w:ascii="Meiryo UI" w:eastAsia="Meiryo UI" w:hAnsi="Meiryo UI"/>
              </w:rPr>
            </w:pPr>
          </w:p>
        </w:tc>
      </w:tr>
      <w:tr w:rsidR="00340337" w:rsidTr="00340337">
        <w:tc>
          <w:tcPr>
            <w:tcW w:w="675" w:type="dxa"/>
          </w:tcPr>
          <w:p w:rsidR="00340337" w:rsidRDefault="00340337" w:rsidP="001114B8">
            <w:pPr>
              <w:rPr>
                <w:rFonts w:ascii="Meiryo UI" w:eastAsia="Meiryo UI" w:hAnsi="Meiryo UI"/>
              </w:rPr>
            </w:pPr>
            <w:r>
              <w:rPr>
                <w:rFonts w:ascii="Meiryo UI" w:eastAsia="Meiryo UI" w:hAnsi="Meiryo UI" w:hint="eastAsia"/>
              </w:rPr>
              <w:t>5</w:t>
            </w:r>
          </w:p>
        </w:tc>
        <w:tc>
          <w:tcPr>
            <w:tcW w:w="1276" w:type="dxa"/>
          </w:tcPr>
          <w:p w:rsidR="00340337" w:rsidRDefault="00340337" w:rsidP="001114B8">
            <w:pPr>
              <w:rPr>
                <w:rFonts w:ascii="Meiryo UI" w:eastAsia="Meiryo UI" w:hAnsi="Meiryo UI"/>
              </w:rPr>
            </w:pPr>
          </w:p>
        </w:tc>
        <w:tc>
          <w:tcPr>
            <w:tcW w:w="3969" w:type="dxa"/>
          </w:tcPr>
          <w:p w:rsidR="00340337" w:rsidRDefault="00340337" w:rsidP="001114B8">
            <w:pPr>
              <w:rPr>
                <w:rFonts w:ascii="Meiryo UI" w:eastAsia="Meiryo UI" w:hAnsi="Meiryo UI"/>
              </w:rPr>
            </w:pPr>
          </w:p>
        </w:tc>
        <w:tc>
          <w:tcPr>
            <w:tcW w:w="1341" w:type="dxa"/>
            <w:tcBorders>
              <w:right w:val="dotted" w:sz="4" w:space="0" w:color="auto"/>
            </w:tcBorders>
          </w:tcPr>
          <w:p w:rsidR="00340337" w:rsidRDefault="00340337" w:rsidP="001114B8">
            <w:pPr>
              <w:rPr>
                <w:rFonts w:ascii="Meiryo UI" w:eastAsia="Meiryo UI" w:hAnsi="Meiryo UI"/>
              </w:rPr>
            </w:pPr>
          </w:p>
        </w:tc>
        <w:tc>
          <w:tcPr>
            <w:tcW w:w="1341" w:type="dxa"/>
            <w:tcBorders>
              <w:left w:val="dotted" w:sz="4" w:space="0" w:color="auto"/>
              <w:right w:val="dotted" w:sz="4" w:space="0" w:color="auto"/>
            </w:tcBorders>
          </w:tcPr>
          <w:p w:rsidR="00340337" w:rsidRDefault="00340337" w:rsidP="001114B8">
            <w:pPr>
              <w:rPr>
                <w:rFonts w:ascii="Meiryo UI" w:eastAsia="Meiryo UI" w:hAnsi="Meiryo UI"/>
              </w:rPr>
            </w:pPr>
          </w:p>
        </w:tc>
        <w:tc>
          <w:tcPr>
            <w:tcW w:w="1342" w:type="dxa"/>
            <w:tcBorders>
              <w:left w:val="dotted" w:sz="4" w:space="0" w:color="auto"/>
            </w:tcBorders>
          </w:tcPr>
          <w:p w:rsidR="00340337" w:rsidRDefault="00340337" w:rsidP="001114B8">
            <w:pPr>
              <w:rPr>
                <w:rFonts w:ascii="Meiryo UI" w:eastAsia="Meiryo UI" w:hAnsi="Meiryo UI"/>
              </w:rPr>
            </w:pPr>
          </w:p>
        </w:tc>
      </w:tr>
    </w:tbl>
    <w:p w:rsidR="00340337" w:rsidRDefault="00340337" w:rsidP="00CD3717">
      <w:pPr>
        <w:spacing w:beforeLines="50" w:before="120"/>
        <w:ind w:firstLineChars="100" w:firstLine="210"/>
        <w:rPr>
          <w:rFonts w:ascii="Meiryo UI" w:eastAsia="Meiryo UI" w:hAnsi="Meiryo UI"/>
        </w:rPr>
      </w:pPr>
    </w:p>
    <w:p w:rsidR="00473BCF" w:rsidRDefault="00473BCF">
      <w:pPr>
        <w:widowControl/>
        <w:jc w:val="left"/>
        <w:rPr>
          <w:rFonts w:ascii="Meiryo UI" w:eastAsia="Meiryo UI" w:hAnsi="Meiryo UI"/>
        </w:rPr>
      </w:pPr>
      <w:r>
        <w:rPr>
          <w:rFonts w:ascii="Meiryo UI" w:eastAsia="Meiryo UI" w:hAnsi="Meiryo UI"/>
        </w:rPr>
        <w:br w:type="page"/>
      </w:r>
    </w:p>
    <w:p w:rsidR="00473BCF" w:rsidRPr="006945C8" w:rsidRDefault="00473BCF" w:rsidP="00C434EA">
      <w:pPr>
        <w:pStyle w:val="1"/>
      </w:pPr>
      <w:bookmarkStart w:id="28" w:name="_Toc66196547"/>
      <w:r>
        <w:rPr>
          <w:rFonts w:hint="eastAsia"/>
        </w:rPr>
        <w:lastRenderedPageBreak/>
        <w:t>補足資料</w:t>
      </w:r>
      <w:bookmarkEnd w:id="28"/>
    </w:p>
    <w:p w:rsidR="00473BCF" w:rsidRDefault="00473BCF" w:rsidP="00CD3717">
      <w:pPr>
        <w:spacing w:beforeLines="50" w:before="120"/>
        <w:ind w:firstLineChars="100" w:firstLine="210"/>
        <w:rPr>
          <w:rFonts w:ascii="Meiryo UI" w:eastAsia="Meiryo UI" w:hAnsi="Meiryo UI"/>
        </w:rPr>
      </w:pPr>
    </w:p>
    <w:p w:rsidR="008105B0" w:rsidRDefault="00D75309" w:rsidP="008105B0">
      <w:pPr>
        <w:pStyle w:val="2"/>
      </w:pPr>
      <w:bookmarkStart w:id="29" w:name="_Toc66196548"/>
      <w:r>
        <w:rPr>
          <w:rFonts w:hint="eastAsia"/>
        </w:rPr>
        <w:t>情報入手先</w:t>
      </w:r>
      <w:r w:rsidR="00D03AF4">
        <w:rPr>
          <w:rFonts w:hint="eastAsia"/>
        </w:rPr>
        <w:t>例</w:t>
      </w:r>
      <w:r>
        <w:rPr>
          <w:rFonts w:hint="eastAsia"/>
        </w:rPr>
        <w:t>（新型コロナウイルス関連）</w:t>
      </w:r>
      <w:bookmarkEnd w:id="29"/>
    </w:p>
    <w:tbl>
      <w:tblPr>
        <w:tblStyle w:val="aff2"/>
        <w:tblW w:w="0" w:type="auto"/>
        <w:tblLayout w:type="fixed"/>
        <w:tblLook w:val="04A0" w:firstRow="1" w:lastRow="0" w:firstColumn="1" w:lastColumn="0" w:noHBand="0" w:noVBand="1"/>
      </w:tblPr>
      <w:tblGrid>
        <w:gridCol w:w="3936"/>
        <w:gridCol w:w="6026"/>
      </w:tblGrid>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厚生労働省、新型コロナウイルス感染症について（国内の発生状況）</w:t>
            </w:r>
          </w:p>
        </w:tc>
        <w:tc>
          <w:tcPr>
            <w:tcW w:w="6026" w:type="dxa"/>
          </w:tcPr>
          <w:p w:rsidR="00A56F3E" w:rsidRPr="00A56F3E" w:rsidRDefault="00993A87" w:rsidP="00A56F3E">
            <w:pPr>
              <w:rPr>
                <w:rFonts w:ascii="Meiryo UI" w:eastAsia="Meiryo UI" w:hAnsi="Meiryo UI"/>
              </w:rPr>
            </w:pPr>
            <w:hyperlink r:id="rId11" w:anchor="kokunaihassei" w:history="1">
              <w:r w:rsidR="00A56F3E" w:rsidRPr="0026304D">
                <w:rPr>
                  <w:rStyle w:val="a3"/>
                  <w:rFonts w:ascii="Meiryo UI" w:eastAsia="Meiryo UI" w:hAnsi="Meiryo UI" w:hint="eastAsia"/>
                </w:rPr>
                <w:t>https://www.mhlw.go.jp/stf/seisakunitsuite/bunya/0000164708_00001.html#kokunaihassei</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厚生労働省、新型コロナウイルスに関するQ&amp;A（企業の方向け）</w:t>
            </w:r>
          </w:p>
        </w:tc>
        <w:tc>
          <w:tcPr>
            <w:tcW w:w="6026" w:type="dxa"/>
          </w:tcPr>
          <w:p w:rsidR="00A56F3E" w:rsidRPr="00A56F3E" w:rsidRDefault="00993A87" w:rsidP="00A56F3E">
            <w:pPr>
              <w:rPr>
                <w:rFonts w:ascii="Meiryo UI" w:eastAsia="Meiryo UI" w:hAnsi="Meiryo UI"/>
              </w:rPr>
            </w:pPr>
            <w:hyperlink r:id="rId12" w:history="1">
              <w:r w:rsidR="00A56F3E" w:rsidRPr="0026304D">
                <w:rPr>
                  <w:rStyle w:val="a3"/>
                  <w:rFonts w:ascii="Meiryo UI" w:eastAsia="Meiryo UI" w:hAnsi="Meiryo UI" w:hint="eastAsia"/>
                </w:rPr>
                <w:t>https://www.mhlw.go.jp/stf/seisakunitsuite/bunya/kenkou_iryou/dengue_fever_qa_00007.html</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国立感染症研究所　新型コロナウイルス（COVID-19）関連情報ページ</w:t>
            </w:r>
          </w:p>
        </w:tc>
        <w:tc>
          <w:tcPr>
            <w:tcW w:w="6026" w:type="dxa"/>
          </w:tcPr>
          <w:p w:rsidR="00A56F3E" w:rsidRPr="00A56F3E" w:rsidRDefault="00993A87" w:rsidP="00A56F3E">
            <w:pPr>
              <w:rPr>
                <w:rFonts w:ascii="Meiryo UI" w:eastAsia="Meiryo UI" w:hAnsi="Meiryo UI"/>
              </w:rPr>
            </w:pPr>
            <w:hyperlink r:id="rId13" w:history="1">
              <w:r w:rsidR="00A56F3E" w:rsidRPr="0026304D">
                <w:rPr>
                  <w:rStyle w:val="a3"/>
                  <w:rFonts w:ascii="Meiryo UI" w:eastAsia="Meiryo UI" w:hAnsi="Meiryo UI" w:hint="eastAsia"/>
                </w:rPr>
                <w:t>https://www.niid.go.jp/niid/ja/diseases/ka/corona-virus/2019-ncov.html</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東京都感染症情報センター、新型コロナウイルス感染症（COVID-19)に関する情報</w:t>
            </w:r>
          </w:p>
        </w:tc>
        <w:tc>
          <w:tcPr>
            <w:tcW w:w="6026" w:type="dxa"/>
          </w:tcPr>
          <w:p w:rsidR="00A56F3E" w:rsidRPr="00A56F3E" w:rsidRDefault="00993A87" w:rsidP="00A56F3E">
            <w:pPr>
              <w:rPr>
                <w:rFonts w:ascii="Meiryo UI" w:eastAsia="Meiryo UI" w:hAnsi="Meiryo UI"/>
              </w:rPr>
            </w:pPr>
            <w:hyperlink r:id="rId14" w:history="1">
              <w:r w:rsidR="00A56F3E" w:rsidRPr="0026304D">
                <w:rPr>
                  <w:rStyle w:val="a3"/>
                  <w:rFonts w:ascii="Meiryo UI" w:eastAsia="Meiryo UI" w:hAnsi="Meiryo UI" w:hint="eastAsia"/>
                </w:rPr>
                <w:t>http://idsc.tokyo-eiken.go.jp/diseases/2019-ncov/</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日本医師会　新型コロナウイルス関連感染症</w:t>
            </w:r>
          </w:p>
        </w:tc>
        <w:tc>
          <w:tcPr>
            <w:tcW w:w="6026" w:type="dxa"/>
          </w:tcPr>
          <w:p w:rsidR="00A56F3E" w:rsidRPr="00A56F3E" w:rsidRDefault="00993A87" w:rsidP="00A56F3E">
            <w:pPr>
              <w:rPr>
                <w:rFonts w:ascii="Meiryo UI" w:eastAsia="Meiryo UI" w:hAnsi="Meiryo UI"/>
              </w:rPr>
            </w:pPr>
            <w:hyperlink r:id="rId15" w:history="1">
              <w:r w:rsidR="00A56F3E" w:rsidRPr="0026304D">
                <w:rPr>
                  <w:rStyle w:val="a3"/>
                  <w:rFonts w:ascii="Meiryo UI" w:eastAsia="Meiryo UI" w:hAnsi="Meiryo UI" w:hint="eastAsia"/>
                </w:rPr>
                <w:t>http://www.med.or.jp/doctor/kansen/novel_corona/009082.html</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首相官邸　新型コロナウイルス感染症に備えて　～一人ひとりができる対策を知っておこう～</w:t>
            </w:r>
          </w:p>
        </w:tc>
        <w:tc>
          <w:tcPr>
            <w:tcW w:w="6026" w:type="dxa"/>
          </w:tcPr>
          <w:p w:rsidR="00A56F3E" w:rsidRPr="00A56F3E" w:rsidRDefault="00993A87" w:rsidP="00A56F3E">
            <w:pPr>
              <w:rPr>
                <w:rFonts w:ascii="Meiryo UI" w:eastAsia="Meiryo UI" w:hAnsi="Meiryo UI"/>
              </w:rPr>
            </w:pPr>
            <w:hyperlink r:id="rId16" w:history="1">
              <w:r w:rsidR="00A56F3E" w:rsidRPr="0026304D">
                <w:rPr>
                  <w:rStyle w:val="a3"/>
                  <w:rFonts w:ascii="Meiryo UI" w:eastAsia="Meiryo UI" w:hAnsi="Meiryo UI" w:hint="eastAsia"/>
                </w:rPr>
                <w:t>https://www.kantei.go.jp/jp/headline/kansensho/coronavirus.html</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外務省、感染症危険情報</w:t>
            </w:r>
          </w:p>
        </w:tc>
        <w:tc>
          <w:tcPr>
            <w:tcW w:w="6026" w:type="dxa"/>
          </w:tcPr>
          <w:p w:rsidR="00A56F3E" w:rsidRPr="00A56F3E" w:rsidRDefault="00993A87" w:rsidP="00A56F3E">
            <w:pPr>
              <w:rPr>
                <w:rFonts w:ascii="Meiryo UI" w:eastAsia="Meiryo UI" w:hAnsi="Meiryo UI"/>
              </w:rPr>
            </w:pPr>
            <w:hyperlink r:id="rId17" w:history="1">
              <w:r w:rsidR="00A56F3E" w:rsidRPr="0026304D">
                <w:rPr>
                  <w:rStyle w:val="a3"/>
                  <w:rFonts w:ascii="Meiryo UI" w:eastAsia="Meiryo UI" w:hAnsi="Meiryo UI" w:hint="eastAsia"/>
                </w:rPr>
                <w:t>https://www.anzen.mofa.go.jp/masters/kansen_risk.html</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WHO（世界保健機関）、　Novel coronavirus(2019-nCoV）　（英語）</w:t>
            </w:r>
          </w:p>
        </w:tc>
        <w:tc>
          <w:tcPr>
            <w:tcW w:w="6026" w:type="dxa"/>
          </w:tcPr>
          <w:p w:rsidR="00A56F3E" w:rsidRPr="00A56F3E" w:rsidRDefault="00993A87" w:rsidP="00A56F3E">
            <w:pPr>
              <w:rPr>
                <w:rFonts w:ascii="Meiryo UI" w:eastAsia="Meiryo UI" w:hAnsi="Meiryo UI"/>
              </w:rPr>
            </w:pPr>
            <w:hyperlink r:id="rId18" w:history="1">
              <w:r w:rsidR="00A56F3E" w:rsidRPr="0026304D">
                <w:rPr>
                  <w:rStyle w:val="a3"/>
                  <w:rFonts w:ascii="Meiryo UI" w:eastAsia="Meiryo UI" w:hAnsi="Meiryo UI" w:hint="eastAsia"/>
                </w:rPr>
                <w:t>https://www.who.int/emergencies/diseases/novel-coronavirus-2019</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WHO（世界保健機関）、Q&amp;A on coronaviruses (COVID-19)　（英語）</w:t>
            </w:r>
          </w:p>
        </w:tc>
        <w:tc>
          <w:tcPr>
            <w:tcW w:w="6026" w:type="dxa"/>
          </w:tcPr>
          <w:p w:rsidR="00A56F3E" w:rsidRPr="00A56F3E" w:rsidRDefault="00993A87" w:rsidP="00A56F3E">
            <w:pPr>
              <w:rPr>
                <w:rFonts w:ascii="Meiryo UI" w:eastAsia="Meiryo UI" w:hAnsi="Meiryo UI"/>
              </w:rPr>
            </w:pPr>
            <w:hyperlink r:id="rId19" w:history="1">
              <w:r w:rsidR="00A56F3E" w:rsidRPr="0026304D">
                <w:rPr>
                  <w:rStyle w:val="a3"/>
                  <w:rFonts w:ascii="Meiryo UI" w:eastAsia="Meiryo UI" w:hAnsi="Meiryo UI" w:hint="eastAsia"/>
                </w:rPr>
                <w:t>https://www.who.int/news-room/q-a-detail/q-a-coronaviruses</w:t>
              </w:r>
            </w:hyperlink>
          </w:p>
        </w:tc>
      </w:tr>
      <w:tr w:rsidR="00A56F3E" w:rsidTr="00A56F3E">
        <w:trPr>
          <w:trHeight w:val="851"/>
        </w:trPr>
        <w:tc>
          <w:tcPr>
            <w:tcW w:w="3936" w:type="dxa"/>
          </w:tcPr>
          <w:p w:rsidR="00A56F3E" w:rsidRPr="00A56F3E" w:rsidRDefault="00A56F3E" w:rsidP="00A56F3E">
            <w:pPr>
              <w:rPr>
                <w:rFonts w:ascii="Meiryo UI" w:eastAsia="Meiryo UI" w:hAnsi="Meiryo UI"/>
              </w:rPr>
            </w:pPr>
            <w:r w:rsidRPr="00A56F3E">
              <w:rPr>
                <w:rFonts w:ascii="Meiryo UI" w:eastAsia="Meiryo UI" w:hAnsi="Meiryo UI" w:hint="eastAsia"/>
              </w:rPr>
              <w:t>CDC（疾病対策センター）、Coronavirus Disease 2019（COVID-19）</w:t>
            </w:r>
          </w:p>
        </w:tc>
        <w:tc>
          <w:tcPr>
            <w:tcW w:w="6026" w:type="dxa"/>
          </w:tcPr>
          <w:p w:rsidR="00A56F3E" w:rsidRPr="00A56F3E" w:rsidRDefault="00993A87" w:rsidP="00A56F3E">
            <w:pPr>
              <w:rPr>
                <w:rFonts w:ascii="Meiryo UI" w:eastAsia="Meiryo UI" w:hAnsi="Meiryo UI"/>
              </w:rPr>
            </w:pPr>
            <w:hyperlink r:id="rId20" w:history="1">
              <w:r w:rsidR="00A56F3E" w:rsidRPr="0026304D">
                <w:rPr>
                  <w:rStyle w:val="a3"/>
                  <w:rFonts w:ascii="Meiryo UI" w:eastAsia="Meiryo UI" w:hAnsi="Meiryo UI" w:hint="eastAsia"/>
                </w:rPr>
                <w:t>https://www.cdc.gov/coronavirus/2019-nCoV/index.html</w:t>
              </w:r>
            </w:hyperlink>
          </w:p>
        </w:tc>
      </w:tr>
    </w:tbl>
    <w:p w:rsidR="00D4738B" w:rsidRDefault="00D4738B" w:rsidP="002F7D6F">
      <w:pPr>
        <w:spacing w:beforeLines="50" w:before="120"/>
        <w:ind w:firstLineChars="100" w:firstLine="210"/>
        <w:rPr>
          <w:rFonts w:ascii="Meiryo UI" w:eastAsia="Meiryo UI" w:hAnsi="Meiryo UI"/>
        </w:rPr>
      </w:pPr>
    </w:p>
    <w:sectPr w:rsidR="00D4738B" w:rsidSect="00490173">
      <w:footerReference w:type="default" r:id="rId21"/>
      <w:pgSz w:w="11906" w:h="16838"/>
      <w:pgMar w:top="1440" w:right="1080" w:bottom="1440" w:left="1080" w:header="851"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87" w:rsidRDefault="00993A87">
      <w:r>
        <w:separator/>
      </w:r>
    </w:p>
  </w:endnote>
  <w:endnote w:type="continuationSeparator" w:id="0">
    <w:p w:rsidR="00993A87" w:rsidRDefault="0099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¾’©">
    <w:altName w:val="Times New Roman"/>
    <w:panose1 w:val="00000000000000000000"/>
    <w:charset w:val="00"/>
    <w:family w:val="roman"/>
    <w:notTrueType/>
    <w:pitch w:val="variable"/>
    <w:sig w:usb0="00000003" w:usb1="00000000" w:usb2="00000000" w:usb3="00000000" w:csb0="00000001" w:csb1="00000000"/>
  </w:font>
  <w:font w:name="HGS教科書体">
    <w:panose1 w:val="02020600000000000000"/>
    <w:charset w:val="80"/>
    <w:family w:val="roman"/>
    <w:pitch w:val="variable"/>
    <w:sig w:usb0="80000281" w:usb1="28C76CF8" w:usb2="00000010" w:usb3="00000000" w:csb0="00020000"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2D" w:rsidRDefault="00302B2D" w:rsidP="00890051">
    <w:pPr>
      <w:pStyle w:val="aa"/>
      <w:framePr w:wrap="around" w:vAnchor="text" w:hAnchor="margin" w:xAlign="outside" w:y="1"/>
      <w:rPr>
        <w:rStyle w:val="afc"/>
      </w:rPr>
    </w:pPr>
    <w:r>
      <w:rPr>
        <w:rStyle w:val="afc"/>
      </w:rPr>
      <w:fldChar w:fldCharType="begin"/>
    </w:r>
    <w:r>
      <w:rPr>
        <w:rStyle w:val="afc"/>
      </w:rPr>
      <w:instrText xml:space="preserve">PAGE  </w:instrText>
    </w:r>
    <w:r>
      <w:rPr>
        <w:rStyle w:val="afc"/>
      </w:rPr>
      <w:fldChar w:fldCharType="end"/>
    </w:r>
  </w:p>
  <w:p w:rsidR="00302B2D" w:rsidRDefault="00302B2D" w:rsidP="00890051">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2D" w:rsidRDefault="00302B2D">
    <w:pPr>
      <w:pStyle w:val="aa"/>
      <w:jc w:val="right"/>
    </w:pPr>
  </w:p>
  <w:p w:rsidR="00302B2D" w:rsidRDefault="00302B2D" w:rsidP="006945C8">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2D" w:rsidRDefault="00302B2D">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23349"/>
      <w:docPartObj>
        <w:docPartGallery w:val="Page Numbers (Bottom of Page)"/>
        <w:docPartUnique/>
      </w:docPartObj>
    </w:sdtPr>
    <w:sdtEndPr/>
    <w:sdtContent>
      <w:p w:rsidR="00302B2D" w:rsidRDefault="00302B2D">
        <w:pPr>
          <w:pStyle w:val="aa"/>
          <w:jc w:val="right"/>
        </w:pPr>
        <w:r>
          <w:fldChar w:fldCharType="begin"/>
        </w:r>
        <w:r>
          <w:instrText>PAGE   \* MERGEFORMAT</w:instrText>
        </w:r>
        <w:r>
          <w:fldChar w:fldCharType="separate"/>
        </w:r>
        <w:r w:rsidR="00231568" w:rsidRPr="00231568">
          <w:rPr>
            <w:noProof/>
            <w:lang w:val="ja-JP"/>
          </w:rPr>
          <w:t>1</w:t>
        </w:r>
        <w:r>
          <w:fldChar w:fldCharType="end"/>
        </w:r>
      </w:p>
    </w:sdtContent>
  </w:sdt>
  <w:p w:rsidR="00302B2D" w:rsidRDefault="00302B2D" w:rsidP="006945C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87" w:rsidRDefault="00993A87">
      <w:r>
        <w:separator/>
      </w:r>
    </w:p>
  </w:footnote>
  <w:footnote w:type="continuationSeparator" w:id="0">
    <w:p w:rsidR="00993A87" w:rsidRDefault="0099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D01"/>
    <w:multiLevelType w:val="hybridMultilevel"/>
    <w:tmpl w:val="BE8C9544"/>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97016"/>
    <w:multiLevelType w:val="hybridMultilevel"/>
    <w:tmpl w:val="956AB160"/>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5FB1CC5"/>
    <w:multiLevelType w:val="hybridMultilevel"/>
    <w:tmpl w:val="CE088006"/>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2E69ED"/>
    <w:multiLevelType w:val="hybridMultilevel"/>
    <w:tmpl w:val="54721C62"/>
    <w:lvl w:ilvl="0" w:tplc="E766E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736AA8"/>
    <w:multiLevelType w:val="hybridMultilevel"/>
    <w:tmpl w:val="F42E4CA2"/>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DC0B73"/>
    <w:multiLevelType w:val="singleLevel"/>
    <w:tmpl w:val="B00EB9C0"/>
    <w:lvl w:ilvl="0">
      <w:start w:val="1"/>
      <w:numFmt w:val="decimalFullWidth"/>
      <w:pStyle w:val="SS2"/>
      <w:lvlText w:val="%1．"/>
      <w:lvlJc w:val="left"/>
      <w:pPr>
        <w:tabs>
          <w:tab w:val="num" w:pos="630"/>
        </w:tabs>
        <w:ind w:left="630" w:hanging="420"/>
      </w:pPr>
      <w:rPr>
        <w:rFonts w:hint="eastAsia"/>
      </w:rPr>
    </w:lvl>
  </w:abstractNum>
  <w:abstractNum w:abstractNumId="6" w15:restartNumberingAfterBreak="0">
    <w:nsid w:val="15580F89"/>
    <w:multiLevelType w:val="hybridMultilevel"/>
    <w:tmpl w:val="0E8EDEC8"/>
    <w:lvl w:ilvl="0" w:tplc="2D023108">
      <w:start w:val="1"/>
      <w:numFmt w:val="decimalFullWidth"/>
      <w:pStyle w:val="Report"/>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E1087B"/>
    <w:multiLevelType w:val="hybridMultilevel"/>
    <w:tmpl w:val="8020DFCA"/>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6A1364"/>
    <w:multiLevelType w:val="hybridMultilevel"/>
    <w:tmpl w:val="13D40E2C"/>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FAC4542"/>
    <w:multiLevelType w:val="hybridMultilevel"/>
    <w:tmpl w:val="EB26BAA8"/>
    <w:lvl w:ilvl="0" w:tplc="0409000B">
      <w:start w:val="1"/>
      <w:numFmt w:val="bullet"/>
      <w:lvlText w:val=""/>
      <w:lvlJc w:val="left"/>
      <w:pPr>
        <w:tabs>
          <w:tab w:val="num" w:pos="630"/>
        </w:tabs>
        <w:ind w:left="630" w:hanging="420"/>
      </w:pPr>
      <w:rPr>
        <w:rFonts w:ascii="Wingdings" w:hAnsi="Wingdings" w:hint="default"/>
      </w:rPr>
    </w:lvl>
    <w:lvl w:ilvl="1" w:tplc="2DD80196">
      <w:numFmt w:val="bullet"/>
      <w:lvlText w:val="○"/>
      <w:lvlJc w:val="left"/>
      <w:pPr>
        <w:tabs>
          <w:tab w:val="num" w:pos="1485"/>
        </w:tabs>
        <w:ind w:left="1485" w:hanging="855"/>
      </w:pPr>
      <w:rPr>
        <w:rFonts w:ascii="ＭＳ Ｐ明朝" w:eastAsia="ＭＳ Ｐ明朝" w:hAnsi="ＭＳ Ｐ明朝" w:cs="Times New Roman" w:hint="eastAsia"/>
      </w:rPr>
    </w:lvl>
    <w:lvl w:ilvl="2" w:tplc="0409000B">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2B125BD"/>
    <w:multiLevelType w:val="hybridMultilevel"/>
    <w:tmpl w:val="F9F6F9AC"/>
    <w:lvl w:ilvl="0" w:tplc="0409000B">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11" w15:restartNumberingAfterBreak="0">
    <w:nsid w:val="23AA6125"/>
    <w:multiLevelType w:val="hybridMultilevel"/>
    <w:tmpl w:val="097C5B5C"/>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0C6B9B"/>
    <w:multiLevelType w:val="hybridMultilevel"/>
    <w:tmpl w:val="C8920562"/>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1B70B7"/>
    <w:multiLevelType w:val="hybridMultilevel"/>
    <w:tmpl w:val="A2C4A7E8"/>
    <w:lvl w:ilvl="0" w:tplc="63120F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A76379"/>
    <w:multiLevelType w:val="hybridMultilevel"/>
    <w:tmpl w:val="EAE618D2"/>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2B4077"/>
    <w:multiLevelType w:val="hybridMultilevel"/>
    <w:tmpl w:val="8A42A8BA"/>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E092A"/>
    <w:multiLevelType w:val="hybridMultilevel"/>
    <w:tmpl w:val="D46CDC48"/>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F816A7"/>
    <w:multiLevelType w:val="singleLevel"/>
    <w:tmpl w:val="04090009"/>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32B5759A"/>
    <w:multiLevelType w:val="hybridMultilevel"/>
    <w:tmpl w:val="BD526AC0"/>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4A43DE3"/>
    <w:multiLevelType w:val="hybridMultilevel"/>
    <w:tmpl w:val="EA7407E0"/>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9D7804"/>
    <w:multiLevelType w:val="hybridMultilevel"/>
    <w:tmpl w:val="023276FC"/>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7F91352"/>
    <w:multiLevelType w:val="hybridMultilevel"/>
    <w:tmpl w:val="6BE254B0"/>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E0225DB"/>
    <w:multiLevelType w:val="hybridMultilevel"/>
    <w:tmpl w:val="F320CC66"/>
    <w:lvl w:ilvl="0" w:tplc="D8C6E442">
      <w:start w:val="1"/>
      <w:numFmt w:val="bullet"/>
      <w:lvlText w:val="•"/>
      <w:lvlJc w:val="left"/>
      <w:pPr>
        <w:tabs>
          <w:tab w:val="num" w:pos="720"/>
        </w:tabs>
        <w:ind w:left="720" w:hanging="360"/>
      </w:pPr>
      <w:rPr>
        <w:rFonts w:ascii="ＭＳ 明朝" w:hAnsi="ＭＳ 明朝" w:hint="default"/>
      </w:rPr>
    </w:lvl>
    <w:lvl w:ilvl="1" w:tplc="6728C460" w:tentative="1">
      <w:start w:val="1"/>
      <w:numFmt w:val="bullet"/>
      <w:lvlText w:val="•"/>
      <w:lvlJc w:val="left"/>
      <w:pPr>
        <w:tabs>
          <w:tab w:val="num" w:pos="1440"/>
        </w:tabs>
        <w:ind w:left="1440" w:hanging="360"/>
      </w:pPr>
      <w:rPr>
        <w:rFonts w:ascii="ＭＳ 明朝" w:hAnsi="ＭＳ 明朝" w:hint="default"/>
      </w:rPr>
    </w:lvl>
    <w:lvl w:ilvl="2" w:tplc="1E62FF86" w:tentative="1">
      <w:start w:val="1"/>
      <w:numFmt w:val="bullet"/>
      <w:lvlText w:val="•"/>
      <w:lvlJc w:val="left"/>
      <w:pPr>
        <w:tabs>
          <w:tab w:val="num" w:pos="2160"/>
        </w:tabs>
        <w:ind w:left="2160" w:hanging="360"/>
      </w:pPr>
      <w:rPr>
        <w:rFonts w:ascii="ＭＳ 明朝" w:hAnsi="ＭＳ 明朝" w:hint="default"/>
      </w:rPr>
    </w:lvl>
    <w:lvl w:ilvl="3" w:tplc="5D1677BE" w:tentative="1">
      <w:start w:val="1"/>
      <w:numFmt w:val="bullet"/>
      <w:lvlText w:val="•"/>
      <w:lvlJc w:val="left"/>
      <w:pPr>
        <w:tabs>
          <w:tab w:val="num" w:pos="2880"/>
        </w:tabs>
        <w:ind w:left="2880" w:hanging="360"/>
      </w:pPr>
      <w:rPr>
        <w:rFonts w:ascii="ＭＳ 明朝" w:hAnsi="ＭＳ 明朝" w:hint="default"/>
      </w:rPr>
    </w:lvl>
    <w:lvl w:ilvl="4" w:tplc="352AF144" w:tentative="1">
      <w:start w:val="1"/>
      <w:numFmt w:val="bullet"/>
      <w:lvlText w:val="•"/>
      <w:lvlJc w:val="left"/>
      <w:pPr>
        <w:tabs>
          <w:tab w:val="num" w:pos="3600"/>
        </w:tabs>
        <w:ind w:left="3600" w:hanging="360"/>
      </w:pPr>
      <w:rPr>
        <w:rFonts w:ascii="ＭＳ 明朝" w:hAnsi="ＭＳ 明朝" w:hint="default"/>
      </w:rPr>
    </w:lvl>
    <w:lvl w:ilvl="5" w:tplc="79DECD6C" w:tentative="1">
      <w:start w:val="1"/>
      <w:numFmt w:val="bullet"/>
      <w:lvlText w:val="•"/>
      <w:lvlJc w:val="left"/>
      <w:pPr>
        <w:tabs>
          <w:tab w:val="num" w:pos="4320"/>
        </w:tabs>
        <w:ind w:left="4320" w:hanging="360"/>
      </w:pPr>
      <w:rPr>
        <w:rFonts w:ascii="ＭＳ 明朝" w:hAnsi="ＭＳ 明朝" w:hint="default"/>
      </w:rPr>
    </w:lvl>
    <w:lvl w:ilvl="6" w:tplc="5552876E" w:tentative="1">
      <w:start w:val="1"/>
      <w:numFmt w:val="bullet"/>
      <w:lvlText w:val="•"/>
      <w:lvlJc w:val="left"/>
      <w:pPr>
        <w:tabs>
          <w:tab w:val="num" w:pos="5040"/>
        </w:tabs>
        <w:ind w:left="5040" w:hanging="360"/>
      </w:pPr>
      <w:rPr>
        <w:rFonts w:ascii="ＭＳ 明朝" w:hAnsi="ＭＳ 明朝" w:hint="default"/>
      </w:rPr>
    </w:lvl>
    <w:lvl w:ilvl="7" w:tplc="F3B27A3C" w:tentative="1">
      <w:start w:val="1"/>
      <w:numFmt w:val="bullet"/>
      <w:lvlText w:val="•"/>
      <w:lvlJc w:val="left"/>
      <w:pPr>
        <w:tabs>
          <w:tab w:val="num" w:pos="5760"/>
        </w:tabs>
        <w:ind w:left="5760" w:hanging="360"/>
      </w:pPr>
      <w:rPr>
        <w:rFonts w:ascii="ＭＳ 明朝" w:hAnsi="ＭＳ 明朝" w:hint="default"/>
      </w:rPr>
    </w:lvl>
    <w:lvl w:ilvl="8" w:tplc="AF807822" w:tentative="1">
      <w:start w:val="1"/>
      <w:numFmt w:val="bullet"/>
      <w:lvlText w:val="•"/>
      <w:lvlJc w:val="left"/>
      <w:pPr>
        <w:tabs>
          <w:tab w:val="num" w:pos="6480"/>
        </w:tabs>
        <w:ind w:left="6480" w:hanging="360"/>
      </w:pPr>
      <w:rPr>
        <w:rFonts w:ascii="ＭＳ 明朝" w:hAnsi="ＭＳ 明朝" w:hint="default"/>
      </w:rPr>
    </w:lvl>
  </w:abstractNum>
  <w:abstractNum w:abstractNumId="23" w15:restartNumberingAfterBreak="0">
    <w:nsid w:val="43D16218"/>
    <w:multiLevelType w:val="singleLevel"/>
    <w:tmpl w:val="366C198E"/>
    <w:lvl w:ilvl="0">
      <w:start w:val="1"/>
      <w:numFmt w:val="decimal"/>
      <w:pStyle w:val="Report1"/>
      <w:lvlText w:val="%1."/>
      <w:lvlJc w:val="left"/>
      <w:pPr>
        <w:tabs>
          <w:tab w:val="num" w:pos="425"/>
        </w:tabs>
        <w:ind w:left="425" w:hanging="425"/>
      </w:pPr>
      <w:rPr>
        <w:rFonts w:ascii="ＭＳ Ｐ明朝" w:eastAsia="ＭＳ Ｐ明朝" w:hAnsi="ＭＳ Ｐ明朝" w:hint="eastAsia"/>
        <w:b w:val="0"/>
        <w:i w:val="0"/>
        <w:sz w:val="28"/>
        <w:u w:val="none"/>
      </w:rPr>
    </w:lvl>
  </w:abstractNum>
  <w:abstractNum w:abstractNumId="24" w15:restartNumberingAfterBreak="0">
    <w:nsid w:val="44721AE9"/>
    <w:multiLevelType w:val="hybridMultilevel"/>
    <w:tmpl w:val="1B20F6EA"/>
    <w:lvl w:ilvl="0" w:tplc="0409000B">
      <w:start w:val="1"/>
      <w:numFmt w:val="bullet"/>
      <w:lvlText w:val=""/>
      <w:lvlJc w:val="left"/>
      <w:pPr>
        <w:tabs>
          <w:tab w:val="num" w:pos="630"/>
        </w:tabs>
        <w:ind w:left="630" w:hanging="420"/>
      </w:pPr>
      <w:rPr>
        <w:rFonts w:ascii="Wingdings" w:hAnsi="Wingdings" w:hint="default"/>
      </w:rPr>
    </w:lvl>
    <w:lvl w:ilvl="1" w:tplc="EB7CB656">
      <w:start w:val="6"/>
      <w:numFmt w:val="bullet"/>
      <w:lvlText w:val="・"/>
      <w:lvlJc w:val="left"/>
      <w:pPr>
        <w:tabs>
          <w:tab w:val="num" w:pos="990"/>
        </w:tabs>
        <w:ind w:left="990" w:hanging="360"/>
      </w:pPr>
      <w:rPr>
        <w:rFonts w:ascii="ＭＳ Ｐ明朝" w:eastAsia="ＭＳ Ｐ明朝" w:hAnsi="ＭＳ Ｐ明朝" w:cs="Times New Roman" w:hint="eastAsia"/>
      </w:rPr>
    </w:lvl>
    <w:lvl w:ilvl="2" w:tplc="0CF42B50">
      <w:start w:val="18"/>
      <w:numFmt w:val="bullet"/>
      <w:lvlText w:val="※"/>
      <w:lvlJc w:val="left"/>
      <w:pPr>
        <w:tabs>
          <w:tab w:val="num" w:pos="1410"/>
        </w:tabs>
        <w:ind w:left="1410" w:hanging="360"/>
      </w:pPr>
      <w:rPr>
        <w:rFonts w:ascii="ＭＳ Ｐ明朝" w:eastAsia="ＭＳ Ｐ明朝" w:hAnsi="ＭＳ Ｐ明朝" w:cs="Times New Roman" w:hint="eastAsia"/>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8AC3F36"/>
    <w:multiLevelType w:val="hybridMultilevel"/>
    <w:tmpl w:val="5CE07E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0D658B"/>
    <w:multiLevelType w:val="hybridMultilevel"/>
    <w:tmpl w:val="A016F298"/>
    <w:lvl w:ilvl="0" w:tplc="A4E0D1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54555B"/>
    <w:multiLevelType w:val="hybridMultilevel"/>
    <w:tmpl w:val="A3A6A804"/>
    <w:lvl w:ilvl="0" w:tplc="527A6F14">
      <w:start w:val="1"/>
      <w:numFmt w:val="bullet"/>
      <w:lvlText w:val="•"/>
      <w:lvlJc w:val="left"/>
      <w:pPr>
        <w:tabs>
          <w:tab w:val="num" w:pos="720"/>
        </w:tabs>
        <w:ind w:left="720" w:hanging="360"/>
      </w:pPr>
      <w:rPr>
        <w:rFonts w:ascii="ＭＳ 明朝" w:hAnsi="ＭＳ 明朝" w:hint="default"/>
      </w:rPr>
    </w:lvl>
    <w:lvl w:ilvl="1" w:tplc="ECB21BE4" w:tentative="1">
      <w:start w:val="1"/>
      <w:numFmt w:val="bullet"/>
      <w:lvlText w:val="•"/>
      <w:lvlJc w:val="left"/>
      <w:pPr>
        <w:tabs>
          <w:tab w:val="num" w:pos="1440"/>
        </w:tabs>
        <w:ind w:left="1440" w:hanging="360"/>
      </w:pPr>
      <w:rPr>
        <w:rFonts w:ascii="ＭＳ 明朝" w:hAnsi="ＭＳ 明朝" w:hint="default"/>
      </w:rPr>
    </w:lvl>
    <w:lvl w:ilvl="2" w:tplc="64F47160" w:tentative="1">
      <w:start w:val="1"/>
      <w:numFmt w:val="bullet"/>
      <w:lvlText w:val="•"/>
      <w:lvlJc w:val="left"/>
      <w:pPr>
        <w:tabs>
          <w:tab w:val="num" w:pos="2160"/>
        </w:tabs>
        <w:ind w:left="2160" w:hanging="360"/>
      </w:pPr>
      <w:rPr>
        <w:rFonts w:ascii="ＭＳ 明朝" w:hAnsi="ＭＳ 明朝" w:hint="default"/>
      </w:rPr>
    </w:lvl>
    <w:lvl w:ilvl="3" w:tplc="F91C549C" w:tentative="1">
      <w:start w:val="1"/>
      <w:numFmt w:val="bullet"/>
      <w:lvlText w:val="•"/>
      <w:lvlJc w:val="left"/>
      <w:pPr>
        <w:tabs>
          <w:tab w:val="num" w:pos="2880"/>
        </w:tabs>
        <w:ind w:left="2880" w:hanging="360"/>
      </w:pPr>
      <w:rPr>
        <w:rFonts w:ascii="ＭＳ 明朝" w:hAnsi="ＭＳ 明朝" w:hint="default"/>
      </w:rPr>
    </w:lvl>
    <w:lvl w:ilvl="4" w:tplc="7016913C" w:tentative="1">
      <w:start w:val="1"/>
      <w:numFmt w:val="bullet"/>
      <w:lvlText w:val="•"/>
      <w:lvlJc w:val="left"/>
      <w:pPr>
        <w:tabs>
          <w:tab w:val="num" w:pos="3600"/>
        </w:tabs>
        <w:ind w:left="3600" w:hanging="360"/>
      </w:pPr>
      <w:rPr>
        <w:rFonts w:ascii="ＭＳ 明朝" w:hAnsi="ＭＳ 明朝" w:hint="default"/>
      </w:rPr>
    </w:lvl>
    <w:lvl w:ilvl="5" w:tplc="2264CD24" w:tentative="1">
      <w:start w:val="1"/>
      <w:numFmt w:val="bullet"/>
      <w:lvlText w:val="•"/>
      <w:lvlJc w:val="left"/>
      <w:pPr>
        <w:tabs>
          <w:tab w:val="num" w:pos="4320"/>
        </w:tabs>
        <w:ind w:left="4320" w:hanging="360"/>
      </w:pPr>
      <w:rPr>
        <w:rFonts w:ascii="ＭＳ 明朝" w:hAnsi="ＭＳ 明朝" w:hint="default"/>
      </w:rPr>
    </w:lvl>
    <w:lvl w:ilvl="6" w:tplc="6B82D1D8" w:tentative="1">
      <w:start w:val="1"/>
      <w:numFmt w:val="bullet"/>
      <w:lvlText w:val="•"/>
      <w:lvlJc w:val="left"/>
      <w:pPr>
        <w:tabs>
          <w:tab w:val="num" w:pos="5040"/>
        </w:tabs>
        <w:ind w:left="5040" w:hanging="360"/>
      </w:pPr>
      <w:rPr>
        <w:rFonts w:ascii="ＭＳ 明朝" w:hAnsi="ＭＳ 明朝" w:hint="default"/>
      </w:rPr>
    </w:lvl>
    <w:lvl w:ilvl="7" w:tplc="050293D4" w:tentative="1">
      <w:start w:val="1"/>
      <w:numFmt w:val="bullet"/>
      <w:lvlText w:val="•"/>
      <w:lvlJc w:val="left"/>
      <w:pPr>
        <w:tabs>
          <w:tab w:val="num" w:pos="5760"/>
        </w:tabs>
        <w:ind w:left="5760" w:hanging="360"/>
      </w:pPr>
      <w:rPr>
        <w:rFonts w:ascii="ＭＳ 明朝" w:hAnsi="ＭＳ 明朝" w:hint="default"/>
      </w:rPr>
    </w:lvl>
    <w:lvl w:ilvl="8" w:tplc="D75220F6" w:tentative="1">
      <w:start w:val="1"/>
      <w:numFmt w:val="bullet"/>
      <w:lvlText w:val="•"/>
      <w:lvlJc w:val="left"/>
      <w:pPr>
        <w:tabs>
          <w:tab w:val="num" w:pos="6480"/>
        </w:tabs>
        <w:ind w:left="6480" w:hanging="360"/>
      </w:pPr>
      <w:rPr>
        <w:rFonts w:ascii="ＭＳ 明朝" w:hAnsi="ＭＳ 明朝" w:hint="default"/>
      </w:rPr>
    </w:lvl>
  </w:abstractNum>
  <w:abstractNum w:abstractNumId="28" w15:restartNumberingAfterBreak="0">
    <w:nsid w:val="563B5700"/>
    <w:multiLevelType w:val="hybridMultilevel"/>
    <w:tmpl w:val="60727CD0"/>
    <w:lvl w:ilvl="0" w:tplc="2F44C5D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0D64B3"/>
    <w:multiLevelType w:val="hybridMultilevel"/>
    <w:tmpl w:val="FB407460"/>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662A66"/>
    <w:multiLevelType w:val="hybridMultilevel"/>
    <w:tmpl w:val="6EBED920"/>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E2538E"/>
    <w:multiLevelType w:val="hybridMultilevel"/>
    <w:tmpl w:val="293EBE96"/>
    <w:lvl w:ilvl="0" w:tplc="DA0824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BA6EC7"/>
    <w:multiLevelType w:val="hybridMultilevel"/>
    <w:tmpl w:val="4A702A0C"/>
    <w:lvl w:ilvl="0" w:tplc="804EBB78">
      <w:start w:val="1"/>
      <w:numFmt w:val="bullet"/>
      <w:lvlText w:val="•"/>
      <w:lvlJc w:val="left"/>
      <w:pPr>
        <w:tabs>
          <w:tab w:val="num" w:pos="720"/>
        </w:tabs>
        <w:ind w:left="720" w:hanging="360"/>
      </w:pPr>
      <w:rPr>
        <w:rFonts w:ascii="ＭＳ 明朝" w:hAnsi="ＭＳ 明朝" w:hint="default"/>
      </w:rPr>
    </w:lvl>
    <w:lvl w:ilvl="1" w:tplc="A32C60BC" w:tentative="1">
      <w:start w:val="1"/>
      <w:numFmt w:val="bullet"/>
      <w:lvlText w:val="•"/>
      <w:lvlJc w:val="left"/>
      <w:pPr>
        <w:tabs>
          <w:tab w:val="num" w:pos="1440"/>
        </w:tabs>
        <w:ind w:left="1440" w:hanging="360"/>
      </w:pPr>
      <w:rPr>
        <w:rFonts w:ascii="ＭＳ 明朝" w:hAnsi="ＭＳ 明朝" w:hint="default"/>
      </w:rPr>
    </w:lvl>
    <w:lvl w:ilvl="2" w:tplc="6EC4D53A" w:tentative="1">
      <w:start w:val="1"/>
      <w:numFmt w:val="bullet"/>
      <w:lvlText w:val="•"/>
      <w:lvlJc w:val="left"/>
      <w:pPr>
        <w:tabs>
          <w:tab w:val="num" w:pos="2160"/>
        </w:tabs>
        <w:ind w:left="2160" w:hanging="360"/>
      </w:pPr>
      <w:rPr>
        <w:rFonts w:ascii="ＭＳ 明朝" w:hAnsi="ＭＳ 明朝" w:hint="default"/>
      </w:rPr>
    </w:lvl>
    <w:lvl w:ilvl="3" w:tplc="C68EC410" w:tentative="1">
      <w:start w:val="1"/>
      <w:numFmt w:val="bullet"/>
      <w:lvlText w:val="•"/>
      <w:lvlJc w:val="left"/>
      <w:pPr>
        <w:tabs>
          <w:tab w:val="num" w:pos="2880"/>
        </w:tabs>
        <w:ind w:left="2880" w:hanging="360"/>
      </w:pPr>
      <w:rPr>
        <w:rFonts w:ascii="ＭＳ 明朝" w:hAnsi="ＭＳ 明朝" w:hint="default"/>
      </w:rPr>
    </w:lvl>
    <w:lvl w:ilvl="4" w:tplc="48A0A036" w:tentative="1">
      <w:start w:val="1"/>
      <w:numFmt w:val="bullet"/>
      <w:lvlText w:val="•"/>
      <w:lvlJc w:val="left"/>
      <w:pPr>
        <w:tabs>
          <w:tab w:val="num" w:pos="3600"/>
        </w:tabs>
        <w:ind w:left="3600" w:hanging="360"/>
      </w:pPr>
      <w:rPr>
        <w:rFonts w:ascii="ＭＳ 明朝" w:hAnsi="ＭＳ 明朝" w:hint="default"/>
      </w:rPr>
    </w:lvl>
    <w:lvl w:ilvl="5" w:tplc="A864982E" w:tentative="1">
      <w:start w:val="1"/>
      <w:numFmt w:val="bullet"/>
      <w:lvlText w:val="•"/>
      <w:lvlJc w:val="left"/>
      <w:pPr>
        <w:tabs>
          <w:tab w:val="num" w:pos="4320"/>
        </w:tabs>
        <w:ind w:left="4320" w:hanging="360"/>
      </w:pPr>
      <w:rPr>
        <w:rFonts w:ascii="ＭＳ 明朝" w:hAnsi="ＭＳ 明朝" w:hint="default"/>
      </w:rPr>
    </w:lvl>
    <w:lvl w:ilvl="6" w:tplc="AB58B90A" w:tentative="1">
      <w:start w:val="1"/>
      <w:numFmt w:val="bullet"/>
      <w:lvlText w:val="•"/>
      <w:lvlJc w:val="left"/>
      <w:pPr>
        <w:tabs>
          <w:tab w:val="num" w:pos="5040"/>
        </w:tabs>
        <w:ind w:left="5040" w:hanging="360"/>
      </w:pPr>
      <w:rPr>
        <w:rFonts w:ascii="ＭＳ 明朝" w:hAnsi="ＭＳ 明朝" w:hint="default"/>
      </w:rPr>
    </w:lvl>
    <w:lvl w:ilvl="7" w:tplc="3E56F86E" w:tentative="1">
      <w:start w:val="1"/>
      <w:numFmt w:val="bullet"/>
      <w:lvlText w:val="•"/>
      <w:lvlJc w:val="left"/>
      <w:pPr>
        <w:tabs>
          <w:tab w:val="num" w:pos="5760"/>
        </w:tabs>
        <w:ind w:left="5760" w:hanging="360"/>
      </w:pPr>
      <w:rPr>
        <w:rFonts w:ascii="ＭＳ 明朝" w:hAnsi="ＭＳ 明朝" w:hint="default"/>
      </w:rPr>
    </w:lvl>
    <w:lvl w:ilvl="8" w:tplc="1F0EC610" w:tentative="1">
      <w:start w:val="1"/>
      <w:numFmt w:val="bullet"/>
      <w:lvlText w:val="•"/>
      <w:lvlJc w:val="left"/>
      <w:pPr>
        <w:tabs>
          <w:tab w:val="num" w:pos="6480"/>
        </w:tabs>
        <w:ind w:left="6480" w:hanging="360"/>
      </w:pPr>
      <w:rPr>
        <w:rFonts w:ascii="ＭＳ 明朝" w:hAnsi="ＭＳ 明朝" w:hint="default"/>
      </w:rPr>
    </w:lvl>
  </w:abstractNum>
  <w:abstractNum w:abstractNumId="33" w15:restartNumberingAfterBreak="0">
    <w:nsid w:val="6F7C3D85"/>
    <w:multiLevelType w:val="hybridMultilevel"/>
    <w:tmpl w:val="A8868A96"/>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4E20DB"/>
    <w:multiLevelType w:val="hybridMultilevel"/>
    <w:tmpl w:val="36F85064"/>
    <w:lvl w:ilvl="0" w:tplc="A4E0D1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26C77CE"/>
    <w:multiLevelType w:val="hybridMultilevel"/>
    <w:tmpl w:val="F2FE829C"/>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2D08CF"/>
    <w:multiLevelType w:val="hybridMultilevel"/>
    <w:tmpl w:val="1C4E4F98"/>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5550E7E"/>
    <w:multiLevelType w:val="hybridMultilevel"/>
    <w:tmpl w:val="53C4D766"/>
    <w:lvl w:ilvl="0" w:tplc="E5383F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AE67B8"/>
    <w:multiLevelType w:val="hybridMultilevel"/>
    <w:tmpl w:val="8C145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612651"/>
    <w:multiLevelType w:val="hybridMultilevel"/>
    <w:tmpl w:val="61184622"/>
    <w:lvl w:ilvl="0" w:tplc="194C00D0">
      <w:start w:val="1"/>
      <w:numFmt w:val="bullet"/>
      <w:lvlText w:val="•"/>
      <w:lvlJc w:val="left"/>
      <w:pPr>
        <w:tabs>
          <w:tab w:val="num" w:pos="720"/>
        </w:tabs>
        <w:ind w:left="720" w:hanging="360"/>
      </w:pPr>
      <w:rPr>
        <w:rFonts w:ascii="ＭＳ 明朝" w:hAnsi="ＭＳ 明朝" w:hint="default"/>
      </w:rPr>
    </w:lvl>
    <w:lvl w:ilvl="1" w:tplc="8AE63556" w:tentative="1">
      <w:start w:val="1"/>
      <w:numFmt w:val="bullet"/>
      <w:lvlText w:val="•"/>
      <w:lvlJc w:val="left"/>
      <w:pPr>
        <w:tabs>
          <w:tab w:val="num" w:pos="1440"/>
        </w:tabs>
        <w:ind w:left="1440" w:hanging="360"/>
      </w:pPr>
      <w:rPr>
        <w:rFonts w:ascii="ＭＳ 明朝" w:hAnsi="ＭＳ 明朝" w:hint="default"/>
      </w:rPr>
    </w:lvl>
    <w:lvl w:ilvl="2" w:tplc="9594EEEA" w:tentative="1">
      <w:start w:val="1"/>
      <w:numFmt w:val="bullet"/>
      <w:lvlText w:val="•"/>
      <w:lvlJc w:val="left"/>
      <w:pPr>
        <w:tabs>
          <w:tab w:val="num" w:pos="2160"/>
        </w:tabs>
        <w:ind w:left="2160" w:hanging="360"/>
      </w:pPr>
      <w:rPr>
        <w:rFonts w:ascii="ＭＳ 明朝" w:hAnsi="ＭＳ 明朝" w:hint="default"/>
      </w:rPr>
    </w:lvl>
    <w:lvl w:ilvl="3" w:tplc="41E2DE82" w:tentative="1">
      <w:start w:val="1"/>
      <w:numFmt w:val="bullet"/>
      <w:lvlText w:val="•"/>
      <w:lvlJc w:val="left"/>
      <w:pPr>
        <w:tabs>
          <w:tab w:val="num" w:pos="2880"/>
        </w:tabs>
        <w:ind w:left="2880" w:hanging="360"/>
      </w:pPr>
      <w:rPr>
        <w:rFonts w:ascii="ＭＳ 明朝" w:hAnsi="ＭＳ 明朝" w:hint="default"/>
      </w:rPr>
    </w:lvl>
    <w:lvl w:ilvl="4" w:tplc="A8263C76" w:tentative="1">
      <w:start w:val="1"/>
      <w:numFmt w:val="bullet"/>
      <w:lvlText w:val="•"/>
      <w:lvlJc w:val="left"/>
      <w:pPr>
        <w:tabs>
          <w:tab w:val="num" w:pos="3600"/>
        </w:tabs>
        <w:ind w:left="3600" w:hanging="360"/>
      </w:pPr>
      <w:rPr>
        <w:rFonts w:ascii="ＭＳ 明朝" w:hAnsi="ＭＳ 明朝" w:hint="default"/>
      </w:rPr>
    </w:lvl>
    <w:lvl w:ilvl="5" w:tplc="CB5E5744" w:tentative="1">
      <w:start w:val="1"/>
      <w:numFmt w:val="bullet"/>
      <w:lvlText w:val="•"/>
      <w:lvlJc w:val="left"/>
      <w:pPr>
        <w:tabs>
          <w:tab w:val="num" w:pos="4320"/>
        </w:tabs>
        <w:ind w:left="4320" w:hanging="360"/>
      </w:pPr>
      <w:rPr>
        <w:rFonts w:ascii="ＭＳ 明朝" w:hAnsi="ＭＳ 明朝" w:hint="default"/>
      </w:rPr>
    </w:lvl>
    <w:lvl w:ilvl="6" w:tplc="1FB25FC2" w:tentative="1">
      <w:start w:val="1"/>
      <w:numFmt w:val="bullet"/>
      <w:lvlText w:val="•"/>
      <w:lvlJc w:val="left"/>
      <w:pPr>
        <w:tabs>
          <w:tab w:val="num" w:pos="5040"/>
        </w:tabs>
        <w:ind w:left="5040" w:hanging="360"/>
      </w:pPr>
      <w:rPr>
        <w:rFonts w:ascii="ＭＳ 明朝" w:hAnsi="ＭＳ 明朝" w:hint="default"/>
      </w:rPr>
    </w:lvl>
    <w:lvl w:ilvl="7" w:tplc="1A3A6EAE" w:tentative="1">
      <w:start w:val="1"/>
      <w:numFmt w:val="bullet"/>
      <w:lvlText w:val="•"/>
      <w:lvlJc w:val="left"/>
      <w:pPr>
        <w:tabs>
          <w:tab w:val="num" w:pos="5760"/>
        </w:tabs>
        <w:ind w:left="5760" w:hanging="360"/>
      </w:pPr>
      <w:rPr>
        <w:rFonts w:ascii="ＭＳ 明朝" w:hAnsi="ＭＳ 明朝" w:hint="default"/>
      </w:rPr>
    </w:lvl>
    <w:lvl w:ilvl="8" w:tplc="71E025D0" w:tentative="1">
      <w:start w:val="1"/>
      <w:numFmt w:val="bullet"/>
      <w:lvlText w:val="•"/>
      <w:lvlJc w:val="left"/>
      <w:pPr>
        <w:tabs>
          <w:tab w:val="num" w:pos="6480"/>
        </w:tabs>
        <w:ind w:left="6480" w:hanging="360"/>
      </w:pPr>
      <w:rPr>
        <w:rFonts w:ascii="ＭＳ 明朝" w:hAnsi="ＭＳ 明朝" w:hint="default"/>
      </w:rPr>
    </w:lvl>
  </w:abstractNum>
  <w:num w:numId="1">
    <w:abstractNumId w:val="23"/>
  </w:num>
  <w:num w:numId="2">
    <w:abstractNumId w:val="5"/>
  </w:num>
  <w:num w:numId="3">
    <w:abstractNumId w:val="6"/>
  </w:num>
  <w:num w:numId="4">
    <w:abstractNumId w:val="17"/>
  </w:num>
  <w:num w:numId="5">
    <w:abstractNumId w:val="31"/>
  </w:num>
  <w:num w:numId="6">
    <w:abstractNumId w:val="13"/>
  </w:num>
  <w:num w:numId="7">
    <w:abstractNumId w:val="3"/>
  </w:num>
  <w:num w:numId="8">
    <w:abstractNumId w:val="16"/>
  </w:num>
  <w:num w:numId="9">
    <w:abstractNumId w:val="35"/>
  </w:num>
  <w:num w:numId="10">
    <w:abstractNumId w:val="15"/>
  </w:num>
  <w:num w:numId="11">
    <w:abstractNumId w:val="36"/>
  </w:num>
  <w:num w:numId="12">
    <w:abstractNumId w:val="14"/>
  </w:num>
  <w:num w:numId="13">
    <w:abstractNumId w:val="33"/>
  </w:num>
  <w:num w:numId="14">
    <w:abstractNumId w:val="10"/>
  </w:num>
  <w:num w:numId="15">
    <w:abstractNumId w:val="2"/>
  </w:num>
  <w:num w:numId="16">
    <w:abstractNumId w:val="29"/>
  </w:num>
  <w:num w:numId="17">
    <w:abstractNumId w:val="37"/>
  </w:num>
  <w:num w:numId="18">
    <w:abstractNumId w:val="0"/>
  </w:num>
  <w:num w:numId="19">
    <w:abstractNumId w:val="30"/>
  </w:num>
  <w:num w:numId="20">
    <w:abstractNumId w:val="11"/>
  </w:num>
  <w:num w:numId="21">
    <w:abstractNumId w:val="12"/>
  </w:num>
  <w:num w:numId="22">
    <w:abstractNumId w:val="9"/>
  </w:num>
  <w:num w:numId="23">
    <w:abstractNumId w:val="20"/>
  </w:num>
  <w:num w:numId="24">
    <w:abstractNumId w:val="24"/>
  </w:num>
  <w:num w:numId="25">
    <w:abstractNumId w:val="28"/>
  </w:num>
  <w:num w:numId="26">
    <w:abstractNumId w:val="1"/>
  </w:num>
  <w:num w:numId="27">
    <w:abstractNumId w:val="34"/>
  </w:num>
  <w:num w:numId="28">
    <w:abstractNumId w:val="8"/>
  </w:num>
  <w:num w:numId="29">
    <w:abstractNumId w:val="18"/>
  </w:num>
  <w:num w:numId="30">
    <w:abstractNumId w:val="4"/>
  </w:num>
  <w:num w:numId="31">
    <w:abstractNumId w:val="19"/>
  </w:num>
  <w:num w:numId="32">
    <w:abstractNumId w:val="7"/>
  </w:num>
  <w:num w:numId="33">
    <w:abstractNumId w:val="26"/>
  </w:num>
  <w:num w:numId="34">
    <w:abstractNumId w:val="21"/>
  </w:num>
  <w:num w:numId="35">
    <w:abstractNumId w:val="22"/>
  </w:num>
  <w:num w:numId="36">
    <w:abstractNumId w:val="39"/>
  </w:num>
  <w:num w:numId="37">
    <w:abstractNumId w:val="32"/>
  </w:num>
  <w:num w:numId="38">
    <w:abstractNumId w:val="27"/>
  </w:num>
  <w:num w:numId="39">
    <w:abstractNumId w:val="3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2"/>
  <w:drawingGridVerticalSpacing w:val="2"/>
  <w:displayHorizontalDrawingGridEvery w:val="0"/>
  <w:characterSpacingControl w:val="compressPunctuation"/>
  <w:hdrShapeDefaults>
    <o:shapedefaults v:ext="edit" spidmax="2049" fill="f" fillcolor="white">
      <v:fill color="white" on="f"/>
      <v:textbox inset="5.85pt,.7pt,5.85pt,.7pt"/>
      <o:colormru v:ext="edit" colors="#ccdaec,#a2bbe5"/>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03"/>
    <w:rsid w:val="000023ED"/>
    <w:rsid w:val="00002CD9"/>
    <w:rsid w:val="00005AA6"/>
    <w:rsid w:val="00007959"/>
    <w:rsid w:val="000114EA"/>
    <w:rsid w:val="0001342B"/>
    <w:rsid w:val="00013CF3"/>
    <w:rsid w:val="0001416E"/>
    <w:rsid w:val="00014457"/>
    <w:rsid w:val="000154A7"/>
    <w:rsid w:val="000158A5"/>
    <w:rsid w:val="00017031"/>
    <w:rsid w:val="000202D5"/>
    <w:rsid w:val="00024154"/>
    <w:rsid w:val="00024E30"/>
    <w:rsid w:val="00034489"/>
    <w:rsid w:val="00034DA7"/>
    <w:rsid w:val="00036D6E"/>
    <w:rsid w:val="00043A66"/>
    <w:rsid w:val="00044CEA"/>
    <w:rsid w:val="00044E55"/>
    <w:rsid w:val="00050E66"/>
    <w:rsid w:val="000513CE"/>
    <w:rsid w:val="00051E71"/>
    <w:rsid w:val="000520DE"/>
    <w:rsid w:val="00052C9B"/>
    <w:rsid w:val="00053DD6"/>
    <w:rsid w:val="000544AA"/>
    <w:rsid w:val="00054A80"/>
    <w:rsid w:val="00056756"/>
    <w:rsid w:val="000579FB"/>
    <w:rsid w:val="00057AD5"/>
    <w:rsid w:val="00057CE4"/>
    <w:rsid w:val="00060398"/>
    <w:rsid w:val="00060F33"/>
    <w:rsid w:val="00061E35"/>
    <w:rsid w:val="00064176"/>
    <w:rsid w:val="00065177"/>
    <w:rsid w:val="00065344"/>
    <w:rsid w:val="00065F33"/>
    <w:rsid w:val="00067221"/>
    <w:rsid w:val="00067836"/>
    <w:rsid w:val="0007096F"/>
    <w:rsid w:val="00074361"/>
    <w:rsid w:val="0007453F"/>
    <w:rsid w:val="000747AF"/>
    <w:rsid w:val="00074806"/>
    <w:rsid w:val="0007555B"/>
    <w:rsid w:val="00075764"/>
    <w:rsid w:val="000765C2"/>
    <w:rsid w:val="0007799A"/>
    <w:rsid w:val="00080832"/>
    <w:rsid w:val="000821AE"/>
    <w:rsid w:val="00082D73"/>
    <w:rsid w:val="00083BDC"/>
    <w:rsid w:val="00083E85"/>
    <w:rsid w:val="000842A9"/>
    <w:rsid w:val="000850E9"/>
    <w:rsid w:val="000858C6"/>
    <w:rsid w:val="00087F6E"/>
    <w:rsid w:val="000923A8"/>
    <w:rsid w:val="00092FEE"/>
    <w:rsid w:val="000952DC"/>
    <w:rsid w:val="00095EBA"/>
    <w:rsid w:val="0009753C"/>
    <w:rsid w:val="000A1733"/>
    <w:rsid w:val="000A2F72"/>
    <w:rsid w:val="000A3CC7"/>
    <w:rsid w:val="000A52D6"/>
    <w:rsid w:val="000A6463"/>
    <w:rsid w:val="000A6717"/>
    <w:rsid w:val="000A6E8E"/>
    <w:rsid w:val="000A7154"/>
    <w:rsid w:val="000A7C7D"/>
    <w:rsid w:val="000B06E1"/>
    <w:rsid w:val="000B13ED"/>
    <w:rsid w:val="000B169A"/>
    <w:rsid w:val="000B1A1B"/>
    <w:rsid w:val="000B1AAC"/>
    <w:rsid w:val="000B1BE5"/>
    <w:rsid w:val="000B4314"/>
    <w:rsid w:val="000B7176"/>
    <w:rsid w:val="000B7E52"/>
    <w:rsid w:val="000C0A67"/>
    <w:rsid w:val="000C57C4"/>
    <w:rsid w:val="000C5C38"/>
    <w:rsid w:val="000C6647"/>
    <w:rsid w:val="000D064B"/>
    <w:rsid w:val="000D0F49"/>
    <w:rsid w:val="000D282F"/>
    <w:rsid w:val="000D297B"/>
    <w:rsid w:val="000D3B88"/>
    <w:rsid w:val="000D737A"/>
    <w:rsid w:val="000E01AB"/>
    <w:rsid w:val="000E0CEA"/>
    <w:rsid w:val="000E251B"/>
    <w:rsid w:val="000E2E36"/>
    <w:rsid w:val="000E4179"/>
    <w:rsid w:val="000E4D83"/>
    <w:rsid w:val="000F07F7"/>
    <w:rsid w:val="000F3855"/>
    <w:rsid w:val="000F483B"/>
    <w:rsid w:val="000F4D83"/>
    <w:rsid w:val="000F5467"/>
    <w:rsid w:val="000F60CB"/>
    <w:rsid w:val="000F71A4"/>
    <w:rsid w:val="001000F0"/>
    <w:rsid w:val="00101D81"/>
    <w:rsid w:val="00102EB6"/>
    <w:rsid w:val="0010311C"/>
    <w:rsid w:val="00103F59"/>
    <w:rsid w:val="00105F5C"/>
    <w:rsid w:val="00105F69"/>
    <w:rsid w:val="001069D7"/>
    <w:rsid w:val="001114B8"/>
    <w:rsid w:val="00116216"/>
    <w:rsid w:val="00120297"/>
    <w:rsid w:val="001239AC"/>
    <w:rsid w:val="00125EF1"/>
    <w:rsid w:val="00131C94"/>
    <w:rsid w:val="00132826"/>
    <w:rsid w:val="00132F71"/>
    <w:rsid w:val="00134F9A"/>
    <w:rsid w:val="00135A71"/>
    <w:rsid w:val="00137D3A"/>
    <w:rsid w:val="0014178E"/>
    <w:rsid w:val="00141ABF"/>
    <w:rsid w:val="001426CC"/>
    <w:rsid w:val="00142DB4"/>
    <w:rsid w:val="00143E79"/>
    <w:rsid w:val="001467C2"/>
    <w:rsid w:val="00150C50"/>
    <w:rsid w:val="00150F19"/>
    <w:rsid w:val="00151EF7"/>
    <w:rsid w:val="001535EE"/>
    <w:rsid w:val="00154515"/>
    <w:rsid w:val="001550CF"/>
    <w:rsid w:val="00155A93"/>
    <w:rsid w:val="00157883"/>
    <w:rsid w:val="00160030"/>
    <w:rsid w:val="0016161D"/>
    <w:rsid w:val="00161C27"/>
    <w:rsid w:val="00161D7E"/>
    <w:rsid w:val="00162ED4"/>
    <w:rsid w:val="001631BE"/>
    <w:rsid w:val="001644A0"/>
    <w:rsid w:val="00167A82"/>
    <w:rsid w:val="0017000A"/>
    <w:rsid w:val="00176B3F"/>
    <w:rsid w:val="00181E65"/>
    <w:rsid w:val="00183588"/>
    <w:rsid w:val="001847F3"/>
    <w:rsid w:val="00184CA1"/>
    <w:rsid w:val="00186C80"/>
    <w:rsid w:val="00186F8A"/>
    <w:rsid w:val="00190869"/>
    <w:rsid w:val="00192F9C"/>
    <w:rsid w:val="001956AD"/>
    <w:rsid w:val="001A15F6"/>
    <w:rsid w:val="001A23D6"/>
    <w:rsid w:val="001A31BA"/>
    <w:rsid w:val="001A58C4"/>
    <w:rsid w:val="001A6BFF"/>
    <w:rsid w:val="001A70F4"/>
    <w:rsid w:val="001A7263"/>
    <w:rsid w:val="001B0D69"/>
    <w:rsid w:val="001B13C6"/>
    <w:rsid w:val="001B282C"/>
    <w:rsid w:val="001B496B"/>
    <w:rsid w:val="001B6F3A"/>
    <w:rsid w:val="001B79D3"/>
    <w:rsid w:val="001C086F"/>
    <w:rsid w:val="001C1201"/>
    <w:rsid w:val="001C2B00"/>
    <w:rsid w:val="001C7F28"/>
    <w:rsid w:val="001D3A3D"/>
    <w:rsid w:val="001D41D0"/>
    <w:rsid w:val="001D4C5C"/>
    <w:rsid w:val="001D584F"/>
    <w:rsid w:val="001D6F62"/>
    <w:rsid w:val="001D74D9"/>
    <w:rsid w:val="001E3FB1"/>
    <w:rsid w:val="001E572A"/>
    <w:rsid w:val="001E6E53"/>
    <w:rsid w:val="001F09BB"/>
    <w:rsid w:val="001F0ED5"/>
    <w:rsid w:val="001F1D0C"/>
    <w:rsid w:val="001F65FA"/>
    <w:rsid w:val="001F7452"/>
    <w:rsid w:val="00203743"/>
    <w:rsid w:val="002052B6"/>
    <w:rsid w:val="00205463"/>
    <w:rsid w:val="00205AC0"/>
    <w:rsid w:val="00206912"/>
    <w:rsid w:val="00210184"/>
    <w:rsid w:val="0021217D"/>
    <w:rsid w:val="00215C57"/>
    <w:rsid w:val="00216D88"/>
    <w:rsid w:val="00220510"/>
    <w:rsid w:val="00220F99"/>
    <w:rsid w:val="00223147"/>
    <w:rsid w:val="002231BA"/>
    <w:rsid w:val="002261E9"/>
    <w:rsid w:val="00226936"/>
    <w:rsid w:val="00231568"/>
    <w:rsid w:val="00231E57"/>
    <w:rsid w:val="00232036"/>
    <w:rsid w:val="0023236F"/>
    <w:rsid w:val="002339B0"/>
    <w:rsid w:val="00236B87"/>
    <w:rsid w:val="00241BF5"/>
    <w:rsid w:val="002435FC"/>
    <w:rsid w:val="00243A3F"/>
    <w:rsid w:val="002445A7"/>
    <w:rsid w:val="00245BE7"/>
    <w:rsid w:val="00245E9A"/>
    <w:rsid w:val="00245FB8"/>
    <w:rsid w:val="00246ED4"/>
    <w:rsid w:val="00247AF0"/>
    <w:rsid w:val="0025279C"/>
    <w:rsid w:val="002528E7"/>
    <w:rsid w:val="00255056"/>
    <w:rsid w:val="002552BB"/>
    <w:rsid w:val="00255601"/>
    <w:rsid w:val="00255779"/>
    <w:rsid w:val="0025687A"/>
    <w:rsid w:val="0026154B"/>
    <w:rsid w:val="00262203"/>
    <w:rsid w:val="00264109"/>
    <w:rsid w:val="00264A0B"/>
    <w:rsid w:val="002654A4"/>
    <w:rsid w:val="00265AF9"/>
    <w:rsid w:val="00270FB7"/>
    <w:rsid w:val="00271542"/>
    <w:rsid w:val="00272DAD"/>
    <w:rsid w:val="002737F7"/>
    <w:rsid w:val="00277BF5"/>
    <w:rsid w:val="00284071"/>
    <w:rsid w:val="00284C30"/>
    <w:rsid w:val="00286F54"/>
    <w:rsid w:val="00287B84"/>
    <w:rsid w:val="00291DA4"/>
    <w:rsid w:val="0029405A"/>
    <w:rsid w:val="002970B2"/>
    <w:rsid w:val="002A0076"/>
    <w:rsid w:val="002A3652"/>
    <w:rsid w:val="002A5602"/>
    <w:rsid w:val="002B41D4"/>
    <w:rsid w:val="002B43FF"/>
    <w:rsid w:val="002B4B53"/>
    <w:rsid w:val="002B62FC"/>
    <w:rsid w:val="002B7691"/>
    <w:rsid w:val="002C1395"/>
    <w:rsid w:val="002C7443"/>
    <w:rsid w:val="002D0B28"/>
    <w:rsid w:val="002D3E18"/>
    <w:rsid w:val="002D52D7"/>
    <w:rsid w:val="002D682A"/>
    <w:rsid w:val="002D68F6"/>
    <w:rsid w:val="002E15C8"/>
    <w:rsid w:val="002E44FA"/>
    <w:rsid w:val="002E6C36"/>
    <w:rsid w:val="002F1208"/>
    <w:rsid w:val="002F1DCB"/>
    <w:rsid w:val="002F2298"/>
    <w:rsid w:val="002F26BD"/>
    <w:rsid w:val="002F4785"/>
    <w:rsid w:val="002F4F3F"/>
    <w:rsid w:val="002F55ED"/>
    <w:rsid w:val="002F6683"/>
    <w:rsid w:val="002F77B3"/>
    <w:rsid w:val="002F7D6F"/>
    <w:rsid w:val="002F7EFC"/>
    <w:rsid w:val="00302B2D"/>
    <w:rsid w:val="00303A60"/>
    <w:rsid w:val="00303CC4"/>
    <w:rsid w:val="00303F5A"/>
    <w:rsid w:val="00304F20"/>
    <w:rsid w:val="003078EA"/>
    <w:rsid w:val="003128DB"/>
    <w:rsid w:val="003139AD"/>
    <w:rsid w:val="0031676F"/>
    <w:rsid w:val="00317D6A"/>
    <w:rsid w:val="003206A2"/>
    <w:rsid w:val="00320A28"/>
    <w:rsid w:val="00320DF3"/>
    <w:rsid w:val="00323F79"/>
    <w:rsid w:val="00327165"/>
    <w:rsid w:val="00327776"/>
    <w:rsid w:val="003277AD"/>
    <w:rsid w:val="003278F0"/>
    <w:rsid w:val="00331CE8"/>
    <w:rsid w:val="00333188"/>
    <w:rsid w:val="003338AD"/>
    <w:rsid w:val="00334D26"/>
    <w:rsid w:val="00335498"/>
    <w:rsid w:val="003374CD"/>
    <w:rsid w:val="00340337"/>
    <w:rsid w:val="00342170"/>
    <w:rsid w:val="0034488C"/>
    <w:rsid w:val="003448ED"/>
    <w:rsid w:val="00344979"/>
    <w:rsid w:val="00345A49"/>
    <w:rsid w:val="003473E7"/>
    <w:rsid w:val="00350667"/>
    <w:rsid w:val="00350DA8"/>
    <w:rsid w:val="0035566E"/>
    <w:rsid w:val="00356E65"/>
    <w:rsid w:val="00357EEE"/>
    <w:rsid w:val="00361002"/>
    <w:rsid w:val="003630C4"/>
    <w:rsid w:val="00363EBE"/>
    <w:rsid w:val="00365434"/>
    <w:rsid w:val="00372074"/>
    <w:rsid w:val="00373E77"/>
    <w:rsid w:val="00375132"/>
    <w:rsid w:val="003766B0"/>
    <w:rsid w:val="00380603"/>
    <w:rsid w:val="00381E8C"/>
    <w:rsid w:val="003828F2"/>
    <w:rsid w:val="00382C2A"/>
    <w:rsid w:val="0038354E"/>
    <w:rsid w:val="00383B5B"/>
    <w:rsid w:val="00383CDC"/>
    <w:rsid w:val="00385189"/>
    <w:rsid w:val="00390653"/>
    <w:rsid w:val="00390DAB"/>
    <w:rsid w:val="00390E0B"/>
    <w:rsid w:val="003936BB"/>
    <w:rsid w:val="00393FBA"/>
    <w:rsid w:val="003945A7"/>
    <w:rsid w:val="003952C8"/>
    <w:rsid w:val="00396333"/>
    <w:rsid w:val="00396A5F"/>
    <w:rsid w:val="003970CA"/>
    <w:rsid w:val="00397D17"/>
    <w:rsid w:val="003A0014"/>
    <w:rsid w:val="003A0049"/>
    <w:rsid w:val="003A1FEC"/>
    <w:rsid w:val="003A7BFF"/>
    <w:rsid w:val="003B0B1B"/>
    <w:rsid w:val="003B1BD0"/>
    <w:rsid w:val="003B2C46"/>
    <w:rsid w:val="003B3BD8"/>
    <w:rsid w:val="003B41CF"/>
    <w:rsid w:val="003B68FD"/>
    <w:rsid w:val="003B6D0D"/>
    <w:rsid w:val="003B7D4B"/>
    <w:rsid w:val="003C053A"/>
    <w:rsid w:val="003C202D"/>
    <w:rsid w:val="003C24BA"/>
    <w:rsid w:val="003C2C95"/>
    <w:rsid w:val="003C68EC"/>
    <w:rsid w:val="003C76A0"/>
    <w:rsid w:val="003D1B39"/>
    <w:rsid w:val="003D1FDA"/>
    <w:rsid w:val="003D2758"/>
    <w:rsid w:val="003D2893"/>
    <w:rsid w:val="003D29D1"/>
    <w:rsid w:val="003D640B"/>
    <w:rsid w:val="003D718F"/>
    <w:rsid w:val="003D7EA6"/>
    <w:rsid w:val="003E222D"/>
    <w:rsid w:val="003E5D75"/>
    <w:rsid w:val="003F015B"/>
    <w:rsid w:val="003F09A7"/>
    <w:rsid w:val="003F2342"/>
    <w:rsid w:val="003F2500"/>
    <w:rsid w:val="003F3277"/>
    <w:rsid w:val="003F33E8"/>
    <w:rsid w:val="003F646A"/>
    <w:rsid w:val="003F71E0"/>
    <w:rsid w:val="003F76B9"/>
    <w:rsid w:val="00400D74"/>
    <w:rsid w:val="00400D77"/>
    <w:rsid w:val="0040449E"/>
    <w:rsid w:val="00404BB0"/>
    <w:rsid w:val="0040570E"/>
    <w:rsid w:val="004058F8"/>
    <w:rsid w:val="00407386"/>
    <w:rsid w:val="00407BF5"/>
    <w:rsid w:val="00413B59"/>
    <w:rsid w:val="004159A2"/>
    <w:rsid w:val="0041615C"/>
    <w:rsid w:val="00416BB8"/>
    <w:rsid w:val="00420277"/>
    <w:rsid w:val="004205AE"/>
    <w:rsid w:val="004206D0"/>
    <w:rsid w:val="00427566"/>
    <w:rsid w:val="004304AF"/>
    <w:rsid w:val="00432601"/>
    <w:rsid w:val="00432BB6"/>
    <w:rsid w:val="00434090"/>
    <w:rsid w:val="00434195"/>
    <w:rsid w:val="0043560B"/>
    <w:rsid w:val="0043593E"/>
    <w:rsid w:val="0043641F"/>
    <w:rsid w:val="0044139B"/>
    <w:rsid w:val="0044174B"/>
    <w:rsid w:val="00446567"/>
    <w:rsid w:val="00453277"/>
    <w:rsid w:val="004536E0"/>
    <w:rsid w:val="00454331"/>
    <w:rsid w:val="00454792"/>
    <w:rsid w:val="00454D78"/>
    <w:rsid w:val="00455BCD"/>
    <w:rsid w:val="0045740D"/>
    <w:rsid w:val="00457923"/>
    <w:rsid w:val="00463F5D"/>
    <w:rsid w:val="00464D1D"/>
    <w:rsid w:val="00466477"/>
    <w:rsid w:val="0046665C"/>
    <w:rsid w:val="00467F01"/>
    <w:rsid w:val="0047006D"/>
    <w:rsid w:val="00470993"/>
    <w:rsid w:val="00471A3E"/>
    <w:rsid w:val="00473BCF"/>
    <w:rsid w:val="00474180"/>
    <w:rsid w:val="00474ABF"/>
    <w:rsid w:val="00474F19"/>
    <w:rsid w:val="004761BB"/>
    <w:rsid w:val="00476332"/>
    <w:rsid w:val="004822D4"/>
    <w:rsid w:val="00483BAE"/>
    <w:rsid w:val="00483FDE"/>
    <w:rsid w:val="0048439D"/>
    <w:rsid w:val="00484B9D"/>
    <w:rsid w:val="00484C1A"/>
    <w:rsid w:val="0048570C"/>
    <w:rsid w:val="0048624F"/>
    <w:rsid w:val="00490173"/>
    <w:rsid w:val="00490D4F"/>
    <w:rsid w:val="00494178"/>
    <w:rsid w:val="00495526"/>
    <w:rsid w:val="00496326"/>
    <w:rsid w:val="00497212"/>
    <w:rsid w:val="004A1BA0"/>
    <w:rsid w:val="004A302D"/>
    <w:rsid w:val="004A39E8"/>
    <w:rsid w:val="004A3A9A"/>
    <w:rsid w:val="004A3B71"/>
    <w:rsid w:val="004A40B9"/>
    <w:rsid w:val="004A501C"/>
    <w:rsid w:val="004A646D"/>
    <w:rsid w:val="004A6B12"/>
    <w:rsid w:val="004B00DC"/>
    <w:rsid w:val="004B00E2"/>
    <w:rsid w:val="004B319F"/>
    <w:rsid w:val="004B4FB7"/>
    <w:rsid w:val="004B53B0"/>
    <w:rsid w:val="004B643B"/>
    <w:rsid w:val="004B6507"/>
    <w:rsid w:val="004B6EFA"/>
    <w:rsid w:val="004B7AC8"/>
    <w:rsid w:val="004B7E6C"/>
    <w:rsid w:val="004C010E"/>
    <w:rsid w:val="004C1744"/>
    <w:rsid w:val="004C4C55"/>
    <w:rsid w:val="004D0051"/>
    <w:rsid w:val="004D06E7"/>
    <w:rsid w:val="004D0D09"/>
    <w:rsid w:val="004D23EC"/>
    <w:rsid w:val="004D3B84"/>
    <w:rsid w:val="004D4E27"/>
    <w:rsid w:val="004D5FC9"/>
    <w:rsid w:val="004E010D"/>
    <w:rsid w:val="004F0FE6"/>
    <w:rsid w:val="004F7AA4"/>
    <w:rsid w:val="00500047"/>
    <w:rsid w:val="00504232"/>
    <w:rsid w:val="0050533F"/>
    <w:rsid w:val="00505747"/>
    <w:rsid w:val="00507665"/>
    <w:rsid w:val="00507934"/>
    <w:rsid w:val="00507C1B"/>
    <w:rsid w:val="00510198"/>
    <w:rsid w:val="00511802"/>
    <w:rsid w:val="00514352"/>
    <w:rsid w:val="0051437C"/>
    <w:rsid w:val="005151C5"/>
    <w:rsid w:val="00515C60"/>
    <w:rsid w:val="005206C0"/>
    <w:rsid w:val="00520CE1"/>
    <w:rsid w:val="0052104E"/>
    <w:rsid w:val="00521E67"/>
    <w:rsid w:val="0052318F"/>
    <w:rsid w:val="005236FB"/>
    <w:rsid w:val="00526741"/>
    <w:rsid w:val="00530108"/>
    <w:rsid w:val="005303FA"/>
    <w:rsid w:val="00531F4C"/>
    <w:rsid w:val="00535876"/>
    <w:rsid w:val="0053776B"/>
    <w:rsid w:val="00540897"/>
    <w:rsid w:val="00542128"/>
    <w:rsid w:val="00544CE3"/>
    <w:rsid w:val="00546BE3"/>
    <w:rsid w:val="00547102"/>
    <w:rsid w:val="00550F69"/>
    <w:rsid w:val="00550F99"/>
    <w:rsid w:val="005547DE"/>
    <w:rsid w:val="00555D2C"/>
    <w:rsid w:val="00555E83"/>
    <w:rsid w:val="00562AD0"/>
    <w:rsid w:val="00566C36"/>
    <w:rsid w:val="0056728B"/>
    <w:rsid w:val="00567369"/>
    <w:rsid w:val="0057215C"/>
    <w:rsid w:val="00574035"/>
    <w:rsid w:val="00575B43"/>
    <w:rsid w:val="00576761"/>
    <w:rsid w:val="00576AC4"/>
    <w:rsid w:val="00577A81"/>
    <w:rsid w:val="0058027D"/>
    <w:rsid w:val="005811D8"/>
    <w:rsid w:val="0058281E"/>
    <w:rsid w:val="00583C22"/>
    <w:rsid w:val="005855E4"/>
    <w:rsid w:val="005856DE"/>
    <w:rsid w:val="005861B5"/>
    <w:rsid w:val="00586457"/>
    <w:rsid w:val="005907F2"/>
    <w:rsid w:val="005912A4"/>
    <w:rsid w:val="00591A6D"/>
    <w:rsid w:val="00594672"/>
    <w:rsid w:val="005954AD"/>
    <w:rsid w:val="00596AD2"/>
    <w:rsid w:val="005A002B"/>
    <w:rsid w:val="005A2A1F"/>
    <w:rsid w:val="005A3072"/>
    <w:rsid w:val="005B0807"/>
    <w:rsid w:val="005B2E46"/>
    <w:rsid w:val="005B32EE"/>
    <w:rsid w:val="005B35FD"/>
    <w:rsid w:val="005B36D1"/>
    <w:rsid w:val="005B6733"/>
    <w:rsid w:val="005C3497"/>
    <w:rsid w:val="005C4BAD"/>
    <w:rsid w:val="005C53F0"/>
    <w:rsid w:val="005C61E6"/>
    <w:rsid w:val="005D0141"/>
    <w:rsid w:val="005D2157"/>
    <w:rsid w:val="005D5370"/>
    <w:rsid w:val="005D5A61"/>
    <w:rsid w:val="005E0EFC"/>
    <w:rsid w:val="005E103A"/>
    <w:rsid w:val="005E1B47"/>
    <w:rsid w:val="005E3433"/>
    <w:rsid w:val="005E56A7"/>
    <w:rsid w:val="005E5F25"/>
    <w:rsid w:val="005E6822"/>
    <w:rsid w:val="005E75A0"/>
    <w:rsid w:val="005E7657"/>
    <w:rsid w:val="005F42DE"/>
    <w:rsid w:val="005F4970"/>
    <w:rsid w:val="005F609E"/>
    <w:rsid w:val="005F6407"/>
    <w:rsid w:val="005F7220"/>
    <w:rsid w:val="00600E4E"/>
    <w:rsid w:val="006041E6"/>
    <w:rsid w:val="00605161"/>
    <w:rsid w:val="00605A95"/>
    <w:rsid w:val="0060674D"/>
    <w:rsid w:val="00610017"/>
    <w:rsid w:val="00611097"/>
    <w:rsid w:val="006117BC"/>
    <w:rsid w:val="006137A7"/>
    <w:rsid w:val="00621BBF"/>
    <w:rsid w:val="00626092"/>
    <w:rsid w:val="0063089D"/>
    <w:rsid w:val="00632CDC"/>
    <w:rsid w:val="00633118"/>
    <w:rsid w:val="00633214"/>
    <w:rsid w:val="006347E8"/>
    <w:rsid w:val="00635A50"/>
    <w:rsid w:val="006360E1"/>
    <w:rsid w:val="00637301"/>
    <w:rsid w:val="006379C1"/>
    <w:rsid w:val="006416D2"/>
    <w:rsid w:val="006427AE"/>
    <w:rsid w:val="00643176"/>
    <w:rsid w:val="00643AE9"/>
    <w:rsid w:val="00644E70"/>
    <w:rsid w:val="00646EE4"/>
    <w:rsid w:val="006474D9"/>
    <w:rsid w:val="006503D4"/>
    <w:rsid w:val="006508E5"/>
    <w:rsid w:val="0065176F"/>
    <w:rsid w:val="0065180E"/>
    <w:rsid w:val="00656989"/>
    <w:rsid w:val="006570E2"/>
    <w:rsid w:val="00662B3E"/>
    <w:rsid w:val="00672B83"/>
    <w:rsid w:val="00673FA9"/>
    <w:rsid w:val="006741C2"/>
    <w:rsid w:val="0067469C"/>
    <w:rsid w:val="006768B6"/>
    <w:rsid w:val="0067732F"/>
    <w:rsid w:val="006774B3"/>
    <w:rsid w:val="00680421"/>
    <w:rsid w:val="00681D5C"/>
    <w:rsid w:val="00681FD8"/>
    <w:rsid w:val="00682851"/>
    <w:rsid w:val="00683886"/>
    <w:rsid w:val="00684383"/>
    <w:rsid w:val="00685107"/>
    <w:rsid w:val="006854E9"/>
    <w:rsid w:val="006915B7"/>
    <w:rsid w:val="00692FD9"/>
    <w:rsid w:val="00693D86"/>
    <w:rsid w:val="006945C8"/>
    <w:rsid w:val="0069686E"/>
    <w:rsid w:val="006A1EC5"/>
    <w:rsid w:val="006A270B"/>
    <w:rsid w:val="006A2954"/>
    <w:rsid w:val="006A2D6C"/>
    <w:rsid w:val="006A5A8A"/>
    <w:rsid w:val="006A684F"/>
    <w:rsid w:val="006B1CCB"/>
    <w:rsid w:val="006B1EAF"/>
    <w:rsid w:val="006B2E2A"/>
    <w:rsid w:val="006B620D"/>
    <w:rsid w:val="006B7331"/>
    <w:rsid w:val="006B751B"/>
    <w:rsid w:val="006B7C17"/>
    <w:rsid w:val="006C046D"/>
    <w:rsid w:val="006C210B"/>
    <w:rsid w:val="006C3EEA"/>
    <w:rsid w:val="006C6352"/>
    <w:rsid w:val="006D1927"/>
    <w:rsid w:val="006D4F0F"/>
    <w:rsid w:val="006D6769"/>
    <w:rsid w:val="006E209D"/>
    <w:rsid w:val="006E4583"/>
    <w:rsid w:val="006E7D39"/>
    <w:rsid w:val="006E7F04"/>
    <w:rsid w:val="006F062E"/>
    <w:rsid w:val="006F0E6A"/>
    <w:rsid w:val="006F17FC"/>
    <w:rsid w:val="007026D3"/>
    <w:rsid w:val="007045C0"/>
    <w:rsid w:val="0070697C"/>
    <w:rsid w:val="00712E1A"/>
    <w:rsid w:val="0071319B"/>
    <w:rsid w:val="007160A9"/>
    <w:rsid w:val="00717389"/>
    <w:rsid w:val="00717E41"/>
    <w:rsid w:val="007207C5"/>
    <w:rsid w:val="00720FBA"/>
    <w:rsid w:val="00721E3A"/>
    <w:rsid w:val="00723118"/>
    <w:rsid w:val="007249F3"/>
    <w:rsid w:val="00725366"/>
    <w:rsid w:val="007254F3"/>
    <w:rsid w:val="007255EC"/>
    <w:rsid w:val="00725CAA"/>
    <w:rsid w:val="00730CA7"/>
    <w:rsid w:val="0073240D"/>
    <w:rsid w:val="00733DFA"/>
    <w:rsid w:val="00735764"/>
    <w:rsid w:val="00736CC5"/>
    <w:rsid w:val="00737BBC"/>
    <w:rsid w:val="00741247"/>
    <w:rsid w:val="00741A8C"/>
    <w:rsid w:val="00742EFC"/>
    <w:rsid w:val="00744DF3"/>
    <w:rsid w:val="00745300"/>
    <w:rsid w:val="007458AE"/>
    <w:rsid w:val="00745A01"/>
    <w:rsid w:val="00751672"/>
    <w:rsid w:val="00752A9D"/>
    <w:rsid w:val="00755FD4"/>
    <w:rsid w:val="00760A18"/>
    <w:rsid w:val="00760A55"/>
    <w:rsid w:val="007629D0"/>
    <w:rsid w:val="00765604"/>
    <w:rsid w:val="00767F1D"/>
    <w:rsid w:val="00770489"/>
    <w:rsid w:val="00773586"/>
    <w:rsid w:val="00780C03"/>
    <w:rsid w:val="00780E4E"/>
    <w:rsid w:val="00781806"/>
    <w:rsid w:val="00782A07"/>
    <w:rsid w:val="00786A3C"/>
    <w:rsid w:val="00792A67"/>
    <w:rsid w:val="00792C73"/>
    <w:rsid w:val="00794B86"/>
    <w:rsid w:val="007961F6"/>
    <w:rsid w:val="00796F07"/>
    <w:rsid w:val="007974A6"/>
    <w:rsid w:val="007A0BC7"/>
    <w:rsid w:val="007A15A4"/>
    <w:rsid w:val="007A1ACC"/>
    <w:rsid w:val="007A2346"/>
    <w:rsid w:val="007A2918"/>
    <w:rsid w:val="007A452F"/>
    <w:rsid w:val="007A4A59"/>
    <w:rsid w:val="007A4D59"/>
    <w:rsid w:val="007A5439"/>
    <w:rsid w:val="007A60E5"/>
    <w:rsid w:val="007B0825"/>
    <w:rsid w:val="007B1442"/>
    <w:rsid w:val="007B2179"/>
    <w:rsid w:val="007B3148"/>
    <w:rsid w:val="007B321F"/>
    <w:rsid w:val="007B4D52"/>
    <w:rsid w:val="007B667E"/>
    <w:rsid w:val="007B7B6E"/>
    <w:rsid w:val="007C0296"/>
    <w:rsid w:val="007C048B"/>
    <w:rsid w:val="007C1CCD"/>
    <w:rsid w:val="007C28A7"/>
    <w:rsid w:val="007C4AB4"/>
    <w:rsid w:val="007C7365"/>
    <w:rsid w:val="007C7E8B"/>
    <w:rsid w:val="007D0B13"/>
    <w:rsid w:val="007D1D2B"/>
    <w:rsid w:val="007D25B3"/>
    <w:rsid w:val="007D304D"/>
    <w:rsid w:val="007D36CD"/>
    <w:rsid w:val="007D41B7"/>
    <w:rsid w:val="007D4B45"/>
    <w:rsid w:val="007D6E35"/>
    <w:rsid w:val="007E3167"/>
    <w:rsid w:val="007E40BF"/>
    <w:rsid w:val="007E5351"/>
    <w:rsid w:val="007F001E"/>
    <w:rsid w:val="007F00DB"/>
    <w:rsid w:val="007F276D"/>
    <w:rsid w:val="007F2AE7"/>
    <w:rsid w:val="007F4D2E"/>
    <w:rsid w:val="007F5E1D"/>
    <w:rsid w:val="007F65C1"/>
    <w:rsid w:val="007F7D7B"/>
    <w:rsid w:val="00800996"/>
    <w:rsid w:val="008012D6"/>
    <w:rsid w:val="00805D7B"/>
    <w:rsid w:val="00806206"/>
    <w:rsid w:val="00806A1D"/>
    <w:rsid w:val="008105B0"/>
    <w:rsid w:val="008125B2"/>
    <w:rsid w:val="00817A79"/>
    <w:rsid w:val="00820D2F"/>
    <w:rsid w:val="00820E36"/>
    <w:rsid w:val="00821057"/>
    <w:rsid w:val="008225C9"/>
    <w:rsid w:val="008226AC"/>
    <w:rsid w:val="008245E7"/>
    <w:rsid w:val="00824C84"/>
    <w:rsid w:val="00825F05"/>
    <w:rsid w:val="0082627F"/>
    <w:rsid w:val="0082638D"/>
    <w:rsid w:val="00827D69"/>
    <w:rsid w:val="00831C6A"/>
    <w:rsid w:val="00832928"/>
    <w:rsid w:val="0083293B"/>
    <w:rsid w:val="008341D8"/>
    <w:rsid w:val="00834DC2"/>
    <w:rsid w:val="008355B9"/>
    <w:rsid w:val="008372C6"/>
    <w:rsid w:val="00842438"/>
    <w:rsid w:val="00845CD9"/>
    <w:rsid w:val="0084629E"/>
    <w:rsid w:val="008477D8"/>
    <w:rsid w:val="0085412B"/>
    <w:rsid w:val="00862334"/>
    <w:rsid w:val="00870E09"/>
    <w:rsid w:val="00872466"/>
    <w:rsid w:val="00875A8D"/>
    <w:rsid w:val="00876093"/>
    <w:rsid w:val="00881210"/>
    <w:rsid w:val="00883DD9"/>
    <w:rsid w:val="0088416A"/>
    <w:rsid w:val="00884451"/>
    <w:rsid w:val="008844B6"/>
    <w:rsid w:val="0088689D"/>
    <w:rsid w:val="008869AF"/>
    <w:rsid w:val="008871A5"/>
    <w:rsid w:val="00887AB9"/>
    <w:rsid w:val="00887F64"/>
    <w:rsid w:val="00890051"/>
    <w:rsid w:val="00891178"/>
    <w:rsid w:val="0089122C"/>
    <w:rsid w:val="008923B0"/>
    <w:rsid w:val="008941CF"/>
    <w:rsid w:val="008947EB"/>
    <w:rsid w:val="00894FD9"/>
    <w:rsid w:val="008975ED"/>
    <w:rsid w:val="0089791D"/>
    <w:rsid w:val="008A3720"/>
    <w:rsid w:val="008A3BB1"/>
    <w:rsid w:val="008A3DC4"/>
    <w:rsid w:val="008A7202"/>
    <w:rsid w:val="008A74EF"/>
    <w:rsid w:val="008B0710"/>
    <w:rsid w:val="008B169C"/>
    <w:rsid w:val="008B1E82"/>
    <w:rsid w:val="008B4CA3"/>
    <w:rsid w:val="008B75C8"/>
    <w:rsid w:val="008C1CE7"/>
    <w:rsid w:val="008C314B"/>
    <w:rsid w:val="008C3536"/>
    <w:rsid w:val="008C3948"/>
    <w:rsid w:val="008C40AB"/>
    <w:rsid w:val="008C4BA3"/>
    <w:rsid w:val="008C66CE"/>
    <w:rsid w:val="008C6887"/>
    <w:rsid w:val="008D05E6"/>
    <w:rsid w:val="008D1552"/>
    <w:rsid w:val="008D2278"/>
    <w:rsid w:val="008D3243"/>
    <w:rsid w:val="008E4A62"/>
    <w:rsid w:val="008E4CB7"/>
    <w:rsid w:val="008E4CBB"/>
    <w:rsid w:val="008E5989"/>
    <w:rsid w:val="008E626B"/>
    <w:rsid w:val="008F06DF"/>
    <w:rsid w:val="008F089D"/>
    <w:rsid w:val="008F4122"/>
    <w:rsid w:val="008F4FAB"/>
    <w:rsid w:val="008F53F7"/>
    <w:rsid w:val="008F5C5D"/>
    <w:rsid w:val="009013C1"/>
    <w:rsid w:val="00901D16"/>
    <w:rsid w:val="00902494"/>
    <w:rsid w:val="009057FA"/>
    <w:rsid w:val="00911B09"/>
    <w:rsid w:val="0091252F"/>
    <w:rsid w:val="00915700"/>
    <w:rsid w:val="00916BEE"/>
    <w:rsid w:val="0091767D"/>
    <w:rsid w:val="00917922"/>
    <w:rsid w:val="0092072F"/>
    <w:rsid w:val="00921ADA"/>
    <w:rsid w:val="00921C5C"/>
    <w:rsid w:val="00923245"/>
    <w:rsid w:val="009257C7"/>
    <w:rsid w:val="009258BA"/>
    <w:rsid w:val="00925D65"/>
    <w:rsid w:val="00925DB2"/>
    <w:rsid w:val="00926353"/>
    <w:rsid w:val="00934262"/>
    <w:rsid w:val="0093610B"/>
    <w:rsid w:val="00940575"/>
    <w:rsid w:val="00940636"/>
    <w:rsid w:val="009412CF"/>
    <w:rsid w:val="0094240F"/>
    <w:rsid w:val="009429A7"/>
    <w:rsid w:val="009455A9"/>
    <w:rsid w:val="00947533"/>
    <w:rsid w:val="00950A44"/>
    <w:rsid w:val="00954C01"/>
    <w:rsid w:val="00954FD2"/>
    <w:rsid w:val="0095521D"/>
    <w:rsid w:val="00955AD7"/>
    <w:rsid w:val="00956825"/>
    <w:rsid w:val="00957DC7"/>
    <w:rsid w:val="00960E44"/>
    <w:rsid w:val="00960F27"/>
    <w:rsid w:val="009620A3"/>
    <w:rsid w:val="009620EB"/>
    <w:rsid w:val="009632B9"/>
    <w:rsid w:val="0096357C"/>
    <w:rsid w:val="00963F36"/>
    <w:rsid w:val="00967290"/>
    <w:rsid w:val="009712F1"/>
    <w:rsid w:val="00975299"/>
    <w:rsid w:val="00976766"/>
    <w:rsid w:val="00977515"/>
    <w:rsid w:val="00977758"/>
    <w:rsid w:val="00981770"/>
    <w:rsid w:val="0098207F"/>
    <w:rsid w:val="00984AFE"/>
    <w:rsid w:val="00985A69"/>
    <w:rsid w:val="009860E5"/>
    <w:rsid w:val="0099106C"/>
    <w:rsid w:val="00991EE2"/>
    <w:rsid w:val="00992EE1"/>
    <w:rsid w:val="0099376F"/>
    <w:rsid w:val="00993A87"/>
    <w:rsid w:val="009954E3"/>
    <w:rsid w:val="009955DB"/>
    <w:rsid w:val="0099769D"/>
    <w:rsid w:val="009A033A"/>
    <w:rsid w:val="009A174C"/>
    <w:rsid w:val="009A24FB"/>
    <w:rsid w:val="009A2722"/>
    <w:rsid w:val="009A28BB"/>
    <w:rsid w:val="009A4A91"/>
    <w:rsid w:val="009A61CA"/>
    <w:rsid w:val="009A7091"/>
    <w:rsid w:val="009B15F0"/>
    <w:rsid w:val="009B1681"/>
    <w:rsid w:val="009B25FB"/>
    <w:rsid w:val="009B3391"/>
    <w:rsid w:val="009B7442"/>
    <w:rsid w:val="009B7C63"/>
    <w:rsid w:val="009C0496"/>
    <w:rsid w:val="009C3B6E"/>
    <w:rsid w:val="009C403A"/>
    <w:rsid w:val="009C5353"/>
    <w:rsid w:val="009C5898"/>
    <w:rsid w:val="009D3337"/>
    <w:rsid w:val="009D4F4E"/>
    <w:rsid w:val="009D6B51"/>
    <w:rsid w:val="009D7457"/>
    <w:rsid w:val="009E1410"/>
    <w:rsid w:val="009E20AF"/>
    <w:rsid w:val="009E2872"/>
    <w:rsid w:val="009E2C87"/>
    <w:rsid w:val="009E30AF"/>
    <w:rsid w:val="009E3A55"/>
    <w:rsid w:val="009E4B7E"/>
    <w:rsid w:val="009E59CD"/>
    <w:rsid w:val="009E5B65"/>
    <w:rsid w:val="009F0CE0"/>
    <w:rsid w:val="009F14A0"/>
    <w:rsid w:val="009F1C07"/>
    <w:rsid w:val="009F419F"/>
    <w:rsid w:val="009F4897"/>
    <w:rsid w:val="009F6DC3"/>
    <w:rsid w:val="00A02F23"/>
    <w:rsid w:val="00A03770"/>
    <w:rsid w:val="00A03A41"/>
    <w:rsid w:val="00A03C71"/>
    <w:rsid w:val="00A0435F"/>
    <w:rsid w:val="00A10A9F"/>
    <w:rsid w:val="00A10D91"/>
    <w:rsid w:val="00A1366C"/>
    <w:rsid w:val="00A15BDF"/>
    <w:rsid w:val="00A16AF9"/>
    <w:rsid w:val="00A16B10"/>
    <w:rsid w:val="00A16D34"/>
    <w:rsid w:val="00A219F8"/>
    <w:rsid w:val="00A22954"/>
    <w:rsid w:val="00A3143C"/>
    <w:rsid w:val="00A31545"/>
    <w:rsid w:val="00A32034"/>
    <w:rsid w:val="00A32322"/>
    <w:rsid w:val="00A32F67"/>
    <w:rsid w:val="00A345B9"/>
    <w:rsid w:val="00A34DA2"/>
    <w:rsid w:val="00A3637A"/>
    <w:rsid w:val="00A36AFC"/>
    <w:rsid w:val="00A4039B"/>
    <w:rsid w:val="00A4482E"/>
    <w:rsid w:val="00A44FD1"/>
    <w:rsid w:val="00A4552C"/>
    <w:rsid w:val="00A46830"/>
    <w:rsid w:val="00A47D4C"/>
    <w:rsid w:val="00A47F56"/>
    <w:rsid w:val="00A50703"/>
    <w:rsid w:val="00A56F3E"/>
    <w:rsid w:val="00A640FC"/>
    <w:rsid w:val="00A64DD0"/>
    <w:rsid w:val="00A64F0F"/>
    <w:rsid w:val="00A64F7E"/>
    <w:rsid w:val="00A65EB0"/>
    <w:rsid w:val="00A666F2"/>
    <w:rsid w:val="00A72C29"/>
    <w:rsid w:val="00A808C9"/>
    <w:rsid w:val="00A80C56"/>
    <w:rsid w:val="00A819A5"/>
    <w:rsid w:val="00A82C30"/>
    <w:rsid w:val="00A83505"/>
    <w:rsid w:val="00A838BE"/>
    <w:rsid w:val="00A83C23"/>
    <w:rsid w:val="00A84AE2"/>
    <w:rsid w:val="00A85503"/>
    <w:rsid w:val="00A8679C"/>
    <w:rsid w:val="00A86BA8"/>
    <w:rsid w:val="00A876AE"/>
    <w:rsid w:val="00A9057F"/>
    <w:rsid w:val="00A91534"/>
    <w:rsid w:val="00A93F4C"/>
    <w:rsid w:val="00A95EE9"/>
    <w:rsid w:val="00AA1129"/>
    <w:rsid w:val="00AA1B43"/>
    <w:rsid w:val="00AA2768"/>
    <w:rsid w:val="00AA4D1D"/>
    <w:rsid w:val="00AA5C43"/>
    <w:rsid w:val="00AA615A"/>
    <w:rsid w:val="00AB3691"/>
    <w:rsid w:val="00AB4BD2"/>
    <w:rsid w:val="00AB773F"/>
    <w:rsid w:val="00AC3F30"/>
    <w:rsid w:val="00AC43A9"/>
    <w:rsid w:val="00AC570A"/>
    <w:rsid w:val="00AD689D"/>
    <w:rsid w:val="00AE164D"/>
    <w:rsid w:val="00AE342B"/>
    <w:rsid w:val="00AE39DB"/>
    <w:rsid w:val="00AE5E99"/>
    <w:rsid w:val="00AE6CBA"/>
    <w:rsid w:val="00AE7850"/>
    <w:rsid w:val="00AF0172"/>
    <w:rsid w:val="00AF185A"/>
    <w:rsid w:val="00AF2062"/>
    <w:rsid w:val="00AF2171"/>
    <w:rsid w:val="00AF324A"/>
    <w:rsid w:val="00AF410B"/>
    <w:rsid w:val="00AF6162"/>
    <w:rsid w:val="00AF69E0"/>
    <w:rsid w:val="00AF707E"/>
    <w:rsid w:val="00B001CC"/>
    <w:rsid w:val="00B004F5"/>
    <w:rsid w:val="00B05B11"/>
    <w:rsid w:val="00B05BDA"/>
    <w:rsid w:val="00B0603E"/>
    <w:rsid w:val="00B10BF3"/>
    <w:rsid w:val="00B12BA7"/>
    <w:rsid w:val="00B12D93"/>
    <w:rsid w:val="00B13383"/>
    <w:rsid w:val="00B1419C"/>
    <w:rsid w:val="00B14721"/>
    <w:rsid w:val="00B16674"/>
    <w:rsid w:val="00B202FE"/>
    <w:rsid w:val="00B2111D"/>
    <w:rsid w:val="00B21BF3"/>
    <w:rsid w:val="00B26105"/>
    <w:rsid w:val="00B26EDD"/>
    <w:rsid w:val="00B30027"/>
    <w:rsid w:val="00B33FBC"/>
    <w:rsid w:val="00B34E87"/>
    <w:rsid w:val="00B34E94"/>
    <w:rsid w:val="00B363DB"/>
    <w:rsid w:val="00B42012"/>
    <w:rsid w:val="00B43BAD"/>
    <w:rsid w:val="00B43C72"/>
    <w:rsid w:val="00B47025"/>
    <w:rsid w:val="00B53189"/>
    <w:rsid w:val="00B536E8"/>
    <w:rsid w:val="00B539D7"/>
    <w:rsid w:val="00B53D8B"/>
    <w:rsid w:val="00B55F92"/>
    <w:rsid w:val="00B6040C"/>
    <w:rsid w:val="00B60670"/>
    <w:rsid w:val="00B606F8"/>
    <w:rsid w:val="00B60E36"/>
    <w:rsid w:val="00B62F7E"/>
    <w:rsid w:val="00B65128"/>
    <w:rsid w:val="00B6636E"/>
    <w:rsid w:val="00B66A71"/>
    <w:rsid w:val="00B67725"/>
    <w:rsid w:val="00B7224A"/>
    <w:rsid w:val="00B765B7"/>
    <w:rsid w:val="00B76695"/>
    <w:rsid w:val="00B825E9"/>
    <w:rsid w:val="00B83411"/>
    <w:rsid w:val="00B83889"/>
    <w:rsid w:val="00B84B85"/>
    <w:rsid w:val="00B85EC4"/>
    <w:rsid w:val="00B90D12"/>
    <w:rsid w:val="00B9175F"/>
    <w:rsid w:val="00B93DED"/>
    <w:rsid w:val="00B94D40"/>
    <w:rsid w:val="00B96180"/>
    <w:rsid w:val="00B9665B"/>
    <w:rsid w:val="00BA2062"/>
    <w:rsid w:val="00BA242E"/>
    <w:rsid w:val="00BA5A04"/>
    <w:rsid w:val="00BA6F1B"/>
    <w:rsid w:val="00BA78BB"/>
    <w:rsid w:val="00BA798D"/>
    <w:rsid w:val="00BB03C0"/>
    <w:rsid w:val="00BB11E9"/>
    <w:rsid w:val="00BB14A9"/>
    <w:rsid w:val="00BB2071"/>
    <w:rsid w:val="00BB20E3"/>
    <w:rsid w:val="00BB3755"/>
    <w:rsid w:val="00BB416A"/>
    <w:rsid w:val="00BB41F2"/>
    <w:rsid w:val="00BB53BC"/>
    <w:rsid w:val="00BB64E8"/>
    <w:rsid w:val="00BC1A93"/>
    <w:rsid w:val="00BC35A9"/>
    <w:rsid w:val="00BC5611"/>
    <w:rsid w:val="00BD0866"/>
    <w:rsid w:val="00BD20AE"/>
    <w:rsid w:val="00BD4447"/>
    <w:rsid w:val="00BD4592"/>
    <w:rsid w:val="00BD61F8"/>
    <w:rsid w:val="00BD646D"/>
    <w:rsid w:val="00BE4C8C"/>
    <w:rsid w:val="00BE77F5"/>
    <w:rsid w:val="00BF0EC8"/>
    <w:rsid w:val="00BF16B4"/>
    <w:rsid w:val="00BF19A1"/>
    <w:rsid w:val="00BF1C9B"/>
    <w:rsid w:val="00BF1E4A"/>
    <w:rsid w:val="00BF5528"/>
    <w:rsid w:val="00BF5C80"/>
    <w:rsid w:val="00C0065A"/>
    <w:rsid w:val="00C03108"/>
    <w:rsid w:val="00C04352"/>
    <w:rsid w:val="00C07B02"/>
    <w:rsid w:val="00C11B95"/>
    <w:rsid w:val="00C11BDD"/>
    <w:rsid w:val="00C138D3"/>
    <w:rsid w:val="00C14F77"/>
    <w:rsid w:val="00C1610D"/>
    <w:rsid w:val="00C16D00"/>
    <w:rsid w:val="00C170CC"/>
    <w:rsid w:val="00C1751B"/>
    <w:rsid w:val="00C202D2"/>
    <w:rsid w:val="00C20510"/>
    <w:rsid w:val="00C205D8"/>
    <w:rsid w:val="00C20DC2"/>
    <w:rsid w:val="00C20E82"/>
    <w:rsid w:val="00C26691"/>
    <w:rsid w:val="00C272C7"/>
    <w:rsid w:val="00C3083C"/>
    <w:rsid w:val="00C31487"/>
    <w:rsid w:val="00C33A99"/>
    <w:rsid w:val="00C346EC"/>
    <w:rsid w:val="00C349D7"/>
    <w:rsid w:val="00C3699D"/>
    <w:rsid w:val="00C4058D"/>
    <w:rsid w:val="00C434EA"/>
    <w:rsid w:val="00C43730"/>
    <w:rsid w:val="00C44745"/>
    <w:rsid w:val="00C44891"/>
    <w:rsid w:val="00C46E7A"/>
    <w:rsid w:val="00C47FD7"/>
    <w:rsid w:val="00C50647"/>
    <w:rsid w:val="00C52548"/>
    <w:rsid w:val="00C525DE"/>
    <w:rsid w:val="00C52A29"/>
    <w:rsid w:val="00C53A1E"/>
    <w:rsid w:val="00C5451E"/>
    <w:rsid w:val="00C55480"/>
    <w:rsid w:val="00C579A0"/>
    <w:rsid w:val="00C57C54"/>
    <w:rsid w:val="00C61F5B"/>
    <w:rsid w:val="00C67F7B"/>
    <w:rsid w:val="00C72D10"/>
    <w:rsid w:val="00C72FF4"/>
    <w:rsid w:val="00C7316B"/>
    <w:rsid w:val="00C7460B"/>
    <w:rsid w:val="00C74CE7"/>
    <w:rsid w:val="00C760A8"/>
    <w:rsid w:val="00C82B29"/>
    <w:rsid w:val="00C83ABE"/>
    <w:rsid w:val="00C840A4"/>
    <w:rsid w:val="00C86896"/>
    <w:rsid w:val="00C871D4"/>
    <w:rsid w:val="00C874DD"/>
    <w:rsid w:val="00C91481"/>
    <w:rsid w:val="00C91B43"/>
    <w:rsid w:val="00C93DB8"/>
    <w:rsid w:val="00C967E4"/>
    <w:rsid w:val="00C969B5"/>
    <w:rsid w:val="00C96CF5"/>
    <w:rsid w:val="00C973FA"/>
    <w:rsid w:val="00CA1CE6"/>
    <w:rsid w:val="00CA1E4C"/>
    <w:rsid w:val="00CA4703"/>
    <w:rsid w:val="00CB0EDF"/>
    <w:rsid w:val="00CB13CE"/>
    <w:rsid w:val="00CB18F8"/>
    <w:rsid w:val="00CB3CC1"/>
    <w:rsid w:val="00CB57A3"/>
    <w:rsid w:val="00CB711D"/>
    <w:rsid w:val="00CC171F"/>
    <w:rsid w:val="00CC1BA3"/>
    <w:rsid w:val="00CC2A93"/>
    <w:rsid w:val="00CC34E3"/>
    <w:rsid w:val="00CC3826"/>
    <w:rsid w:val="00CC3D97"/>
    <w:rsid w:val="00CC4C41"/>
    <w:rsid w:val="00CC7566"/>
    <w:rsid w:val="00CC7670"/>
    <w:rsid w:val="00CC782D"/>
    <w:rsid w:val="00CD0454"/>
    <w:rsid w:val="00CD1065"/>
    <w:rsid w:val="00CD1B6B"/>
    <w:rsid w:val="00CD2348"/>
    <w:rsid w:val="00CD3717"/>
    <w:rsid w:val="00CD6CCE"/>
    <w:rsid w:val="00CD7828"/>
    <w:rsid w:val="00CD7A70"/>
    <w:rsid w:val="00CD7C7D"/>
    <w:rsid w:val="00CE1D00"/>
    <w:rsid w:val="00CE3F6A"/>
    <w:rsid w:val="00CE4EDB"/>
    <w:rsid w:val="00CE5077"/>
    <w:rsid w:val="00CE69DD"/>
    <w:rsid w:val="00CE6CD3"/>
    <w:rsid w:val="00CF25D8"/>
    <w:rsid w:val="00CF2E9A"/>
    <w:rsid w:val="00CF3149"/>
    <w:rsid w:val="00CF33D9"/>
    <w:rsid w:val="00CF4AA4"/>
    <w:rsid w:val="00CF5D4F"/>
    <w:rsid w:val="00CF682D"/>
    <w:rsid w:val="00CF6CD8"/>
    <w:rsid w:val="00D024F3"/>
    <w:rsid w:val="00D02EB7"/>
    <w:rsid w:val="00D02FE6"/>
    <w:rsid w:val="00D03AF4"/>
    <w:rsid w:val="00D05C7A"/>
    <w:rsid w:val="00D06958"/>
    <w:rsid w:val="00D11DC3"/>
    <w:rsid w:val="00D12D21"/>
    <w:rsid w:val="00D200D9"/>
    <w:rsid w:val="00D2134F"/>
    <w:rsid w:val="00D267FE"/>
    <w:rsid w:val="00D30D07"/>
    <w:rsid w:val="00D31056"/>
    <w:rsid w:val="00D32F36"/>
    <w:rsid w:val="00D335A0"/>
    <w:rsid w:val="00D345F8"/>
    <w:rsid w:val="00D34ED2"/>
    <w:rsid w:val="00D36370"/>
    <w:rsid w:val="00D37E84"/>
    <w:rsid w:val="00D37E85"/>
    <w:rsid w:val="00D41B4F"/>
    <w:rsid w:val="00D4248B"/>
    <w:rsid w:val="00D4738B"/>
    <w:rsid w:val="00D50549"/>
    <w:rsid w:val="00D505C4"/>
    <w:rsid w:val="00D54C07"/>
    <w:rsid w:val="00D55CD7"/>
    <w:rsid w:val="00D618EF"/>
    <w:rsid w:val="00D6295C"/>
    <w:rsid w:val="00D6332E"/>
    <w:rsid w:val="00D6427D"/>
    <w:rsid w:val="00D65343"/>
    <w:rsid w:val="00D65F37"/>
    <w:rsid w:val="00D67116"/>
    <w:rsid w:val="00D73217"/>
    <w:rsid w:val="00D75309"/>
    <w:rsid w:val="00D75DA7"/>
    <w:rsid w:val="00D85DA3"/>
    <w:rsid w:val="00D91906"/>
    <w:rsid w:val="00D922FA"/>
    <w:rsid w:val="00D92883"/>
    <w:rsid w:val="00D95C5A"/>
    <w:rsid w:val="00D97657"/>
    <w:rsid w:val="00D97D02"/>
    <w:rsid w:val="00DA2822"/>
    <w:rsid w:val="00DA4A0F"/>
    <w:rsid w:val="00DA56FE"/>
    <w:rsid w:val="00DA5B0E"/>
    <w:rsid w:val="00DB25AD"/>
    <w:rsid w:val="00DB2AE8"/>
    <w:rsid w:val="00DB3B17"/>
    <w:rsid w:val="00DB46AB"/>
    <w:rsid w:val="00DB50F5"/>
    <w:rsid w:val="00DC17F3"/>
    <w:rsid w:val="00DC43EE"/>
    <w:rsid w:val="00DC5945"/>
    <w:rsid w:val="00DC5DFB"/>
    <w:rsid w:val="00DD45DC"/>
    <w:rsid w:val="00DD50CE"/>
    <w:rsid w:val="00DD66EC"/>
    <w:rsid w:val="00DD6C81"/>
    <w:rsid w:val="00DD6E48"/>
    <w:rsid w:val="00DD72B9"/>
    <w:rsid w:val="00DD744D"/>
    <w:rsid w:val="00DD79EB"/>
    <w:rsid w:val="00DD7AFF"/>
    <w:rsid w:val="00DE02F1"/>
    <w:rsid w:val="00DE1A7E"/>
    <w:rsid w:val="00DE507D"/>
    <w:rsid w:val="00DF1ACF"/>
    <w:rsid w:val="00DF20FC"/>
    <w:rsid w:val="00DF2AB3"/>
    <w:rsid w:val="00DF5A16"/>
    <w:rsid w:val="00DF5FDD"/>
    <w:rsid w:val="00DF6535"/>
    <w:rsid w:val="00DF6987"/>
    <w:rsid w:val="00E005D5"/>
    <w:rsid w:val="00E013B5"/>
    <w:rsid w:val="00E01D4E"/>
    <w:rsid w:val="00E05001"/>
    <w:rsid w:val="00E07281"/>
    <w:rsid w:val="00E0758A"/>
    <w:rsid w:val="00E10900"/>
    <w:rsid w:val="00E148A5"/>
    <w:rsid w:val="00E15325"/>
    <w:rsid w:val="00E160CC"/>
    <w:rsid w:val="00E166AE"/>
    <w:rsid w:val="00E168DA"/>
    <w:rsid w:val="00E20768"/>
    <w:rsid w:val="00E2078F"/>
    <w:rsid w:val="00E211A5"/>
    <w:rsid w:val="00E21D29"/>
    <w:rsid w:val="00E232E0"/>
    <w:rsid w:val="00E26B4F"/>
    <w:rsid w:val="00E3047E"/>
    <w:rsid w:val="00E3095E"/>
    <w:rsid w:val="00E30B08"/>
    <w:rsid w:val="00E311B0"/>
    <w:rsid w:val="00E32617"/>
    <w:rsid w:val="00E34881"/>
    <w:rsid w:val="00E34E5E"/>
    <w:rsid w:val="00E3524F"/>
    <w:rsid w:val="00E374EA"/>
    <w:rsid w:val="00E4079C"/>
    <w:rsid w:val="00E419CB"/>
    <w:rsid w:val="00E43AC7"/>
    <w:rsid w:val="00E44167"/>
    <w:rsid w:val="00E44A52"/>
    <w:rsid w:val="00E45252"/>
    <w:rsid w:val="00E46FD6"/>
    <w:rsid w:val="00E4703E"/>
    <w:rsid w:val="00E47299"/>
    <w:rsid w:val="00E47836"/>
    <w:rsid w:val="00E50333"/>
    <w:rsid w:val="00E50B45"/>
    <w:rsid w:val="00E52949"/>
    <w:rsid w:val="00E52DAC"/>
    <w:rsid w:val="00E53528"/>
    <w:rsid w:val="00E5628D"/>
    <w:rsid w:val="00E56EF1"/>
    <w:rsid w:val="00E57642"/>
    <w:rsid w:val="00E606D0"/>
    <w:rsid w:val="00E60D8A"/>
    <w:rsid w:val="00E63487"/>
    <w:rsid w:val="00E659EF"/>
    <w:rsid w:val="00E71427"/>
    <w:rsid w:val="00E727DC"/>
    <w:rsid w:val="00E76D4A"/>
    <w:rsid w:val="00E77447"/>
    <w:rsid w:val="00E7791A"/>
    <w:rsid w:val="00E8115C"/>
    <w:rsid w:val="00E8189F"/>
    <w:rsid w:val="00E87C5D"/>
    <w:rsid w:val="00E903CD"/>
    <w:rsid w:val="00E908C3"/>
    <w:rsid w:val="00E92103"/>
    <w:rsid w:val="00E92B12"/>
    <w:rsid w:val="00E9411B"/>
    <w:rsid w:val="00E9459B"/>
    <w:rsid w:val="00E946A1"/>
    <w:rsid w:val="00E95C97"/>
    <w:rsid w:val="00EA01F5"/>
    <w:rsid w:val="00EA0633"/>
    <w:rsid w:val="00EA0BCF"/>
    <w:rsid w:val="00EA1190"/>
    <w:rsid w:val="00EA268D"/>
    <w:rsid w:val="00EA3141"/>
    <w:rsid w:val="00EA4988"/>
    <w:rsid w:val="00EA4CEC"/>
    <w:rsid w:val="00EA6AB0"/>
    <w:rsid w:val="00EB12AA"/>
    <w:rsid w:val="00EB5D5E"/>
    <w:rsid w:val="00EB7418"/>
    <w:rsid w:val="00EB7923"/>
    <w:rsid w:val="00EC034A"/>
    <w:rsid w:val="00EC07BD"/>
    <w:rsid w:val="00EC25DB"/>
    <w:rsid w:val="00EC2D61"/>
    <w:rsid w:val="00EC3C80"/>
    <w:rsid w:val="00EC4021"/>
    <w:rsid w:val="00EC4163"/>
    <w:rsid w:val="00EC458D"/>
    <w:rsid w:val="00EC6DD0"/>
    <w:rsid w:val="00EC7659"/>
    <w:rsid w:val="00ED20A6"/>
    <w:rsid w:val="00ED3585"/>
    <w:rsid w:val="00ED5051"/>
    <w:rsid w:val="00ED52B8"/>
    <w:rsid w:val="00ED5FBF"/>
    <w:rsid w:val="00ED6586"/>
    <w:rsid w:val="00EE10A6"/>
    <w:rsid w:val="00EE17A5"/>
    <w:rsid w:val="00EE3CC4"/>
    <w:rsid w:val="00EE4767"/>
    <w:rsid w:val="00EE55D0"/>
    <w:rsid w:val="00EF026B"/>
    <w:rsid w:val="00EF08C0"/>
    <w:rsid w:val="00EF112B"/>
    <w:rsid w:val="00EF27EE"/>
    <w:rsid w:val="00EF2855"/>
    <w:rsid w:val="00EF457E"/>
    <w:rsid w:val="00EF558A"/>
    <w:rsid w:val="00EF6880"/>
    <w:rsid w:val="00EF715E"/>
    <w:rsid w:val="00F0041C"/>
    <w:rsid w:val="00F01E7C"/>
    <w:rsid w:val="00F02035"/>
    <w:rsid w:val="00F0321D"/>
    <w:rsid w:val="00F06C21"/>
    <w:rsid w:val="00F11CEC"/>
    <w:rsid w:val="00F20885"/>
    <w:rsid w:val="00F226EE"/>
    <w:rsid w:val="00F22FB2"/>
    <w:rsid w:val="00F241FC"/>
    <w:rsid w:val="00F31E48"/>
    <w:rsid w:val="00F31EB4"/>
    <w:rsid w:val="00F3379F"/>
    <w:rsid w:val="00F33916"/>
    <w:rsid w:val="00F34AE1"/>
    <w:rsid w:val="00F35426"/>
    <w:rsid w:val="00F36821"/>
    <w:rsid w:val="00F36AA8"/>
    <w:rsid w:val="00F41ECC"/>
    <w:rsid w:val="00F4340D"/>
    <w:rsid w:val="00F46981"/>
    <w:rsid w:val="00F46FE4"/>
    <w:rsid w:val="00F50268"/>
    <w:rsid w:val="00F56130"/>
    <w:rsid w:val="00F600B5"/>
    <w:rsid w:val="00F60612"/>
    <w:rsid w:val="00F61DAA"/>
    <w:rsid w:val="00F634EF"/>
    <w:rsid w:val="00F64CBE"/>
    <w:rsid w:val="00F6598F"/>
    <w:rsid w:val="00F672FC"/>
    <w:rsid w:val="00F70161"/>
    <w:rsid w:val="00F701DD"/>
    <w:rsid w:val="00F70A73"/>
    <w:rsid w:val="00F71CD6"/>
    <w:rsid w:val="00F71E9E"/>
    <w:rsid w:val="00F739C3"/>
    <w:rsid w:val="00F74AC7"/>
    <w:rsid w:val="00F75BD4"/>
    <w:rsid w:val="00F76B1B"/>
    <w:rsid w:val="00F80197"/>
    <w:rsid w:val="00F83804"/>
    <w:rsid w:val="00F84026"/>
    <w:rsid w:val="00F86119"/>
    <w:rsid w:val="00F876C1"/>
    <w:rsid w:val="00F96E48"/>
    <w:rsid w:val="00FA0012"/>
    <w:rsid w:val="00FA007D"/>
    <w:rsid w:val="00FA129F"/>
    <w:rsid w:val="00FA13E7"/>
    <w:rsid w:val="00FA298A"/>
    <w:rsid w:val="00FA33F0"/>
    <w:rsid w:val="00FA3D12"/>
    <w:rsid w:val="00FA47D3"/>
    <w:rsid w:val="00FA5904"/>
    <w:rsid w:val="00FB0B7B"/>
    <w:rsid w:val="00FB21D3"/>
    <w:rsid w:val="00FB239B"/>
    <w:rsid w:val="00FB4EAB"/>
    <w:rsid w:val="00FB50B7"/>
    <w:rsid w:val="00FB52C1"/>
    <w:rsid w:val="00FB5803"/>
    <w:rsid w:val="00FB662E"/>
    <w:rsid w:val="00FC0848"/>
    <w:rsid w:val="00FC5704"/>
    <w:rsid w:val="00FC582D"/>
    <w:rsid w:val="00FD2823"/>
    <w:rsid w:val="00FD40A3"/>
    <w:rsid w:val="00FD6BAF"/>
    <w:rsid w:val="00FD7D35"/>
    <w:rsid w:val="00FE0673"/>
    <w:rsid w:val="00FE1639"/>
    <w:rsid w:val="00FE26D0"/>
    <w:rsid w:val="00FE3DB6"/>
    <w:rsid w:val="00FE51C7"/>
    <w:rsid w:val="00FE7344"/>
    <w:rsid w:val="00FE7EA8"/>
    <w:rsid w:val="00FF2499"/>
    <w:rsid w:val="00FF27CA"/>
    <w:rsid w:val="00FF3A84"/>
    <w:rsid w:val="00FF4789"/>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colormru v:ext="edit" colors="#ccdaec,#a2bbe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E7"/>
    <w:pPr>
      <w:widowControl w:val="0"/>
      <w:jc w:val="both"/>
    </w:pPr>
    <w:rPr>
      <w:kern w:val="2"/>
      <w:sz w:val="21"/>
    </w:rPr>
  </w:style>
  <w:style w:type="paragraph" w:styleId="1">
    <w:name w:val="heading 1"/>
    <w:basedOn w:val="a"/>
    <w:next w:val="a"/>
    <w:qFormat/>
    <w:rsid w:val="00C434EA"/>
    <w:pPr>
      <w:keepNext/>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pPr>
    <w:rPr>
      <w:rFonts w:ascii="Meiryo UI" w:eastAsia="Meiryo UI" w:hAnsi="Meiryo UI"/>
      <w:b/>
      <w:sz w:val="56"/>
      <w:szCs w:val="56"/>
    </w:rPr>
  </w:style>
  <w:style w:type="paragraph" w:styleId="2">
    <w:name w:val="heading 2"/>
    <w:basedOn w:val="a"/>
    <w:next w:val="a"/>
    <w:qFormat/>
    <w:rsid w:val="00DB3B17"/>
    <w:pPr>
      <w:keepNext/>
      <w:outlineLvl w:val="1"/>
    </w:pPr>
    <w:rPr>
      <w:rFonts w:ascii="Meiryo UI" w:eastAsia="Meiryo UI" w:hAnsi="Meiryo UI"/>
      <w:sz w:val="40"/>
      <w:szCs w:val="40"/>
    </w:rPr>
  </w:style>
  <w:style w:type="paragraph" w:styleId="3">
    <w:name w:val="heading 3"/>
    <w:basedOn w:val="a"/>
    <w:next w:val="a"/>
    <w:qFormat/>
    <w:rsid w:val="00CF33D9"/>
    <w:pPr>
      <w:keepNext/>
      <w:ind w:leftChars="100" w:left="210"/>
      <w:outlineLvl w:val="2"/>
    </w:pPr>
    <w:rPr>
      <w:rFonts w:ascii="Meiryo UI" w:eastAsia="Meiryo UI" w:hAnsi="Meiryo UI"/>
      <w:sz w:val="28"/>
      <w:szCs w:val="36"/>
    </w:rPr>
  </w:style>
  <w:style w:type="paragraph" w:styleId="4">
    <w:name w:val="heading 4"/>
    <w:basedOn w:val="a"/>
    <w:next w:val="a"/>
    <w:qFormat/>
    <w:rsid w:val="00DC43EE"/>
    <w:pPr>
      <w:spacing w:beforeLines="50" w:before="120"/>
      <w:ind w:firstLineChars="100" w:firstLine="240"/>
      <w:outlineLvl w:val="3"/>
    </w:pPr>
    <w:rPr>
      <w:rFonts w:ascii="Meiryo UI" w:eastAsia="Meiryo UI" w:hAnsi="Meiryo UI"/>
      <w:sz w:val="24"/>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rFonts w:eastAsia="ＭＳ Ｐゴシック" w:cs="‚l‚r ‚o–¾’©"/>
      <w:b/>
      <w:bCs/>
    </w:rPr>
  </w:style>
  <w:style w:type="paragraph" w:styleId="7">
    <w:name w:val="heading 7"/>
    <w:basedOn w:val="a"/>
    <w:qFormat/>
    <w:pPr>
      <w:keepNext/>
      <w:widowControl/>
      <w:spacing w:line="360" w:lineRule="auto"/>
      <w:jc w:val="center"/>
      <w:outlineLvl w:val="6"/>
    </w:pPr>
    <w:rPr>
      <w:rFonts w:ascii="Times New Roman" w:eastAsia="ＭＳ Ｐ明朝" w:hAnsi="Times New Roman"/>
      <w:b/>
      <w:color w:val="000000"/>
      <w:kern w:val="0"/>
      <w:sz w:val="24"/>
    </w:rPr>
  </w:style>
  <w:style w:type="paragraph" w:styleId="9">
    <w:name w:val="heading 9"/>
    <w:basedOn w:val="a"/>
    <w:qFormat/>
    <w:pPr>
      <w:keepNext/>
      <w:widowControl/>
      <w:ind w:firstLine="360"/>
      <w:jc w:val="left"/>
      <w:outlineLvl w:val="8"/>
    </w:pPr>
    <w:rPr>
      <w:rFonts w:ascii="ＭＳ 明朝" w:hAnsi="Times New Roman"/>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rPr>
      <w:color w:val="800080"/>
      <w:u w:val="single"/>
    </w:rPr>
  </w:style>
  <w:style w:type="paragraph" w:styleId="Web">
    <w:name w:val="Normal (Web)"/>
    <w:basedOn w:val="a"/>
    <w:uiPriority w:val="99"/>
    <w:rPr>
      <w:rFonts w:ascii="Times New Roman" w:hAnsi="Times New Roman"/>
      <w:sz w:val="24"/>
      <w:szCs w:val="24"/>
    </w:rPr>
  </w:style>
  <w:style w:type="paragraph" w:styleId="10">
    <w:name w:val="toc 1"/>
    <w:basedOn w:val="a"/>
    <w:next w:val="a"/>
    <w:autoRedefine/>
    <w:uiPriority w:val="39"/>
    <w:qFormat/>
    <w:rsid w:val="000E0CEA"/>
    <w:pPr>
      <w:tabs>
        <w:tab w:val="right" w:leader="dot" w:pos="9639"/>
      </w:tabs>
      <w:spacing w:beforeLines="30" w:before="72"/>
    </w:pPr>
    <w:rPr>
      <w:rFonts w:eastAsia="Meiryo UI"/>
      <w:kern w:val="0"/>
      <w:sz w:val="26"/>
    </w:rPr>
  </w:style>
  <w:style w:type="paragraph" w:styleId="20">
    <w:name w:val="toc 2"/>
    <w:basedOn w:val="a"/>
    <w:next w:val="a"/>
    <w:autoRedefine/>
    <w:uiPriority w:val="39"/>
    <w:qFormat/>
    <w:rsid w:val="009E3A55"/>
    <w:pPr>
      <w:tabs>
        <w:tab w:val="right" w:leader="dot" w:pos="9629"/>
      </w:tabs>
      <w:spacing w:beforeLines="20" w:before="20"/>
      <w:ind w:leftChars="-100" w:left="-100" w:firstLineChars="200" w:firstLine="200"/>
      <w:jc w:val="left"/>
    </w:pPr>
    <w:rPr>
      <w:rFonts w:eastAsia="Meiryo UI"/>
      <w:sz w:val="24"/>
    </w:rPr>
  </w:style>
  <w:style w:type="paragraph" w:styleId="30">
    <w:name w:val="toc 3"/>
    <w:basedOn w:val="a"/>
    <w:next w:val="a"/>
    <w:autoRedefine/>
    <w:uiPriority w:val="39"/>
    <w:qFormat/>
    <w:rsid w:val="000E0CEA"/>
    <w:pPr>
      <w:tabs>
        <w:tab w:val="right" w:leader="dot" w:pos="9629"/>
      </w:tabs>
      <w:spacing w:line="300" w:lineRule="exact"/>
      <w:ind w:leftChars="300" w:left="300" w:rightChars="100" w:right="100"/>
      <w:jc w:val="left"/>
    </w:pPr>
    <w:rPr>
      <w:rFonts w:eastAsia="Meiryo UI"/>
      <w:sz w:val="24"/>
    </w:rPr>
  </w:style>
  <w:style w:type="paragraph" w:styleId="a5">
    <w:name w:val="Normal Indent"/>
    <w:basedOn w:val="a"/>
    <w:pPr>
      <w:ind w:leftChars="400" w:left="400"/>
    </w:pPr>
  </w:style>
  <w:style w:type="paragraph" w:styleId="a6">
    <w:name w:val="footnote text"/>
    <w:basedOn w:val="a"/>
    <w:semiHidden/>
    <w:pPr>
      <w:snapToGrid w:val="0"/>
      <w:jc w:val="left"/>
    </w:pPr>
  </w:style>
  <w:style w:type="paragraph" w:styleId="a7">
    <w:name w:val="annotation text"/>
    <w:basedOn w:val="a"/>
    <w:link w:val="a8"/>
    <w:semiHidden/>
    <w:pPr>
      <w:jc w:val="left"/>
    </w:pPr>
  </w:style>
  <w:style w:type="paragraph" w:styleId="a9">
    <w:name w:val="header"/>
    <w:basedOn w:val="a"/>
    <w:pPr>
      <w:widowControl/>
      <w:jc w:val="left"/>
    </w:pPr>
    <w:rPr>
      <w:rFonts w:ascii="ＭＳ Ｐゴシック" w:hAnsi="Times New Roman"/>
      <w:kern w:val="0"/>
      <w:sz w:val="24"/>
      <w:szCs w:val="24"/>
    </w:rPr>
  </w:style>
  <w:style w:type="paragraph" w:styleId="aa">
    <w:name w:val="footer"/>
    <w:basedOn w:val="a"/>
    <w:link w:val="ab"/>
    <w:uiPriority w:val="99"/>
    <w:pPr>
      <w:tabs>
        <w:tab w:val="center" w:pos="4252"/>
        <w:tab w:val="right" w:pos="8504"/>
      </w:tabs>
      <w:snapToGrid w:val="0"/>
    </w:pPr>
  </w:style>
  <w:style w:type="paragraph" w:styleId="ac">
    <w:name w:val="envelope return"/>
    <w:basedOn w:val="a"/>
    <w:pPr>
      <w:snapToGrid w:val="0"/>
    </w:pPr>
    <w:rPr>
      <w:rFonts w:ascii="Arial" w:hAnsi="Arial" w:cs="Arial"/>
    </w:rPr>
  </w:style>
  <w:style w:type="paragraph" w:styleId="ad">
    <w:name w:val="endnote text"/>
    <w:basedOn w:val="a"/>
    <w:semiHidden/>
    <w:pPr>
      <w:snapToGrid w:val="0"/>
      <w:jc w:val="left"/>
    </w:pPr>
  </w:style>
  <w:style w:type="paragraph" w:styleId="ae">
    <w:name w:val="List"/>
    <w:basedOn w:val="a"/>
    <w:pPr>
      <w:ind w:left="200" w:hangingChars="200" w:hanging="200"/>
    </w:pPr>
  </w:style>
  <w:style w:type="paragraph" w:styleId="af">
    <w:name w:val="List Number"/>
    <w:basedOn w:val="a"/>
    <w:pPr>
      <w:tabs>
        <w:tab w:val="num" w:pos="360"/>
      </w:tabs>
      <w:ind w:left="360" w:hangingChars="200" w:hanging="360"/>
    </w:pPr>
  </w:style>
  <w:style w:type="paragraph" w:styleId="21">
    <w:name w:val="List 2"/>
    <w:basedOn w:val="a"/>
    <w:pPr>
      <w:ind w:leftChars="200" w:left="200" w:hangingChars="200" w:hanging="200"/>
    </w:pPr>
  </w:style>
  <w:style w:type="paragraph" w:styleId="31">
    <w:name w:val="List 3"/>
    <w:basedOn w:val="a"/>
    <w:pPr>
      <w:ind w:leftChars="400" w:left="400" w:hangingChars="200" w:hanging="200"/>
    </w:pPr>
  </w:style>
  <w:style w:type="paragraph" w:styleId="40">
    <w:name w:val="List 4"/>
    <w:basedOn w:val="a"/>
    <w:pPr>
      <w:ind w:leftChars="600" w:left="600" w:hangingChars="200" w:hanging="200"/>
    </w:pPr>
  </w:style>
  <w:style w:type="paragraph" w:styleId="50">
    <w:name w:val="List 5"/>
    <w:basedOn w:val="a"/>
    <w:pPr>
      <w:ind w:leftChars="800" w:left="800" w:hangingChars="200" w:hanging="200"/>
    </w:pPr>
  </w:style>
  <w:style w:type="paragraph" w:styleId="22">
    <w:name w:val="List Bullet 2"/>
    <w:basedOn w:val="a"/>
    <w:pPr>
      <w:tabs>
        <w:tab w:val="num" w:pos="785"/>
      </w:tabs>
      <w:ind w:leftChars="200" w:left="200" w:hangingChars="200" w:hanging="360"/>
    </w:pPr>
  </w:style>
  <w:style w:type="paragraph" w:styleId="32">
    <w:name w:val="List Bullet 3"/>
    <w:basedOn w:val="a"/>
    <w:pPr>
      <w:tabs>
        <w:tab w:val="num" w:pos="1211"/>
      </w:tabs>
      <w:ind w:leftChars="400" w:left="400" w:hangingChars="200" w:hanging="360"/>
    </w:pPr>
  </w:style>
  <w:style w:type="paragraph" w:styleId="41">
    <w:name w:val="List Bullet 4"/>
    <w:basedOn w:val="a"/>
    <w:pPr>
      <w:tabs>
        <w:tab w:val="num" w:pos="1636"/>
      </w:tabs>
      <w:ind w:leftChars="600" w:left="600" w:hangingChars="200" w:hanging="360"/>
    </w:pPr>
  </w:style>
  <w:style w:type="paragraph" w:styleId="51">
    <w:name w:val="List Bullet 5"/>
    <w:basedOn w:val="a"/>
    <w:pPr>
      <w:tabs>
        <w:tab w:val="num" w:pos="2061"/>
      </w:tabs>
      <w:ind w:leftChars="800" w:left="800" w:hangingChars="200" w:hanging="360"/>
    </w:pPr>
  </w:style>
  <w:style w:type="paragraph" w:styleId="23">
    <w:name w:val="List Number 2"/>
    <w:basedOn w:val="a"/>
    <w:pPr>
      <w:tabs>
        <w:tab w:val="num" w:pos="785"/>
      </w:tabs>
      <w:ind w:leftChars="200" w:left="200" w:hangingChars="200" w:hanging="360"/>
    </w:pPr>
  </w:style>
  <w:style w:type="paragraph" w:styleId="33">
    <w:name w:val="List Number 3"/>
    <w:basedOn w:val="a"/>
    <w:pPr>
      <w:tabs>
        <w:tab w:val="num" w:pos="1211"/>
      </w:tabs>
      <w:ind w:leftChars="400" w:left="400" w:hangingChars="200" w:hanging="360"/>
    </w:pPr>
  </w:style>
  <w:style w:type="paragraph" w:styleId="42">
    <w:name w:val="List Number 4"/>
    <w:basedOn w:val="a"/>
    <w:pPr>
      <w:tabs>
        <w:tab w:val="num" w:pos="1636"/>
      </w:tabs>
      <w:ind w:leftChars="600" w:left="600" w:hangingChars="200" w:hanging="360"/>
    </w:pPr>
  </w:style>
  <w:style w:type="paragraph" w:styleId="52">
    <w:name w:val="List Number 5"/>
    <w:basedOn w:val="a"/>
    <w:pPr>
      <w:tabs>
        <w:tab w:val="num" w:pos="2061"/>
      </w:tabs>
      <w:ind w:leftChars="800" w:left="800" w:hangingChars="200" w:hanging="360"/>
    </w:pPr>
  </w:style>
  <w:style w:type="paragraph" w:styleId="af0">
    <w:name w:val="Closing"/>
    <w:basedOn w:val="a"/>
    <w:pPr>
      <w:jc w:val="right"/>
    </w:pPr>
  </w:style>
  <w:style w:type="paragraph" w:styleId="af1">
    <w:name w:val="Signature"/>
    <w:basedOn w:val="a"/>
    <w:pPr>
      <w:jc w:val="right"/>
    </w:pPr>
  </w:style>
  <w:style w:type="paragraph" w:styleId="af2">
    <w:name w:val="Body Text"/>
    <w:basedOn w:val="a"/>
  </w:style>
  <w:style w:type="paragraph" w:styleId="af3">
    <w:name w:val="Body Text Indent"/>
    <w:basedOn w:val="a"/>
    <w:pPr>
      <w:ind w:leftChars="400" w:left="400"/>
    </w:pPr>
  </w:style>
  <w:style w:type="paragraph" w:styleId="af4">
    <w:name w:val="List Continue"/>
    <w:basedOn w:val="a"/>
    <w:pPr>
      <w:spacing w:after="180"/>
      <w:ind w:leftChars="200" w:left="200"/>
    </w:pPr>
  </w:style>
  <w:style w:type="paragraph" w:styleId="24">
    <w:name w:val="List Continue 2"/>
    <w:basedOn w:val="a"/>
    <w:pPr>
      <w:spacing w:after="180"/>
      <w:ind w:leftChars="400" w:left="400"/>
    </w:pPr>
  </w:style>
  <w:style w:type="paragraph" w:styleId="34">
    <w:name w:val="List Continue 3"/>
    <w:basedOn w:val="a"/>
    <w:pPr>
      <w:spacing w:after="180"/>
      <w:ind w:leftChars="600" w:left="600"/>
    </w:pPr>
  </w:style>
  <w:style w:type="paragraph" w:styleId="43">
    <w:name w:val="List Continue 4"/>
    <w:basedOn w:val="a"/>
    <w:pPr>
      <w:spacing w:after="180"/>
      <w:ind w:leftChars="800" w:left="800"/>
    </w:pPr>
  </w:style>
  <w:style w:type="paragraph" w:styleId="53">
    <w:name w:val="List Continue 5"/>
    <w:basedOn w:val="a"/>
    <w:pPr>
      <w:spacing w:after="180"/>
      <w:ind w:leftChars="1000" w:left="1000"/>
    </w:pPr>
  </w:style>
  <w:style w:type="paragraph" w:styleId="af5">
    <w:name w:val="Date"/>
    <w:basedOn w:val="a"/>
    <w:next w:val="a"/>
  </w:style>
  <w:style w:type="paragraph" w:styleId="af6">
    <w:name w:val="Body Text First Indent"/>
    <w:basedOn w:val="af2"/>
    <w:pPr>
      <w:ind w:firstLineChars="100" w:firstLine="210"/>
    </w:pPr>
  </w:style>
  <w:style w:type="paragraph" w:styleId="25">
    <w:name w:val="Body Text First Indent 2"/>
    <w:basedOn w:val="af3"/>
    <w:pPr>
      <w:ind w:firstLineChars="100" w:firstLine="210"/>
    </w:pPr>
  </w:style>
  <w:style w:type="paragraph" w:styleId="af7">
    <w:name w:val="Note Heading"/>
    <w:basedOn w:val="a"/>
    <w:next w:val="a"/>
    <w:pPr>
      <w:jc w:val="center"/>
    </w:pPr>
  </w:style>
  <w:style w:type="paragraph" w:styleId="26">
    <w:name w:val="Body Text 2"/>
    <w:basedOn w:val="a"/>
    <w:pPr>
      <w:spacing w:line="480" w:lineRule="auto"/>
    </w:pPr>
  </w:style>
  <w:style w:type="paragraph" w:styleId="35">
    <w:name w:val="Body Text 3"/>
    <w:basedOn w:val="a"/>
    <w:rPr>
      <w:sz w:val="16"/>
      <w:szCs w:val="16"/>
    </w:rPr>
  </w:style>
  <w:style w:type="paragraph" w:styleId="27">
    <w:name w:val="Body Text Indent 2"/>
    <w:basedOn w:val="a"/>
    <w:pPr>
      <w:spacing w:line="480" w:lineRule="auto"/>
      <w:ind w:leftChars="400" w:left="400"/>
    </w:pPr>
  </w:style>
  <w:style w:type="paragraph" w:styleId="36">
    <w:name w:val="Body Text Indent 3"/>
    <w:basedOn w:val="a"/>
    <w:pPr>
      <w:ind w:leftChars="400" w:left="400"/>
    </w:pPr>
    <w:rPr>
      <w:sz w:val="16"/>
      <w:szCs w:val="16"/>
    </w:rPr>
  </w:style>
  <w:style w:type="paragraph" w:styleId="af8">
    <w:name w:val="E-mail Signature"/>
    <w:basedOn w:val="a"/>
  </w:style>
  <w:style w:type="paragraph" w:customStyle="1" w:styleId="340">
    <w:name w:val="スタイル 見出し 3 + 左 :  4 字"/>
    <w:basedOn w:val="3"/>
    <w:autoRedefine/>
    <w:pPr>
      <w:ind w:leftChars="0" w:left="0"/>
      <w:outlineLvl w:val="3"/>
    </w:pPr>
    <w:rPr>
      <w:kern w:val="0"/>
      <w:sz w:val="24"/>
      <w:szCs w:val="24"/>
    </w:rPr>
  </w:style>
  <w:style w:type="paragraph" w:customStyle="1" w:styleId="341">
    <w:name w:val="スタイル 見出し 3 + 左 :  4 字1"/>
    <w:basedOn w:val="3"/>
    <w:autoRedefine/>
    <w:pPr>
      <w:ind w:leftChars="0" w:left="0"/>
    </w:pPr>
    <w:rPr>
      <w:sz w:val="24"/>
      <w:szCs w:val="24"/>
    </w:rPr>
  </w:style>
  <w:style w:type="paragraph" w:customStyle="1" w:styleId="2148mm">
    <w:name w:val="スタイル 見出し 2 + 左 :  14.8 mm"/>
    <w:basedOn w:val="2"/>
    <w:autoRedefine/>
    <w:rPr>
      <w:sz w:val="32"/>
      <w:szCs w:val="32"/>
    </w:rPr>
  </w:style>
  <w:style w:type="paragraph" w:customStyle="1" w:styleId="300">
    <w:name w:val="スタイル 見出し 3 + 左  0 字"/>
    <w:basedOn w:val="3"/>
    <w:autoRedefine/>
    <w:pPr>
      <w:outlineLvl w:val="3"/>
    </w:pPr>
    <w:rPr>
      <w:kern w:val="0"/>
    </w:rPr>
  </w:style>
  <w:style w:type="paragraph" w:customStyle="1" w:styleId="28">
    <w:name w:val="スタイル 見出し 2 +"/>
    <w:basedOn w:val="2"/>
    <w:autoRedefine/>
    <w:pPr>
      <w:jc w:val="left"/>
      <w:outlineLvl w:val="0"/>
    </w:pPr>
    <w:rPr>
      <w:color w:val="99CCFF"/>
      <w:kern w:val="0"/>
      <w:sz w:val="32"/>
      <w:szCs w:val="32"/>
    </w:rPr>
  </w:style>
  <w:style w:type="paragraph" w:customStyle="1" w:styleId="412pt4">
    <w:name w:val="スタイル 見出し 4 + 12 pt 左 :  4 字"/>
    <w:basedOn w:val="4"/>
    <w:autoRedefine/>
    <w:rPr>
      <w:rFonts w:eastAsia="ＭＳ 明朝"/>
      <w:kern w:val="0"/>
    </w:rPr>
  </w:style>
  <w:style w:type="paragraph" w:customStyle="1" w:styleId="412pt41">
    <w:name w:val="スタイル 見出し 4 + 12 pt 左 :  4 字1"/>
    <w:basedOn w:val="4"/>
    <w:autoRedefine/>
    <w:rPr>
      <w:rFonts w:eastAsia="ＭＳ 明朝"/>
    </w:rPr>
  </w:style>
  <w:style w:type="paragraph" w:customStyle="1" w:styleId="312pt4">
    <w:name w:val="スタイル 見出し 3 + 12 pt 左 :  4 字"/>
    <w:basedOn w:val="3"/>
    <w:autoRedefine/>
    <w:pPr>
      <w:ind w:leftChars="0" w:left="0"/>
    </w:pPr>
    <w:rPr>
      <w:color w:val="99CCFF"/>
      <w:sz w:val="24"/>
    </w:rPr>
  </w:style>
  <w:style w:type="paragraph" w:customStyle="1" w:styleId="312pt41">
    <w:name w:val="スタイル 見出し 3 + 12 pt 左 :  4 字1"/>
    <w:basedOn w:val="3"/>
    <w:autoRedefine/>
    <w:pPr>
      <w:ind w:leftChars="0" w:left="0"/>
    </w:pPr>
    <w:rPr>
      <w:sz w:val="24"/>
    </w:rPr>
  </w:style>
  <w:style w:type="paragraph" w:customStyle="1" w:styleId="312pt">
    <w:name w:val="スタイル 見出し 3 + 12 pt"/>
    <w:basedOn w:val="3"/>
    <w:autoRedefine/>
    <w:pPr>
      <w:ind w:leftChars="0" w:left="0"/>
    </w:pPr>
    <w:rPr>
      <w:sz w:val="24"/>
    </w:rPr>
  </w:style>
  <w:style w:type="paragraph" w:customStyle="1" w:styleId="216pt148mm">
    <w:name w:val="スタイル 見出し 2 + 16 pt 左 :  14.8 mm"/>
    <w:basedOn w:val="2"/>
    <w:autoRedefine/>
    <w:pPr>
      <w:tabs>
        <w:tab w:val="left" w:pos="9933"/>
      </w:tabs>
    </w:pPr>
    <w:rPr>
      <w:kern w:val="0"/>
      <w:sz w:val="32"/>
    </w:rPr>
  </w:style>
  <w:style w:type="paragraph" w:customStyle="1" w:styleId="342">
    <w:name w:val="スタイル 見出し 3 + 左 :  4 字2"/>
    <w:basedOn w:val="3"/>
    <w:autoRedefine/>
    <w:pPr>
      <w:ind w:leftChars="0" w:left="0"/>
    </w:pPr>
    <w:rPr>
      <w:sz w:val="24"/>
    </w:rPr>
  </w:style>
  <w:style w:type="character" w:styleId="af9">
    <w:name w:val="footnote reference"/>
    <w:semiHidden/>
    <w:rPr>
      <w:vertAlign w:val="superscript"/>
    </w:rPr>
  </w:style>
  <w:style w:type="character" w:styleId="afa">
    <w:name w:val="annotation reference"/>
    <w:semiHidden/>
    <w:rPr>
      <w:sz w:val="18"/>
      <w:szCs w:val="18"/>
    </w:rPr>
  </w:style>
  <w:style w:type="character" w:styleId="afb">
    <w:name w:val="endnote reference"/>
    <w:semiHidden/>
    <w:rPr>
      <w:vertAlign w:val="superscript"/>
    </w:rPr>
  </w:style>
  <w:style w:type="character" w:customStyle="1" w:styleId="29">
    <w:name w:val="見出し 2 (文字)"/>
    <w:rPr>
      <w:rFonts w:ascii="Arial" w:eastAsia="ＭＳ ゴシック" w:hAnsi="Arial"/>
      <w:noProof w:val="0"/>
      <w:kern w:val="2"/>
      <w:sz w:val="21"/>
      <w:szCs w:val="21"/>
      <w:lang w:val="en-US" w:eastAsia="ja-JP" w:bidi="ar-SA"/>
    </w:rPr>
  </w:style>
  <w:style w:type="character" w:customStyle="1" w:styleId="37">
    <w:name w:val="見出し 3 (文字)"/>
    <w:rPr>
      <w:rFonts w:ascii="Arial" w:eastAsia="ＭＳ ゴシック" w:hAnsi="Arial"/>
      <w:noProof w:val="0"/>
      <w:kern w:val="2"/>
      <w:sz w:val="21"/>
      <w:szCs w:val="21"/>
      <w:lang w:val="en-US" w:eastAsia="ja-JP" w:bidi="ar-SA"/>
    </w:rPr>
  </w:style>
  <w:style w:type="character" w:customStyle="1" w:styleId="301">
    <w:name w:val="スタイル 見出し 3 + 左  0 字 (文字)"/>
    <w:rPr>
      <w:rFonts w:ascii="Arial" w:eastAsia="ＭＳ ゴシック" w:hAnsi="Arial" w:cs="ＭＳ ゴシック"/>
      <w:noProof w:val="0"/>
      <w:kern w:val="2"/>
      <w:sz w:val="24"/>
      <w:szCs w:val="21"/>
      <w:lang w:val="en-US" w:eastAsia="ja-JP" w:bidi="ar-SA"/>
    </w:rPr>
  </w:style>
  <w:style w:type="character" w:customStyle="1" w:styleId="2a">
    <w:name w:val="スタイル 見出し 2 + (文字)"/>
    <w:rPr>
      <w:rFonts w:ascii="Arial" w:eastAsia="ＭＳ ゴシック" w:hAnsi="Arial"/>
      <w:noProof w:val="0"/>
      <w:kern w:val="2"/>
      <w:sz w:val="32"/>
      <w:szCs w:val="32"/>
      <w:lang w:val="en-US" w:eastAsia="ja-JP" w:bidi="ar-SA"/>
    </w:rPr>
  </w:style>
  <w:style w:type="paragraph" w:styleId="44">
    <w:name w:val="toc 4"/>
    <w:basedOn w:val="a"/>
    <w:next w:val="a"/>
    <w:autoRedefine/>
    <w:semiHidden/>
    <w:pPr>
      <w:ind w:leftChars="100" w:left="420" w:rightChars="100" w:right="100"/>
    </w:pPr>
  </w:style>
  <w:style w:type="paragraph" w:customStyle="1" w:styleId="Report10">
    <w:name w:val="Reportテキスト1"/>
    <w:pPr>
      <w:spacing w:line="240" w:lineRule="exact"/>
      <w:ind w:left="539" w:firstLine="181"/>
    </w:pPr>
    <w:rPr>
      <w:rFonts w:ascii="ＭＳ Ｐ明朝" w:eastAsia="ＭＳ Ｐ明朝"/>
      <w:noProof/>
      <w:sz w:val="21"/>
    </w:rPr>
  </w:style>
  <w:style w:type="paragraph" w:customStyle="1" w:styleId="2b">
    <w:name w:val="報告書見出し2_番号無し"/>
    <w:basedOn w:val="a"/>
    <w:next w:val="a"/>
    <w:rPr>
      <w:rFonts w:ascii="ＭＳ Ｐ明朝" w:eastAsia="ＭＳ Ｐ明朝" w:hAnsi="ＭＳ Ｐ明朝"/>
      <w:sz w:val="24"/>
    </w:rPr>
  </w:style>
  <w:style w:type="paragraph" w:customStyle="1" w:styleId="11">
    <w:name w:val="報告書見出し1_番号無し"/>
    <w:basedOn w:val="a"/>
    <w:next w:val="a"/>
    <w:rPr>
      <w:rFonts w:ascii="ＭＳ Ｐ明朝" w:eastAsia="ＭＳ Ｐ明朝" w:hAnsi="ＭＳ Ｐ明朝"/>
      <w:sz w:val="28"/>
    </w:rPr>
  </w:style>
  <w:style w:type="paragraph" w:customStyle="1" w:styleId="irowake">
    <w:name w:val="irowakeレベル１"/>
    <w:basedOn w:val="a"/>
    <w:rPr>
      <w:rFonts w:ascii="ＭＳ Ｐゴシック" w:eastAsia="ＭＳ Ｐゴシック" w:hAnsi="ＭＳ Ｐゴシック"/>
      <w:sz w:val="56"/>
    </w:rPr>
  </w:style>
  <w:style w:type="paragraph" w:customStyle="1" w:styleId="irowake0">
    <w:name w:val="irowakeレベル２"/>
    <w:basedOn w:val="a"/>
    <w:rPr>
      <w:rFonts w:ascii="ＭＳ Ｐゴシック" w:eastAsia="ＭＳ Ｐゴシック" w:hAnsi="ＭＳ Ｐゴシック"/>
      <w:sz w:val="40"/>
    </w:rPr>
  </w:style>
  <w:style w:type="paragraph" w:customStyle="1" w:styleId="irowake1">
    <w:name w:val="irowakeレベル３"/>
    <w:basedOn w:val="a"/>
    <w:rPr>
      <w:rFonts w:ascii="ＭＳ Ｐゴシック" w:eastAsia="ＭＳ Ｐゴシック" w:hAnsi="ＭＳ Ｐゴシック"/>
      <w:sz w:val="28"/>
    </w:rPr>
  </w:style>
  <w:style w:type="paragraph" w:customStyle="1" w:styleId="irowake2">
    <w:name w:val="irowakeﾁｪｯｸﾘｽﾄﾀｲﾄﾙ"/>
    <w:basedOn w:val="a"/>
    <w:rPr>
      <w:rFonts w:ascii="ＭＳ Ｐゴシック" w:eastAsia="ＭＳ Ｐゴシック" w:hAnsi="ＭＳ Ｐゴシック"/>
      <w:sz w:val="28"/>
    </w:rPr>
  </w:style>
  <w:style w:type="paragraph" w:styleId="54">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
    <w:name w:val="toc 8"/>
    <w:basedOn w:val="a"/>
    <w:next w:val="a"/>
    <w:autoRedefine/>
    <w:semiHidden/>
    <w:pPr>
      <w:ind w:left="1470"/>
    </w:pPr>
  </w:style>
  <w:style w:type="paragraph" w:styleId="90">
    <w:name w:val="toc 9"/>
    <w:basedOn w:val="a"/>
    <w:next w:val="a"/>
    <w:autoRedefine/>
    <w:semiHidden/>
    <w:pPr>
      <w:ind w:left="1680"/>
    </w:pPr>
  </w:style>
  <w:style w:type="paragraph" w:customStyle="1" w:styleId="38">
    <w:name w:val="報告書見出し3_番号無し"/>
    <w:basedOn w:val="a"/>
    <w:next w:val="a"/>
    <w:pPr>
      <w:keepNext/>
      <w:outlineLvl w:val="2"/>
    </w:pPr>
    <w:rPr>
      <w:rFonts w:ascii="ＭＳ Ｐ明朝" w:eastAsia="ＭＳ Ｐ明朝" w:hAnsi="ＭＳ Ｐ明朝"/>
      <w:sz w:val="24"/>
    </w:rPr>
  </w:style>
  <w:style w:type="paragraph" w:customStyle="1" w:styleId="Report1">
    <w:name w:val="Report見出し1"/>
    <w:next w:val="Report10"/>
    <w:pPr>
      <w:numPr>
        <w:numId w:val="1"/>
      </w:numPr>
      <w:outlineLvl w:val="0"/>
    </w:pPr>
    <w:rPr>
      <w:noProof/>
      <w:sz w:val="28"/>
    </w:rPr>
  </w:style>
  <w:style w:type="paragraph" w:customStyle="1" w:styleId="SS2">
    <w:name w:val="SS見出し2"/>
    <w:next w:val="a"/>
    <w:pPr>
      <w:numPr>
        <w:numId w:val="2"/>
      </w:numPr>
    </w:pPr>
    <w:rPr>
      <w:rFonts w:ascii="ＭＳ Ｐ明朝" w:eastAsia="ＭＳ Ｐ明朝" w:hAnsi="ＭＳ Ｐ明朝"/>
      <w:noProof/>
      <w:sz w:val="24"/>
    </w:rPr>
  </w:style>
  <w:style w:type="paragraph" w:customStyle="1" w:styleId="SS3">
    <w:name w:val="SS見出し3"/>
    <w:next w:val="a"/>
    <w:pPr>
      <w:jc w:val="both"/>
    </w:pPr>
    <w:rPr>
      <w:rFonts w:ascii="ＭＳ Ｐ明朝" w:eastAsia="ＭＳ Ｐ明朝" w:hAnsi="ＭＳ Ｐ明朝"/>
    </w:rPr>
  </w:style>
  <w:style w:type="character" w:styleId="afc">
    <w:name w:val="page number"/>
    <w:basedOn w:val="a0"/>
  </w:style>
  <w:style w:type="paragraph" w:customStyle="1" w:styleId="Report2">
    <w:name w:val="Report見出し2"/>
    <w:next w:val="Report10"/>
    <w:pPr>
      <w:ind w:left="567"/>
      <w:outlineLvl w:val="1"/>
    </w:pPr>
    <w:rPr>
      <w:rFonts w:ascii="ＭＳ Ｐ明朝" w:eastAsia="ＭＳ Ｐ明朝"/>
      <w:sz w:val="24"/>
    </w:rPr>
  </w:style>
  <w:style w:type="paragraph" w:customStyle="1" w:styleId="SS1">
    <w:name w:val="SS見出し1"/>
    <w:next w:val="a"/>
    <w:rPr>
      <w:rFonts w:ascii="ＭＳ Ｐ明朝" w:eastAsia="ＭＳ Ｐ明朝" w:hAnsi="ＭＳ Ｐ明朝"/>
      <w:b/>
      <w:sz w:val="28"/>
    </w:rPr>
  </w:style>
  <w:style w:type="paragraph" w:customStyle="1" w:styleId="afd">
    <w:name w:val="ランワード"/>
    <w:pPr>
      <w:widowControl w:val="0"/>
      <w:wordWrap w:val="0"/>
      <w:autoSpaceDE w:val="0"/>
      <w:autoSpaceDN w:val="0"/>
      <w:adjustRightInd w:val="0"/>
      <w:spacing w:line="477" w:lineRule="exact"/>
      <w:jc w:val="both"/>
    </w:pPr>
    <w:rPr>
      <w:rFonts w:ascii="ＭＳ 明朝"/>
      <w:spacing w:val="2"/>
      <w:sz w:val="21"/>
    </w:rPr>
  </w:style>
  <w:style w:type="paragraph" w:customStyle="1" w:styleId="afe">
    <w:name w:val="例示"/>
    <w:basedOn w:val="a"/>
    <w:pPr>
      <w:numPr>
        <w:ilvl w:val="12"/>
      </w:numPr>
      <w:adjustRightInd w:val="0"/>
      <w:spacing w:line="280" w:lineRule="exact"/>
      <w:textAlignment w:val="baseline"/>
    </w:pPr>
    <w:rPr>
      <w:rFonts w:ascii="HGS教科書体" w:eastAsia="HGS教科書体" w:hAnsi="ＭＳ Ｐ明朝"/>
      <w:sz w:val="26"/>
      <w14:shadow w14:blurRad="50800" w14:dist="38100" w14:dir="2700000" w14:sx="100000" w14:sy="100000" w14:kx="0" w14:ky="0" w14:algn="tl">
        <w14:srgbClr w14:val="000000">
          <w14:alpha w14:val="60000"/>
        </w14:srgbClr>
      </w14:shadow>
    </w:rPr>
  </w:style>
  <w:style w:type="paragraph" w:customStyle="1" w:styleId="12">
    <w:name w:val="リスト段落1"/>
    <w:basedOn w:val="a"/>
    <w:qFormat/>
    <w:rsid w:val="00E34881"/>
    <w:pPr>
      <w:ind w:leftChars="400" w:left="840"/>
    </w:pPr>
    <w:rPr>
      <w:rFonts w:cs="Century"/>
      <w:szCs w:val="21"/>
    </w:rPr>
  </w:style>
  <w:style w:type="paragraph" w:customStyle="1" w:styleId="bullet1text">
    <w:name w:val="bullet1text"/>
    <w:basedOn w:val="a"/>
    <w:rPr>
      <w:rFonts w:ascii="Times New Roman" w:hAnsi="Times New Roman"/>
      <w:sz w:val="24"/>
    </w:rPr>
  </w:style>
  <w:style w:type="paragraph" w:styleId="aff">
    <w:name w:val="Title"/>
    <w:basedOn w:val="a"/>
    <w:qFormat/>
    <w:pPr>
      <w:widowControl/>
      <w:jc w:val="center"/>
    </w:pPr>
    <w:rPr>
      <w:rFonts w:ascii="ＭＳ Ｐ明朝" w:eastAsia="ＭＳ Ｐ明朝" w:hAnsi="Times New Roman"/>
      <w:b/>
      <w:kern w:val="0"/>
      <w:sz w:val="24"/>
    </w:rPr>
  </w:style>
  <w:style w:type="paragraph" w:customStyle="1" w:styleId="Report">
    <w:name w:val="Report用語定義タイトル"/>
    <w:basedOn w:val="a"/>
    <w:pPr>
      <w:numPr>
        <w:numId w:val="3"/>
      </w:numPr>
    </w:pPr>
    <w:rPr>
      <w:rFonts w:ascii="Arial" w:eastAsia="ＭＳ Ｐゴシック" w:hAnsi="Arial"/>
    </w:rPr>
  </w:style>
  <w:style w:type="paragraph" w:customStyle="1" w:styleId="QB">
    <w:name w:val="QB用語定義タイトル"/>
    <w:basedOn w:val="a"/>
    <w:autoRedefine/>
    <w:pPr>
      <w:tabs>
        <w:tab w:val="num" w:pos="1575"/>
      </w:tabs>
      <w:spacing w:line="280" w:lineRule="exact"/>
      <w:ind w:left="1576" w:hanging="839"/>
    </w:pPr>
    <w:rPr>
      <w:rFonts w:ascii="Arial" w:eastAsia="ＭＳ Ｐゴシック" w:hAnsi="ＭＳ Ｐゴシック" w:cs="Arial"/>
    </w:rPr>
  </w:style>
  <w:style w:type="paragraph" w:customStyle="1" w:styleId="Report0">
    <w:name w:val="Report用語定義内容"/>
    <w:basedOn w:val="Report10"/>
    <w:autoRedefine/>
    <w:pPr>
      <w:ind w:left="1260"/>
    </w:pPr>
  </w:style>
  <w:style w:type="paragraph" w:styleId="aff0">
    <w:name w:val="Block Text"/>
    <w:basedOn w:val="a"/>
    <w:pPr>
      <w:autoSpaceDE w:val="0"/>
      <w:autoSpaceDN w:val="0"/>
      <w:adjustRightInd w:val="0"/>
      <w:ind w:left="525" w:rightChars="90" w:right="189"/>
    </w:pPr>
    <w:rPr>
      <w:rFonts w:eastAsia="ＭＳ Ｐゴシック"/>
      <w:sz w:val="22"/>
      <w:szCs w:val="22"/>
      <w:lang w:val="ja-JP"/>
    </w:rPr>
  </w:style>
  <w:style w:type="paragraph" w:styleId="aff1">
    <w:name w:val="Balloon Text"/>
    <w:basedOn w:val="a"/>
    <w:semiHidden/>
    <w:rsid w:val="00380603"/>
    <w:rPr>
      <w:rFonts w:ascii="Arial" w:eastAsia="ＭＳ ゴシック" w:hAnsi="Arial"/>
      <w:sz w:val="18"/>
      <w:szCs w:val="18"/>
    </w:rPr>
  </w:style>
  <w:style w:type="table" w:styleId="aff2">
    <w:name w:val="Table Grid"/>
    <w:basedOn w:val="a1"/>
    <w:rsid w:val="00A44F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26B"/>
    <w:pPr>
      <w:widowControl w:val="0"/>
      <w:autoSpaceDE w:val="0"/>
      <w:autoSpaceDN w:val="0"/>
      <w:adjustRightInd w:val="0"/>
    </w:pPr>
    <w:rPr>
      <w:rFonts w:ascii="MS" w:eastAsia="MS" w:cs="Century"/>
      <w:color w:val="000000"/>
      <w:sz w:val="24"/>
      <w:szCs w:val="24"/>
    </w:rPr>
  </w:style>
  <w:style w:type="paragraph" w:styleId="aff3">
    <w:name w:val="TOC Heading"/>
    <w:basedOn w:val="1"/>
    <w:next w:val="a"/>
    <w:uiPriority w:val="39"/>
    <w:unhideWhenUsed/>
    <w:qFormat/>
    <w:rsid w:val="00DB3B17"/>
    <w:pPr>
      <w:keepLines/>
      <w:widowControl/>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character" w:customStyle="1" w:styleId="ab">
    <w:name w:val="フッター (文字)"/>
    <w:basedOn w:val="a0"/>
    <w:link w:val="aa"/>
    <w:uiPriority w:val="99"/>
    <w:rsid w:val="006945C8"/>
    <w:rPr>
      <w:kern w:val="2"/>
      <w:sz w:val="21"/>
    </w:rPr>
  </w:style>
  <w:style w:type="paragraph" w:styleId="aff4">
    <w:name w:val="List Paragraph"/>
    <w:basedOn w:val="a"/>
    <w:uiPriority w:val="34"/>
    <w:qFormat/>
    <w:rsid w:val="00A56F3E"/>
    <w:pPr>
      <w:ind w:leftChars="400" w:left="840"/>
    </w:pPr>
  </w:style>
  <w:style w:type="paragraph" w:styleId="aff5">
    <w:name w:val="annotation subject"/>
    <w:basedOn w:val="a7"/>
    <w:next w:val="a7"/>
    <w:link w:val="aff6"/>
    <w:rsid w:val="0014178E"/>
    <w:rPr>
      <w:b/>
      <w:bCs/>
    </w:rPr>
  </w:style>
  <w:style w:type="character" w:customStyle="1" w:styleId="a8">
    <w:name w:val="コメント文字列 (文字)"/>
    <w:basedOn w:val="a0"/>
    <w:link w:val="a7"/>
    <w:semiHidden/>
    <w:rsid w:val="0014178E"/>
    <w:rPr>
      <w:kern w:val="2"/>
      <w:sz w:val="21"/>
    </w:rPr>
  </w:style>
  <w:style w:type="character" w:customStyle="1" w:styleId="aff6">
    <w:name w:val="コメント内容 (文字)"/>
    <w:basedOn w:val="a8"/>
    <w:link w:val="aff5"/>
    <w:rsid w:val="0014178E"/>
    <w:rPr>
      <w:b/>
      <w:bCs/>
      <w:kern w:val="2"/>
      <w:sz w:val="21"/>
    </w:rPr>
  </w:style>
  <w:style w:type="paragraph" w:styleId="aff7">
    <w:name w:val="Revision"/>
    <w:hidden/>
    <w:uiPriority w:val="99"/>
    <w:semiHidden/>
    <w:rsid w:val="001417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626">
      <w:bodyDiv w:val="1"/>
      <w:marLeft w:val="0"/>
      <w:marRight w:val="0"/>
      <w:marTop w:val="0"/>
      <w:marBottom w:val="0"/>
      <w:divBdr>
        <w:top w:val="none" w:sz="0" w:space="0" w:color="auto"/>
        <w:left w:val="none" w:sz="0" w:space="0" w:color="auto"/>
        <w:bottom w:val="none" w:sz="0" w:space="0" w:color="auto"/>
        <w:right w:val="none" w:sz="0" w:space="0" w:color="auto"/>
      </w:divBdr>
    </w:div>
    <w:div w:id="34701038">
      <w:bodyDiv w:val="1"/>
      <w:marLeft w:val="0"/>
      <w:marRight w:val="0"/>
      <w:marTop w:val="0"/>
      <w:marBottom w:val="0"/>
      <w:divBdr>
        <w:top w:val="none" w:sz="0" w:space="0" w:color="auto"/>
        <w:left w:val="none" w:sz="0" w:space="0" w:color="auto"/>
        <w:bottom w:val="none" w:sz="0" w:space="0" w:color="auto"/>
        <w:right w:val="none" w:sz="0" w:space="0" w:color="auto"/>
      </w:divBdr>
    </w:div>
    <w:div w:id="71510979">
      <w:bodyDiv w:val="1"/>
      <w:marLeft w:val="0"/>
      <w:marRight w:val="0"/>
      <w:marTop w:val="0"/>
      <w:marBottom w:val="0"/>
      <w:divBdr>
        <w:top w:val="none" w:sz="0" w:space="0" w:color="auto"/>
        <w:left w:val="none" w:sz="0" w:space="0" w:color="auto"/>
        <w:bottom w:val="none" w:sz="0" w:space="0" w:color="auto"/>
        <w:right w:val="none" w:sz="0" w:space="0" w:color="auto"/>
      </w:divBdr>
    </w:div>
    <w:div w:id="72970040">
      <w:bodyDiv w:val="1"/>
      <w:marLeft w:val="0"/>
      <w:marRight w:val="0"/>
      <w:marTop w:val="0"/>
      <w:marBottom w:val="0"/>
      <w:divBdr>
        <w:top w:val="none" w:sz="0" w:space="0" w:color="auto"/>
        <w:left w:val="none" w:sz="0" w:space="0" w:color="auto"/>
        <w:bottom w:val="none" w:sz="0" w:space="0" w:color="auto"/>
        <w:right w:val="none" w:sz="0" w:space="0" w:color="auto"/>
      </w:divBdr>
    </w:div>
    <w:div w:id="75980409">
      <w:bodyDiv w:val="1"/>
      <w:marLeft w:val="0"/>
      <w:marRight w:val="0"/>
      <w:marTop w:val="0"/>
      <w:marBottom w:val="0"/>
      <w:divBdr>
        <w:top w:val="none" w:sz="0" w:space="0" w:color="auto"/>
        <w:left w:val="none" w:sz="0" w:space="0" w:color="auto"/>
        <w:bottom w:val="none" w:sz="0" w:space="0" w:color="auto"/>
        <w:right w:val="none" w:sz="0" w:space="0" w:color="auto"/>
      </w:divBdr>
    </w:div>
    <w:div w:id="88893659">
      <w:bodyDiv w:val="1"/>
      <w:marLeft w:val="0"/>
      <w:marRight w:val="0"/>
      <w:marTop w:val="0"/>
      <w:marBottom w:val="0"/>
      <w:divBdr>
        <w:top w:val="none" w:sz="0" w:space="0" w:color="auto"/>
        <w:left w:val="none" w:sz="0" w:space="0" w:color="auto"/>
        <w:bottom w:val="none" w:sz="0" w:space="0" w:color="auto"/>
        <w:right w:val="none" w:sz="0" w:space="0" w:color="auto"/>
      </w:divBdr>
    </w:div>
    <w:div w:id="143864106">
      <w:bodyDiv w:val="1"/>
      <w:marLeft w:val="0"/>
      <w:marRight w:val="0"/>
      <w:marTop w:val="0"/>
      <w:marBottom w:val="0"/>
      <w:divBdr>
        <w:top w:val="none" w:sz="0" w:space="0" w:color="auto"/>
        <w:left w:val="none" w:sz="0" w:space="0" w:color="auto"/>
        <w:bottom w:val="none" w:sz="0" w:space="0" w:color="auto"/>
        <w:right w:val="none" w:sz="0" w:space="0" w:color="auto"/>
      </w:divBdr>
    </w:div>
    <w:div w:id="169682382">
      <w:bodyDiv w:val="1"/>
      <w:marLeft w:val="0"/>
      <w:marRight w:val="0"/>
      <w:marTop w:val="0"/>
      <w:marBottom w:val="0"/>
      <w:divBdr>
        <w:top w:val="none" w:sz="0" w:space="0" w:color="auto"/>
        <w:left w:val="none" w:sz="0" w:space="0" w:color="auto"/>
        <w:bottom w:val="none" w:sz="0" w:space="0" w:color="auto"/>
        <w:right w:val="none" w:sz="0" w:space="0" w:color="auto"/>
      </w:divBdr>
    </w:div>
    <w:div w:id="287013962">
      <w:bodyDiv w:val="1"/>
      <w:marLeft w:val="0"/>
      <w:marRight w:val="0"/>
      <w:marTop w:val="0"/>
      <w:marBottom w:val="0"/>
      <w:divBdr>
        <w:top w:val="none" w:sz="0" w:space="0" w:color="auto"/>
        <w:left w:val="none" w:sz="0" w:space="0" w:color="auto"/>
        <w:bottom w:val="none" w:sz="0" w:space="0" w:color="auto"/>
        <w:right w:val="none" w:sz="0" w:space="0" w:color="auto"/>
      </w:divBdr>
    </w:div>
    <w:div w:id="306906668">
      <w:bodyDiv w:val="1"/>
      <w:marLeft w:val="0"/>
      <w:marRight w:val="0"/>
      <w:marTop w:val="0"/>
      <w:marBottom w:val="0"/>
      <w:divBdr>
        <w:top w:val="none" w:sz="0" w:space="0" w:color="auto"/>
        <w:left w:val="none" w:sz="0" w:space="0" w:color="auto"/>
        <w:bottom w:val="none" w:sz="0" w:space="0" w:color="auto"/>
        <w:right w:val="none" w:sz="0" w:space="0" w:color="auto"/>
      </w:divBdr>
    </w:div>
    <w:div w:id="324476032">
      <w:bodyDiv w:val="1"/>
      <w:marLeft w:val="0"/>
      <w:marRight w:val="0"/>
      <w:marTop w:val="0"/>
      <w:marBottom w:val="0"/>
      <w:divBdr>
        <w:top w:val="none" w:sz="0" w:space="0" w:color="auto"/>
        <w:left w:val="none" w:sz="0" w:space="0" w:color="auto"/>
        <w:bottom w:val="none" w:sz="0" w:space="0" w:color="auto"/>
        <w:right w:val="none" w:sz="0" w:space="0" w:color="auto"/>
      </w:divBdr>
    </w:div>
    <w:div w:id="342897696">
      <w:bodyDiv w:val="1"/>
      <w:marLeft w:val="0"/>
      <w:marRight w:val="0"/>
      <w:marTop w:val="0"/>
      <w:marBottom w:val="0"/>
      <w:divBdr>
        <w:top w:val="none" w:sz="0" w:space="0" w:color="auto"/>
        <w:left w:val="none" w:sz="0" w:space="0" w:color="auto"/>
        <w:bottom w:val="none" w:sz="0" w:space="0" w:color="auto"/>
        <w:right w:val="none" w:sz="0" w:space="0" w:color="auto"/>
      </w:divBdr>
    </w:div>
    <w:div w:id="363216500">
      <w:bodyDiv w:val="1"/>
      <w:marLeft w:val="0"/>
      <w:marRight w:val="0"/>
      <w:marTop w:val="0"/>
      <w:marBottom w:val="0"/>
      <w:divBdr>
        <w:top w:val="none" w:sz="0" w:space="0" w:color="auto"/>
        <w:left w:val="none" w:sz="0" w:space="0" w:color="auto"/>
        <w:bottom w:val="none" w:sz="0" w:space="0" w:color="auto"/>
        <w:right w:val="none" w:sz="0" w:space="0" w:color="auto"/>
      </w:divBdr>
    </w:div>
    <w:div w:id="385690374">
      <w:bodyDiv w:val="1"/>
      <w:marLeft w:val="0"/>
      <w:marRight w:val="0"/>
      <w:marTop w:val="0"/>
      <w:marBottom w:val="0"/>
      <w:divBdr>
        <w:top w:val="none" w:sz="0" w:space="0" w:color="auto"/>
        <w:left w:val="none" w:sz="0" w:space="0" w:color="auto"/>
        <w:bottom w:val="none" w:sz="0" w:space="0" w:color="auto"/>
        <w:right w:val="none" w:sz="0" w:space="0" w:color="auto"/>
      </w:divBdr>
    </w:div>
    <w:div w:id="393627940">
      <w:bodyDiv w:val="1"/>
      <w:marLeft w:val="0"/>
      <w:marRight w:val="0"/>
      <w:marTop w:val="0"/>
      <w:marBottom w:val="0"/>
      <w:divBdr>
        <w:top w:val="none" w:sz="0" w:space="0" w:color="auto"/>
        <w:left w:val="none" w:sz="0" w:space="0" w:color="auto"/>
        <w:bottom w:val="none" w:sz="0" w:space="0" w:color="auto"/>
        <w:right w:val="none" w:sz="0" w:space="0" w:color="auto"/>
      </w:divBdr>
    </w:div>
    <w:div w:id="423762940">
      <w:bodyDiv w:val="1"/>
      <w:marLeft w:val="0"/>
      <w:marRight w:val="0"/>
      <w:marTop w:val="0"/>
      <w:marBottom w:val="0"/>
      <w:divBdr>
        <w:top w:val="none" w:sz="0" w:space="0" w:color="auto"/>
        <w:left w:val="none" w:sz="0" w:space="0" w:color="auto"/>
        <w:bottom w:val="none" w:sz="0" w:space="0" w:color="auto"/>
        <w:right w:val="none" w:sz="0" w:space="0" w:color="auto"/>
      </w:divBdr>
    </w:div>
    <w:div w:id="428475183">
      <w:bodyDiv w:val="1"/>
      <w:marLeft w:val="0"/>
      <w:marRight w:val="0"/>
      <w:marTop w:val="0"/>
      <w:marBottom w:val="0"/>
      <w:divBdr>
        <w:top w:val="none" w:sz="0" w:space="0" w:color="auto"/>
        <w:left w:val="none" w:sz="0" w:space="0" w:color="auto"/>
        <w:bottom w:val="none" w:sz="0" w:space="0" w:color="auto"/>
        <w:right w:val="none" w:sz="0" w:space="0" w:color="auto"/>
      </w:divBdr>
    </w:div>
    <w:div w:id="433936505">
      <w:bodyDiv w:val="1"/>
      <w:marLeft w:val="0"/>
      <w:marRight w:val="0"/>
      <w:marTop w:val="0"/>
      <w:marBottom w:val="0"/>
      <w:divBdr>
        <w:top w:val="none" w:sz="0" w:space="0" w:color="auto"/>
        <w:left w:val="none" w:sz="0" w:space="0" w:color="auto"/>
        <w:bottom w:val="none" w:sz="0" w:space="0" w:color="auto"/>
        <w:right w:val="none" w:sz="0" w:space="0" w:color="auto"/>
      </w:divBdr>
    </w:div>
    <w:div w:id="438718374">
      <w:bodyDiv w:val="1"/>
      <w:marLeft w:val="0"/>
      <w:marRight w:val="0"/>
      <w:marTop w:val="0"/>
      <w:marBottom w:val="0"/>
      <w:divBdr>
        <w:top w:val="none" w:sz="0" w:space="0" w:color="auto"/>
        <w:left w:val="none" w:sz="0" w:space="0" w:color="auto"/>
        <w:bottom w:val="none" w:sz="0" w:space="0" w:color="auto"/>
        <w:right w:val="none" w:sz="0" w:space="0" w:color="auto"/>
      </w:divBdr>
    </w:div>
    <w:div w:id="486019578">
      <w:bodyDiv w:val="1"/>
      <w:marLeft w:val="0"/>
      <w:marRight w:val="0"/>
      <w:marTop w:val="0"/>
      <w:marBottom w:val="0"/>
      <w:divBdr>
        <w:top w:val="none" w:sz="0" w:space="0" w:color="auto"/>
        <w:left w:val="none" w:sz="0" w:space="0" w:color="auto"/>
        <w:bottom w:val="none" w:sz="0" w:space="0" w:color="auto"/>
        <w:right w:val="none" w:sz="0" w:space="0" w:color="auto"/>
      </w:divBdr>
    </w:div>
    <w:div w:id="597831003">
      <w:bodyDiv w:val="1"/>
      <w:marLeft w:val="0"/>
      <w:marRight w:val="0"/>
      <w:marTop w:val="0"/>
      <w:marBottom w:val="0"/>
      <w:divBdr>
        <w:top w:val="none" w:sz="0" w:space="0" w:color="auto"/>
        <w:left w:val="none" w:sz="0" w:space="0" w:color="auto"/>
        <w:bottom w:val="none" w:sz="0" w:space="0" w:color="auto"/>
        <w:right w:val="none" w:sz="0" w:space="0" w:color="auto"/>
      </w:divBdr>
    </w:div>
    <w:div w:id="654915403">
      <w:bodyDiv w:val="1"/>
      <w:marLeft w:val="0"/>
      <w:marRight w:val="0"/>
      <w:marTop w:val="0"/>
      <w:marBottom w:val="0"/>
      <w:divBdr>
        <w:top w:val="none" w:sz="0" w:space="0" w:color="auto"/>
        <w:left w:val="none" w:sz="0" w:space="0" w:color="auto"/>
        <w:bottom w:val="none" w:sz="0" w:space="0" w:color="auto"/>
        <w:right w:val="none" w:sz="0" w:space="0" w:color="auto"/>
      </w:divBdr>
    </w:div>
    <w:div w:id="701440710">
      <w:bodyDiv w:val="1"/>
      <w:marLeft w:val="0"/>
      <w:marRight w:val="0"/>
      <w:marTop w:val="0"/>
      <w:marBottom w:val="0"/>
      <w:divBdr>
        <w:top w:val="none" w:sz="0" w:space="0" w:color="auto"/>
        <w:left w:val="none" w:sz="0" w:space="0" w:color="auto"/>
        <w:bottom w:val="none" w:sz="0" w:space="0" w:color="auto"/>
        <w:right w:val="none" w:sz="0" w:space="0" w:color="auto"/>
      </w:divBdr>
    </w:div>
    <w:div w:id="720177693">
      <w:bodyDiv w:val="1"/>
      <w:marLeft w:val="0"/>
      <w:marRight w:val="0"/>
      <w:marTop w:val="0"/>
      <w:marBottom w:val="0"/>
      <w:divBdr>
        <w:top w:val="none" w:sz="0" w:space="0" w:color="auto"/>
        <w:left w:val="none" w:sz="0" w:space="0" w:color="auto"/>
        <w:bottom w:val="none" w:sz="0" w:space="0" w:color="auto"/>
        <w:right w:val="none" w:sz="0" w:space="0" w:color="auto"/>
      </w:divBdr>
    </w:div>
    <w:div w:id="723216249">
      <w:bodyDiv w:val="1"/>
      <w:marLeft w:val="0"/>
      <w:marRight w:val="0"/>
      <w:marTop w:val="0"/>
      <w:marBottom w:val="0"/>
      <w:divBdr>
        <w:top w:val="none" w:sz="0" w:space="0" w:color="auto"/>
        <w:left w:val="none" w:sz="0" w:space="0" w:color="auto"/>
        <w:bottom w:val="none" w:sz="0" w:space="0" w:color="auto"/>
        <w:right w:val="none" w:sz="0" w:space="0" w:color="auto"/>
      </w:divBdr>
    </w:div>
    <w:div w:id="740717598">
      <w:bodyDiv w:val="1"/>
      <w:marLeft w:val="0"/>
      <w:marRight w:val="0"/>
      <w:marTop w:val="0"/>
      <w:marBottom w:val="0"/>
      <w:divBdr>
        <w:top w:val="none" w:sz="0" w:space="0" w:color="auto"/>
        <w:left w:val="none" w:sz="0" w:space="0" w:color="auto"/>
        <w:bottom w:val="none" w:sz="0" w:space="0" w:color="auto"/>
        <w:right w:val="none" w:sz="0" w:space="0" w:color="auto"/>
      </w:divBdr>
    </w:div>
    <w:div w:id="827096268">
      <w:bodyDiv w:val="1"/>
      <w:marLeft w:val="0"/>
      <w:marRight w:val="0"/>
      <w:marTop w:val="0"/>
      <w:marBottom w:val="0"/>
      <w:divBdr>
        <w:top w:val="none" w:sz="0" w:space="0" w:color="auto"/>
        <w:left w:val="none" w:sz="0" w:space="0" w:color="auto"/>
        <w:bottom w:val="none" w:sz="0" w:space="0" w:color="auto"/>
        <w:right w:val="none" w:sz="0" w:space="0" w:color="auto"/>
      </w:divBdr>
    </w:div>
    <w:div w:id="859468878">
      <w:bodyDiv w:val="1"/>
      <w:marLeft w:val="0"/>
      <w:marRight w:val="0"/>
      <w:marTop w:val="0"/>
      <w:marBottom w:val="0"/>
      <w:divBdr>
        <w:top w:val="none" w:sz="0" w:space="0" w:color="auto"/>
        <w:left w:val="none" w:sz="0" w:space="0" w:color="auto"/>
        <w:bottom w:val="none" w:sz="0" w:space="0" w:color="auto"/>
        <w:right w:val="none" w:sz="0" w:space="0" w:color="auto"/>
      </w:divBdr>
    </w:div>
    <w:div w:id="865413527">
      <w:bodyDiv w:val="1"/>
      <w:marLeft w:val="0"/>
      <w:marRight w:val="0"/>
      <w:marTop w:val="0"/>
      <w:marBottom w:val="0"/>
      <w:divBdr>
        <w:top w:val="none" w:sz="0" w:space="0" w:color="auto"/>
        <w:left w:val="none" w:sz="0" w:space="0" w:color="auto"/>
        <w:bottom w:val="none" w:sz="0" w:space="0" w:color="auto"/>
        <w:right w:val="none" w:sz="0" w:space="0" w:color="auto"/>
      </w:divBdr>
    </w:div>
    <w:div w:id="962031746">
      <w:bodyDiv w:val="1"/>
      <w:marLeft w:val="0"/>
      <w:marRight w:val="0"/>
      <w:marTop w:val="0"/>
      <w:marBottom w:val="0"/>
      <w:divBdr>
        <w:top w:val="none" w:sz="0" w:space="0" w:color="auto"/>
        <w:left w:val="none" w:sz="0" w:space="0" w:color="auto"/>
        <w:bottom w:val="none" w:sz="0" w:space="0" w:color="auto"/>
        <w:right w:val="none" w:sz="0" w:space="0" w:color="auto"/>
      </w:divBdr>
    </w:div>
    <w:div w:id="1004671417">
      <w:bodyDiv w:val="1"/>
      <w:marLeft w:val="0"/>
      <w:marRight w:val="0"/>
      <w:marTop w:val="0"/>
      <w:marBottom w:val="0"/>
      <w:divBdr>
        <w:top w:val="none" w:sz="0" w:space="0" w:color="auto"/>
        <w:left w:val="none" w:sz="0" w:space="0" w:color="auto"/>
        <w:bottom w:val="none" w:sz="0" w:space="0" w:color="auto"/>
        <w:right w:val="none" w:sz="0" w:space="0" w:color="auto"/>
      </w:divBdr>
    </w:div>
    <w:div w:id="1010569139">
      <w:bodyDiv w:val="1"/>
      <w:marLeft w:val="0"/>
      <w:marRight w:val="0"/>
      <w:marTop w:val="0"/>
      <w:marBottom w:val="0"/>
      <w:divBdr>
        <w:top w:val="none" w:sz="0" w:space="0" w:color="auto"/>
        <w:left w:val="none" w:sz="0" w:space="0" w:color="auto"/>
        <w:bottom w:val="none" w:sz="0" w:space="0" w:color="auto"/>
        <w:right w:val="none" w:sz="0" w:space="0" w:color="auto"/>
      </w:divBdr>
    </w:div>
    <w:div w:id="1019088024">
      <w:bodyDiv w:val="1"/>
      <w:marLeft w:val="0"/>
      <w:marRight w:val="0"/>
      <w:marTop w:val="0"/>
      <w:marBottom w:val="0"/>
      <w:divBdr>
        <w:top w:val="none" w:sz="0" w:space="0" w:color="auto"/>
        <w:left w:val="none" w:sz="0" w:space="0" w:color="auto"/>
        <w:bottom w:val="none" w:sz="0" w:space="0" w:color="auto"/>
        <w:right w:val="none" w:sz="0" w:space="0" w:color="auto"/>
      </w:divBdr>
    </w:div>
    <w:div w:id="1185360072">
      <w:bodyDiv w:val="1"/>
      <w:marLeft w:val="0"/>
      <w:marRight w:val="0"/>
      <w:marTop w:val="0"/>
      <w:marBottom w:val="0"/>
      <w:divBdr>
        <w:top w:val="none" w:sz="0" w:space="0" w:color="auto"/>
        <w:left w:val="none" w:sz="0" w:space="0" w:color="auto"/>
        <w:bottom w:val="none" w:sz="0" w:space="0" w:color="auto"/>
        <w:right w:val="none" w:sz="0" w:space="0" w:color="auto"/>
      </w:divBdr>
    </w:div>
    <w:div w:id="1189954365">
      <w:bodyDiv w:val="1"/>
      <w:marLeft w:val="0"/>
      <w:marRight w:val="0"/>
      <w:marTop w:val="0"/>
      <w:marBottom w:val="0"/>
      <w:divBdr>
        <w:top w:val="none" w:sz="0" w:space="0" w:color="auto"/>
        <w:left w:val="none" w:sz="0" w:space="0" w:color="auto"/>
        <w:bottom w:val="none" w:sz="0" w:space="0" w:color="auto"/>
        <w:right w:val="none" w:sz="0" w:space="0" w:color="auto"/>
      </w:divBdr>
    </w:div>
    <w:div w:id="1247882384">
      <w:bodyDiv w:val="1"/>
      <w:marLeft w:val="0"/>
      <w:marRight w:val="0"/>
      <w:marTop w:val="0"/>
      <w:marBottom w:val="0"/>
      <w:divBdr>
        <w:top w:val="none" w:sz="0" w:space="0" w:color="auto"/>
        <w:left w:val="none" w:sz="0" w:space="0" w:color="auto"/>
        <w:bottom w:val="none" w:sz="0" w:space="0" w:color="auto"/>
        <w:right w:val="none" w:sz="0" w:space="0" w:color="auto"/>
      </w:divBdr>
    </w:div>
    <w:div w:id="1255478950">
      <w:bodyDiv w:val="1"/>
      <w:marLeft w:val="0"/>
      <w:marRight w:val="0"/>
      <w:marTop w:val="0"/>
      <w:marBottom w:val="0"/>
      <w:divBdr>
        <w:top w:val="none" w:sz="0" w:space="0" w:color="auto"/>
        <w:left w:val="none" w:sz="0" w:space="0" w:color="auto"/>
        <w:bottom w:val="none" w:sz="0" w:space="0" w:color="auto"/>
        <w:right w:val="none" w:sz="0" w:space="0" w:color="auto"/>
      </w:divBdr>
    </w:div>
    <w:div w:id="1312249360">
      <w:bodyDiv w:val="1"/>
      <w:marLeft w:val="0"/>
      <w:marRight w:val="0"/>
      <w:marTop w:val="0"/>
      <w:marBottom w:val="0"/>
      <w:divBdr>
        <w:top w:val="none" w:sz="0" w:space="0" w:color="auto"/>
        <w:left w:val="none" w:sz="0" w:space="0" w:color="auto"/>
        <w:bottom w:val="none" w:sz="0" w:space="0" w:color="auto"/>
        <w:right w:val="none" w:sz="0" w:space="0" w:color="auto"/>
      </w:divBdr>
    </w:div>
    <w:div w:id="1313556923">
      <w:bodyDiv w:val="1"/>
      <w:marLeft w:val="0"/>
      <w:marRight w:val="0"/>
      <w:marTop w:val="0"/>
      <w:marBottom w:val="0"/>
      <w:divBdr>
        <w:top w:val="none" w:sz="0" w:space="0" w:color="auto"/>
        <w:left w:val="none" w:sz="0" w:space="0" w:color="auto"/>
        <w:bottom w:val="none" w:sz="0" w:space="0" w:color="auto"/>
        <w:right w:val="none" w:sz="0" w:space="0" w:color="auto"/>
      </w:divBdr>
      <w:divsChild>
        <w:div w:id="155610842">
          <w:marLeft w:val="403"/>
          <w:marRight w:val="0"/>
          <w:marTop w:val="0"/>
          <w:marBottom w:val="0"/>
          <w:divBdr>
            <w:top w:val="none" w:sz="0" w:space="0" w:color="auto"/>
            <w:left w:val="none" w:sz="0" w:space="0" w:color="auto"/>
            <w:bottom w:val="none" w:sz="0" w:space="0" w:color="auto"/>
            <w:right w:val="none" w:sz="0" w:space="0" w:color="auto"/>
          </w:divBdr>
        </w:div>
        <w:div w:id="970406954">
          <w:marLeft w:val="403"/>
          <w:marRight w:val="0"/>
          <w:marTop w:val="0"/>
          <w:marBottom w:val="0"/>
          <w:divBdr>
            <w:top w:val="none" w:sz="0" w:space="0" w:color="auto"/>
            <w:left w:val="none" w:sz="0" w:space="0" w:color="auto"/>
            <w:bottom w:val="none" w:sz="0" w:space="0" w:color="auto"/>
            <w:right w:val="none" w:sz="0" w:space="0" w:color="auto"/>
          </w:divBdr>
        </w:div>
        <w:div w:id="1511866761">
          <w:marLeft w:val="403"/>
          <w:marRight w:val="0"/>
          <w:marTop w:val="0"/>
          <w:marBottom w:val="0"/>
          <w:divBdr>
            <w:top w:val="none" w:sz="0" w:space="0" w:color="auto"/>
            <w:left w:val="none" w:sz="0" w:space="0" w:color="auto"/>
            <w:bottom w:val="none" w:sz="0" w:space="0" w:color="auto"/>
            <w:right w:val="none" w:sz="0" w:space="0" w:color="auto"/>
          </w:divBdr>
        </w:div>
      </w:divsChild>
    </w:div>
    <w:div w:id="1336032185">
      <w:bodyDiv w:val="1"/>
      <w:marLeft w:val="0"/>
      <w:marRight w:val="0"/>
      <w:marTop w:val="0"/>
      <w:marBottom w:val="0"/>
      <w:divBdr>
        <w:top w:val="none" w:sz="0" w:space="0" w:color="auto"/>
        <w:left w:val="none" w:sz="0" w:space="0" w:color="auto"/>
        <w:bottom w:val="none" w:sz="0" w:space="0" w:color="auto"/>
        <w:right w:val="none" w:sz="0" w:space="0" w:color="auto"/>
      </w:divBdr>
    </w:div>
    <w:div w:id="1379625435">
      <w:bodyDiv w:val="1"/>
      <w:marLeft w:val="0"/>
      <w:marRight w:val="0"/>
      <w:marTop w:val="0"/>
      <w:marBottom w:val="0"/>
      <w:divBdr>
        <w:top w:val="none" w:sz="0" w:space="0" w:color="auto"/>
        <w:left w:val="none" w:sz="0" w:space="0" w:color="auto"/>
        <w:bottom w:val="none" w:sz="0" w:space="0" w:color="auto"/>
        <w:right w:val="none" w:sz="0" w:space="0" w:color="auto"/>
      </w:divBdr>
    </w:div>
    <w:div w:id="1405421282">
      <w:bodyDiv w:val="1"/>
      <w:marLeft w:val="0"/>
      <w:marRight w:val="0"/>
      <w:marTop w:val="0"/>
      <w:marBottom w:val="0"/>
      <w:divBdr>
        <w:top w:val="none" w:sz="0" w:space="0" w:color="auto"/>
        <w:left w:val="none" w:sz="0" w:space="0" w:color="auto"/>
        <w:bottom w:val="none" w:sz="0" w:space="0" w:color="auto"/>
        <w:right w:val="none" w:sz="0" w:space="0" w:color="auto"/>
      </w:divBdr>
    </w:div>
    <w:div w:id="1471677325">
      <w:bodyDiv w:val="1"/>
      <w:marLeft w:val="0"/>
      <w:marRight w:val="0"/>
      <w:marTop w:val="0"/>
      <w:marBottom w:val="0"/>
      <w:divBdr>
        <w:top w:val="none" w:sz="0" w:space="0" w:color="auto"/>
        <w:left w:val="none" w:sz="0" w:space="0" w:color="auto"/>
        <w:bottom w:val="none" w:sz="0" w:space="0" w:color="auto"/>
        <w:right w:val="none" w:sz="0" w:space="0" w:color="auto"/>
      </w:divBdr>
    </w:div>
    <w:div w:id="1494681698">
      <w:bodyDiv w:val="1"/>
      <w:marLeft w:val="0"/>
      <w:marRight w:val="0"/>
      <w:marTop w:val="0"/>
      <w:marBottom w:val="0"/>
      <w:divBdr>
        <w:top w:val="none" w:sz="0" w:space="0" w:color="auto"/>
        <w:left w:val="none" w:sz="0" w:space="0" w:color="auto"/>
        <w:bottom w:val="none" w:sz="0" w:space="0" w:color="auto"/>
        <w:right w:val="none" w:sz="0" w:space="0" w:color="auto"/>
      </w:divBdr>
    </w:div>
    <w:div w:id="1518041013">
      <w:bodyDiv w:val="1"/>
      <w:marLeft w:val="0"/>
      <w:marRight w:val="0"/>
      <w:marTop w:val="0"/>
      <w:marBottom w:val="0"/>
      <w:divBdr>
        <w:top w:val="none" w:sz="0" w:space="0" w:color="auto"/>
        <w:left w:val="none" w:sz="0" w:space="0" w:color="auto"/>
        <w:bottom w:val="none" w:sz="0" w:space="0" w:color="auto"/>
        <w:right w:val="none" w:sz="0" w:space="0" w:color="auto"/>
      </w:divBdr>
    </w:div>
    <w:div w:id="1523082966">
      <w:bodyDiv w:val="1"/>
      <w:marLeft w:val="0"/>
      <w:marRight w:val="0"/>
      <w:marTop w:val="0"/>
      <w:marBottom w:val="0"/>
      <w:divBdr>
        <w:top w:val="none" w:sz="0" w:space="0" w:color="auto"/>
        <w:left w:val="none" w:sz="0" w:space="0" w:color="auto"/>
        <w:bottom w:val="none" w:sz="0" w:space="0" w:color="auto"/>
        <w:right w:val="none" w:sz="0" w:space="0" w:color="auto"/>
      </w:divBdr>
    </w:div>
    <w:div w:id="1524634248">
      <w:bodyDiv w:val="1"/>
      <w:marLeft w:val="0"/>
      <w:marRight w:val="0"/>
      <w:marTop w:val="0"/>
      <w:marBottom w:val="0"/>
      <w:divBdr>
        <w:top w:val="none" w:sz="0" w:space="0" w:color="auto"/>
        <w:left w:val="none" w:sz="0" w:space="0" w:color="auto"/>
        <w:bottom w:val="none" w:sz="0" w:space="0" w:color="auto"/>
        <w:right w:val="none" w:sz="0" w:space="0" w:color="auto"/>
      </w:divBdr>
    </w:div>
    <w:div w:id="1533224617">
      <w:bodyDiv w:val="1"/>
      <w:marLeft w:val="0"/>
      <w:marRight w:val="0"/>
      <w:marTop w:val="0"/>
      <w:marBottom w:val="0"/>
      <w:divBdr>
        <w:top w:val="none" w:sz="0" w:space="0" w:color="auto"/>
        <w:left w:val="none" w:sz="0" w:space="0" w:color="auto"/>
        <w:bottom w:val="none" w:sz="0" w:space="0" w:color="auto"/>
        <w:right w:val="none" w:sz="0" w:space="0" w:color="auto"/>
      </w:divBdr>
    </w:div>
    <w:div w:id="1542664519">
      <w:bodyDiv w:val="1"/>
      <w:marLeft w:val="0"/>
      <w:marRight w:val="0"/>
      <w:marTop w:val="0"/>
      <w:marBottom w:val="0"/>
      <w:divBdr>
        <w:top w:val="none" w:sz="0" w:space="0" w:color="auto"/>
        <w:left w:val="none" w:sz="0" w:space="0" w:color="auto"/>
        <w:bottom w:val="none" w:sz="0" w:space="0" w:color="auto"/>
        <w:right w:val="none" w:sz="0" w:space="0" w:color="auto"/>
      </w:divBdr>
    </w:div>
    <w:div w:id="1571161529">
      <w:bodyDiv w:val="1"/>
      <w:marLeft w:val="0"/>
      <w:marRight w:val="0"/>
      <w:marTop w:val="0"/>
      <w:marBottom w:val="0"/>
      <w:divBdr>
        <w:top w:val="none" w:sz="0" w:space="0" w:color="auto"/>
        <w:left w:val="none" w:sz="0" w:space="0" w:color="auto"/>
        <w:bottom w:val="none" w:sz="0" w:space="0" w:color="auto"/>
        <w:right w:val="none" w:sz="0" w:space="0" w:color="auto"/>
      </w:divBdr>
    </w:div>
    <w:div w:id="1636525262">
      <w:bodyDiv w:val="1"/>
      <w:marLeft w:val="0"/>
      <w:marRight w:val="0"/>
      <w:marTop w:val="0"/>
      <w:marBottom w:val="0"/>
      <w:divBdr>
        <w:top w:val="none" w:sz="0" w:space="0" w:color="auto"/>
        <w:left w:val="none" w:sz="0" w:space="0" w:color="auto"/>
        <w:bottom w:val="none" w:sz="0" w:space="0" w:color="auto"/>
        <w:right w:val="none" w:sz="0" w:space="0" w:color="auto"/>
      </w:divBdr>
    </w:div>
    <w:div w:id="1652752794">
      <w:bodyDiv w:val="1"/>
      <w:marLeft w:val="0"/>
      <w:marRight w:val="0"/>
      <w:marTop w:val="0"/>
      <w:marBottom w:val="0"/>
      <w:divBdr>
        <w:top w:val="none" w:sz="0" w:space="0" w:color="auto"/>
        <w:left w:val="none" w:sz="0" w:space="0" w:color="auto"/>
        <w:bottom w:val="none" w:sz="0" w:space="0" w:color="auto"/>
        <w:right w:val="none" w:sz="0" w:space="0" w:color="auto"/>
      </w:divBdr>
    </w:div>
    <w:div w:id="1665546940">
      <w:bodyDiv w:val="1"/>
      <w:marLeft w:val="0"/>
      <w:marRight w:val="0"/>
      <w:marTop w:val="0"/>
      <w:marBottom w:val="0"/>
      <w:divBdr>
        <w:top w:val="none" w:sz="0" w:space="0" w:color="auto"/>
        <w:left w:val="none" w:sz="0" w:space="0" w:color="auto"/>
        <w:bottom w:val="none" w:sz="0" w:space="0" w:color="auto"/>
        <w:right w:val="none" w:sz="0" w:space="0" w:color="auto"/>
      </w:divBdr>
    </w:div>
    <w:div w:id="1676688802">
      <w:bodyDiv w:val="1"/>
      <w:marLeft w:val="0"/>
      <w:marRight w:val="0"/>
      <w:marTop w:val="0"/>
      <w:marBottom w:val="0"/>
      <w:divBdr>
        <w:top w:val="none" w:sz="0" w:space="0" w:color="auto"/>
        <w:left w:val="none" w:sz="0" w:space="0" w:color="auto"/>
        <w:bottom w:val="none" w:sz="0" w:space="0" w:color="auto"/>
        <w:right w:val="none" w:sz="0" w:space="0" w:color="auto"/>
      </w:divBdr>
    </w:div>
    <w:div w:id="1694068107">
      <w:bodyDiv w:val="1"/>
      <w:marLeft w:val="0"/>
      <w:marRight w:val="0"/>
      <w:marTop w:val="0"/>
      <w:marBottom w:val="0"/>
      <w:divBdr>
        <w:top w:val="none" w:sz="0" w:space="0" w:color="auto"/>
        <w:left w:val="none" w:sz="0" w:space="0" w:color="auto"/>
        <w:bottom w:val="none" w:sz="0" w:space="0" w:color="auto"/>
        <w:right w:val="none" w:sz="0" w:space="0" w:color="auto"/>
      </w:divBdr>
    </w:div>
    <w:div w:id="1696926006">
      <w:bodyDiv w:val="1"/>
      <w:marLeft w:val="0"/>
      <w:marRight w:val="0"/>
      <w:marTop w:val="0"/>
      <w:marBottom w:val="0"/>
      <w:divBdr>
        <w:top w:val="none" w:sz="0" w:space="0" w:color="auto"/>
        <w:left w:val="none" w:sz="0" w:space="0" w:color="auto"/>
        <w:bottom w:val="none" w:sz="0" w:space="0" w:color="auto"/>
        <w:right w:val="none" w:sz="0" w:space="0" w:color="auto"/>
      </w:divBdr>
    </w:div>
    <w:div w:id="1712224528">
      <w:bodyDiv w:val="1"/>
      <w:marLeft w:val="0"/>
      <w:marRight w:val="0"/>
      <w:marTop w:val="0"/>
      <w:marBottom w:val="0"/>
      <w:divBdr>
        <w:top w:val="none" w:sz="0" w:space="0" w:color="auto"/>
        <w:left w:val="none" w:sz="0" w:space="0" w:color="auto"/>
        <w:bottom w:val="none" w:sz="0" w:space="0" w:color="auto"/>
        <w:right w:val="none" w:sz="0" w:space="0" w:color="auto"/>
      </w:divBdr>
    </w:div>
    <w:div w:id="1780250496">
      <w:bodyDiv w:val="1"/>
      <w:marLeft w:val="0"/>
      <w:marRight w:val="0"/>
      <w:marTop w:val="0"/>
      <w:marBottom w:val="0"/>
      <w:divBdr>
        <w:top w:val="none" w:sz="0" w:space="0" w:color="auto"/>
        <w:left w:val="none" w:sz="0" w:space="0" w:color="auto"/>
        <w:bottom w:val="none" w:sz="0" w:space="0" w:color="auto"/>
        <w:right w:val="none" w:sz="0" w:space="0" w:color="auto"/>
      </w:divBdr>
    </w:div>
    <w:div w:id="1782189530">
      <w:bodyDiv w:val="1"/>
      <w:marLeft w:val="0"/>
      <w:marRight w:val="0"/>
      <w:marTop w:val="0"/>
      <w:marBottom w:val="0"/>
      <w:divBdr>
        <w:top w:val="none" w:sz="0" w:space="0" w:color="auto"/>
        <w:left w:val="none" w:sz="0" w:space="0" w:color="auto"/>
        <w:bottom w:val="none" w:sz="0" w:space="0" w:color="auto"/>
        <w:right w:val="none" w:sz="0" w:space="0" w:color="auto"/>
      </w:divBdr>
      <w:divsChild>
        <w:div w:id="142934429">
          <w:marLeft w:val="403"/>
          <w:marRight w:val="0"/>
          <w:marTop w:val="0"/>
          <w:marBottom w:val="0"/>
          <w:divBdr>
            <w:top w:val="none" w:sz="0" w:space="0" w:color="auto"/>
            <w:left w:val="none" w:sz="0" w:space="0" w:color="auto"/>
            <w:bottom w:val="none" w:sz="0" w:space="0" w:color="auto"/>
            <w:right w:val="none" w:sz="0" w:space="0" w:color="auto"/>
          </w:divBdr>
        </w:div>
        <w:div w:id="900486663">
          <w:marLeft w:val="403"/>
          <w:marRight w:val="0"/>
          <w:marTop w:val="0"/>
          <w:marBottom w:val="0"/>
          <w:divBdr>
            <w:top w:val="none" w:sz="0" w:space="0" w:color="auto"/>
            <w:left w:val="none" w:sz="0" w:space="0" w:color="auto"/>
            <w:bottom w:val="none" w:sz="0" w:space="0" w:color="auto"/>
            <w:right w:val="none" w:sz="0" w:space="0" w:color="auto"/>
          </w:divBdr>
        </w:div>
        <w:div w:id="562260021">
          <w:marLeft w:val="403"/>
          <w:marRight w:val="0"/>
          <w:marTop w:val="0"/>
          <w:marBottom w:val="0"/>
          <w:divBdr>
            <w:top w:val="none" w:sz="0" w:space="0" w:color="auto"/>
            <w:left w:val="none" w:sz="0" w:space="0" w:color="auto"/>
            <w:bottom w:val="none" w:sz="0" w:space="0" w:color="auto"/>
            <w:right w:val="none" w:sz="0" w:space="0" w:color="auto"/>
          </w:divBdr>
        </w:div>
      </w:divsChild>
    </w:div>
    <w:div w:id="1818374956">
      <w:bodyDiv w:val="1"/>
      <w:marLeft w:val="0"/>
      <w:marRight w:val="0"/>
      <w:marTop w:val="0"/>
      <w:marBottom w:val="0"/>
      <w:divBdr>
        <w:top w:val="none" w:sz="0" w:space="0" w:color="auto"/>
        <w:left w:val="none" w:sz="0" w:space="0" w:color="auto"/>
        <w:bottom w:val="none" w:sz="0" w:space="0" w:color="auto"/>
        <w:right w:val="none" w:sz="0" w:space="0" w:color="auto"/>
      </w:divBdr>
    </w:div>
    <w:div w:id="1869298537">
      <w:bodyDiv w:val="1"/>
      <w:marLeft w:val="0"/>
      <w:marRight w:val="0"/>
      <w:marTop w:val="0"/>
      <w:marBottom w:val="0"/>
      <w:divBdr>
        <w:top w:val="none" w:sz="0" w:space="0" w:color="auto"/>
        <w:left w:val="none" w:sz="0" w:space="0" w:color="auto"/>
        <w:bottom w:val="none" w:sz="0" w:space="0" w:color="auto"/>
        <w:right w:val="none" w:sz="0" w:space="0" w:color="auto"/>
      </w:divBdr>
    </w:div>
    <w:div w:id="1987274958">
      <w:bodyDiv w:val="1"/>
      <w:marLeft w:val="0"/>
      <w:marRight w:val="0"/>
      <w:marTop w:val="0"/>
      <w:marBottom w:val="0"/>
      <w:divBdr>
        <w:top w:val="none" w:sz="0" w:space="0" w:color="auto"/>
        <w:left w:val="none" w:sz="0" w:space="0" w:color="auto"/>
        <w:bottom w:val="none" w:sz="0" w:space="0" w:color="auto"/>
        <w:right w:val="none" w:sz="0" w:space="0" w:color="auto"/>
      </w:divBdr>
    </w:div>
    <w:div w:id="2020236196">
      <w:bodyDiv w:val="1"/>
      <w:marLeft w:val="0"/>
      <w:marRight w:val="0"/>
      <w:marTop w:val="0"/>
      <w:marBottom w:val="0"/>
      <w:divBdr>
        <w:top w:val="none" w:sz="0" w:space="0" w:color="auto"/>
        <w:left w:val="none" w:sz="0" w:space="0" w:color="auto"/>
        <w:bottom w:val="none" w:sz="0" w:space="0" w:color="auto"/>
        <w:right w:val="none" w:sz="0" w:space="0" w:color="auto"/>
      </w:divBdr>
    </w:div>
    <w:div w:id="2039311827">
      <w:bodyDiv w:val="1"/>
      <w:marLeft w:val="0"/>
      <w:marRight w:val="0"/>
      <w:marTop w:val="0"/>
      <w:marBottom w:val="0"/>
      <w:divBdr>
        <w:top w:val="none" w:sz="0" w:space="0" w:color="auto"/>
        <w:left w:val="none" w:sz="0" w:space="0" w:color="auto"/>
        <w:bottom w:val="none" w:sz="0" w:space="0" w:color="auto"/>
        <w:right w:val="none" w:sz="0" w:space="0" w:color="auto"/>
      </w:divBdr>
    </w:div>
    <w:div w:id="2042245635">
      <w:bodyDiv w:val="1"/>
      <w:marLeft w:val="0"/>
      <w:marRight w:val="0"/>
      <w:marTop w:val="0"/>
      <w:marBottom w:val="0"/>
      <w:divBdr>
        <w:top w:val="none" w:sz="0" w:space="0" w:color="auto"/>
        <w:left w:val="none" w:sz="0" w:space="0" w:color="auto"/>
        <w:bottom w:val="none" w:sz="0" w:space="0" w:color="auto"/>
        <w:right w:val="none" w:sz="0" w:space="0" w:color="auto"/>
      </w:divBdr>
      <w:divsChild>
        <w:div w:id="848562551">
          <w:marLeft w:val="547"/>
          <w:marRight w:val="0"/>
          <w:marTop w:val="0"/>
          <w:marBottom w:val="0"/>
          <w:divBdr>
            <w:top w:val="none" w:sz="0" w:space="0" w:color="auto"/>
            <w:left w:val="none" w:sz="0" w:space="0" w:color="auto"/>
            <w:bottom w:val="none" w:sz="0" w:space="0" w:color="auto"/>
            <w:right w:val="none" w:sz="0" w:space="0" w:color="auto"/>
          </w:divBdr>
        </w:div>
        <w:div w:id="161627308">
          <w:marLeft w:val="547"/>
          <w:marRight w:val="0"/>
          <w:marTop w:val="0"/>
          <w:marBottom w:val="0"/>
          <w:divBdr>
            <w:top w:val="none" w:sz="0" w:space="0" w:color="auto"/>
            <w:left w:val="none" w:sz="0" w:space="0" w:color="auto"/>
            <w:bottom w:val="none" w:sz="0" w:space="0" w:color="auto"/>
            <w:right w:val="none" w:sz="0" w:space="0" w:color="auto"/>
          </w:divBdr>
        </w:div>
        <w:div w:id="28995124">
          <w:marLeft w:val="547"/>
          <w:marRight w:val="0"/>
          <w:marTop w:val="0"/>
          <w:marBottom w:val="0"/>
          <w:divBdr>
            <w:top w:val="none" w:sz="0" w:space="0" w:color="auto"/>
            <w:left w:val="none" w:sz="0" w:space="0" w:color="auto"/>
            <w:bottom w:val="none" w:sz="0" w:space="0" w:color="auto"/>
            <w:right w:val="none" w:sz="0" w:space="0" w:color="auto"/>
          </w:divBdr>
        </w:div>
        <w:div w:id="1882859596">
          <w:marLeft w:val="547"/>
          <w:marRight w:val="0"/>
          <w:marTop w:val="0"/>
          <w:marBottom w:val="0"/>
          <w:divBdr>
            <w:top w:val="none" w:sz="0" w:space="0" w:color="auto"/>
            <w:left w:val="none" w:sz="0" w:space="0" w:color="auto"/>
            <w:bottom w:val="none" w:sz="0" w:space="0" w:color="auto"/>
            <w:right w:val="none" w:sz="0" w:space="0" w:color="auto"/>
          </w:divBdr>
        </w:div>
        <w:div w:id="1752924009">
          <w:marLeft w:val="547"/>
          <w:marRight w:val="0"/>
          <w:marTop w:val="0"/>
          <w:marBottom w:val="0"/>
          <w:divBdr>
            <w:top w:val="none" w:sz="0" w:space="0" w:color="auto"/>
            <w:left w:val="none" w:sz="0" w:space="0" w:color="auto"/>
            <w:bottom w:val="none" w:sz="0" w:space="0" w:color="auto"/>
            <w:right w:val="none" w:sz="0" w:space="0" w:color="auto"/>
          </w:divBdr>
        </w:div>
        <w:div w:id="2053308886">
          <w:marLeft w:val="547"/>
          <w:marRight w:val="0"/>
          <w:marTop w:val="0"/>
          <w:marBottom w:val="0"/>
          <w:divBdr>
            <w:top w:val="none" w:sz="0" w:space="0" w:color="auto"/>
            <w:left w:val="none" w:sz="0" w:space="0" w:color="auto"/>
            <w:bottom w:val="none" w:sz="0" w:space="0" w:color="auto"/>
            <w:right w:val="none" w:sz="0" w:space="0" w:color="auto"/>
          </w:divBdr>
        </w:div>
        <w:div w:id="718089274">
          <w:marLeft w:val="547"/>
          <w:marRight w:val="0"/>
          <w:marTop w:val="0"/>
          <w:marBottom w:val="0"/>
          <w:divBdr>
            <w:top w:val="none" w:sz="0" w:space="0" w:color="auto"/>
            <w:left w:val="none" w:sz="0" w:space="0" w:color="auto"/>
            <w:bottom w:val="none" w:sz="0" w:space="0" w:color="auto"/>
            <w:right w:val="none" w:sz="0" w:space="0" w:color="auto"/>
          </w:divBdr>
        </w:div>
        <w:div w:id="696278838">
          <w:marLeft w:val="547"/>
          <w:marRight w:val="0"/>
          <w:marTop w:val="0"/>
          <w:marBottom w:val="0"/>
          <w:divBdr>
            <w:top w:val="none" w:sz="0" w:space="0" w:color="auto"/>
            <w:left w:val="none" w:sz="0" w:space="0" w:color="auto"/>
            <w:bottom w:val="none" w:sz="0" w:space="0" w:color="auto"/>
            <w:right w:val="none" w:sz="0" w:space="0" w:color="auto"/>
          </w:divBdr>
        </w:div>
        <w:div w:id="733314141">
          <w:marLeft w:val="547"/>
          <w:marRight w:val="0"/>
          <w:marTop w:val="0"/>
          <w:marBottom w:val="0"/>
          <w:divBdr>
            <w:top w:val="none" w:sz="0" w:space="0" w:color="auto"/>
            <w:left w:val="none" w:sz="0" w:space="0" w:color="auto"/>
            <w:bottom w:val="none" w:sz="0" w:space="0" w:color="auto"/>
            <w:right w:val="none" w:sz="0" w:space="0" w:color="auto"/>
          </w:divBdr>
        </w:div>
        <w:div w:id="1353844320">
          <w:marLeft w:val="547"/>
          <w:marRight w:val="0"/>
          <w:marTop w:val="0"/>
          <w:marBottom w:val="0"/>
          <w:divBdr>
            <w:top w:val="none" w:sz="0" w:space="0" w:color="auto"/>
            <w:left w:val="none" w:sz="0" w:space="0" w:color="auto"/>
            <w:bottom w:val="none" w:sz="0" w:space="0" w:color="auto"/>
            <w:right w:val="none" w:sz="0" w:space="0" w:color="auto"/>
          </w:divBdr>
        </w:div>
      </w:divsChild>
    </w:div>
    <w:div w:id="20955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iid.go.jp/niid/ja/diseases/ka/corona-virus/2019-ncov.html" TargetMode="External"/><Relationship Id="rId18" Type="http://schemas.openxmlformats.org/officeDocument/2006/relationships/hyperlink" Target="https://www.who.int/emergencies/diseases/novel-coronavirus-2019"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mhlw.go.jp/stf/seisakunitsuite/bunya/kenkou_iryou/dengue_fever_qa_00007.html" TargetMode="External"/><Relationship Id="rId17" Type="http://schemas.openxmlformats.org/officeDocument/2006/relationships/hyperlink" Target="https://www.anzen.mofa.go.jp/masters/kansen_risk.html" TargetMode="External"/><Relationship Id="rId2" Type="http://schemas.openxmlformats.org/officeDocument/2006/relationships/numbering" Target="numbering.xml"/><Relationship Id="rId16" Type="http://schemas.openxmlformats.org/officeDocument/2006/relationships/hyperlink" Target="https://www.kantei.go.jp/jp/headline/kansensho/coronavirus.html" TargetMode="External"/><Relationship Id="rId20" Type="http://schemas.openxmlformats.org/officeDocument/2006/relationships/hyperlink" Target="https://www.cdc.gov/coronavirus/2019-nCoV/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164708_00001.html" TargetMode="External"/><Relationship Id="rId5" Type="http://schemas.openxmlformats.org/officeDocument/2006/relationships/webSettings" Target="webSettings.xml"/><Relationship Id="rId15" Type="http://schemas.openxmlformats.org/officeDocument/2006/relationships/hyperlink" Target="http://www.med.or.jp/doctor/kansen/novel_corona/009082.html"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who.int/news-room/q-a-detail/q-a-coronavirus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dsc.tokyo-eiken.go.jp/diseases/2019-ncov/"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1CBC-78A5-46E0-B558-0AD808B5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1356</Words>
  <Characters>7730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9068</CharactersWithSpaces>
  <SharedDoc>false</SharedDoc>
  <HLinks>
    <vt:vector size="348" baseType="variant">
      <vt:variant>
        <vt:i4>1769526</vt:i4>
      </vt:variant>
      <vt:variant>
        <vt:i4>347</vt:i4>
      </vt:variant>
      <vt:variant>
        <vt:i4>0</vt:i4>
      </vt:variant>
      <vt:variant>
        <vt:i4>5</vt:i4>
      </vt:variant>
      <vt:variant>
        <vt:lpwstr/>
      </vt:variant>
      <vt:variant>
        <vt:lpwstr>_Toc329248841</vt:lpwstr>
      </vt:variant>
      <vt:variant>
        <vt:i4>1769526</vt:i4>
      </vt:variant>
      <vt:variant>
        <vt:i4>341</vt:i4>
      </vt:variant>
      <vt:variant>
        <vt:i4>0</vt:i4>
      </vt:variant>
      <vt:variant>
        <vt:i4>5</vt:i4>
      </vt:variant>
      <vt:variant>
        <vt:lpwstr/>
      </vt:variant>
      <vt:variant>
        <vt:lpwstr>_Toc329248840</vt:lpwstr>
      </vt:variant>
      <vt:variant>
        <vt:i4>1835062</vt:i4>
      </vt:variant>
      <vt:variant>
        <vt:i4>335</vt:i4>
      </vt:variant>
      <vt:variant>
        <vt:i4>0</vt:i4>
      </vt:variant>
      <vt:variant>
        <vt:i4>5</vt:i4>
      </vt:variant>
      <vt:variant>
        <vt:lpwstr/>
      </vt:variant>
      <vt:variant>
        <vt:lpwstr>_Toc329248839</vt:lpwstr>
      </vt:variant>
      <vt:variant>
        <vt:i4>1835062</vt:i4>
      </vt:variant>
      <vt:variant>
        <vt:i4>329</vt:i4>
      </vt:variant>
      <vt:variant>
        <vt:i4>0</vt:i4>
      </vt:variant>
      <vt:variant>
        <vt:i4>5</vt:i4>
      </vt:variant>
      <vt:variant>
        <vt:lpwstr/>
      </vt:variant>
      <vt:variant>
        <vt:lpwstr>_Toc329248838</vt:lpwstr>
      </vt:variant>
      <vt:variant>
        <vt:i4>1835062</vt:i4>
      </vt:variant>
      <vt:variant>
        <vt:i4>323</vt:i4>
      </vt:variant>
      <vt:variant>
        <vt:i4>0</vt:i4>
      </vt:variant>
      <vt:variant>
        <vt:i4>5</vt:i4>
      </vt:variant>
      <vt:variant>
        <vt:lpwstr/>
      </vt:variant>
      <vt:variant>
        <vt:lpwstr>_Toc329248837</vt:lpwstr>
      </vt:variant>
      <vt:variant>
        <vt:i4>1835062</vt:i4>
      </vt:variant>
      <vt:variant>
        <vt:i4>317</vt:i4>
      </vt:variant>
      <vt:variant>
        <vt:i4>0</vt:i4>
      </vt:variant>
      <vt:variant>
        <vt:i4>5</vt:i4>
      </vt:variant>
      <vt:variant>
        <vt:lpwstr/>
      </vt:variant>
      <vt:variant>
        <vt:lpwstr>_Toc329248836</vt:lpwstr>
      </vt:variant>
      <vt:variant>
        <vt:i4>1835062</vt:i4>
      </vt:variant>
      <vt:variant>
        <vt:i4>311</vt:i4>
      </vt:variant>
      <vt:variant>
        <vt:i4>0</vt:i4>
      </vt:variant>
      <vt:variant>
        <vt:i4>5</vt:i4>
      </vt:variant>
      <vt:variant>
        <vt:lpwstr/>
      </vt:variant>
      <vt:variant>
        <vt:lpwstr>_Toc329248835</vt:lpwstr>
      </vt:variant>
      <vt:variant>
        <vt:i4>1835062</vt:i4>
      </vt:variant>
      <vt:variant>
        <vt:i4>305</vt:i4>
      </vt:variant>
      <vt:variant>
        <vt:i4>0</vt:i4>
      </vt:variant>
      <vt:variant>
        <vt:i4>5</vt:i4>
      </vt:variant>
      <vt:variant>
        <vt:lpwstr/>
      </vt:variant>
      <vt:variant>
        <vt:lpwstr>_Toc329248834</vt:lpwstr>
      </vt:variant>
      <vt:variant>
        <vt:i4>1835062</vt:i4>
      </vt:variant>
      <vt:variant>
        <vt:i4>299</vt:i4>
      </vt:variant>
      <vt:variant>
        <vt:i4>0</vt:i4>
      </vt:variant>
      <vt:variant>
        <vt:i4>5</vt:i4>
      </vt:variant>
      <vt:variant>
        <vt:lpwstr/>
      </vt:variant>
      <vt:variant>
        <vt:lpwstr>_Toc329248833</vt:lpwstr>
      </vt:variant>
      <vt:variant>
        <vt:i4>1835062</vt:i4>
      </vt:variant>
      <vt:variant>
        <vt:i4>293</vt:i4>
      </vt:variant>
      <vt:variant>
        <vt:i4>0</vt:i4>
      </vt:variant>
      <vt:variant>
        <vt:i4>5</vt:i4>
      </vt:variant>
      <vt:variant>
        <vt:lpwstr/>
      </vt:variant>
      <vt:variant>
        <vt:lpwstr>_Toc329248832</vt:lpwstr>
      </vt:variant>
      <vt:variant>
        <vt:i4>1835062</vt:i4>
      </vt:variant>
      <vt:variant>
        <vt:i4>287</vt:i4>
      </vt:variant>
      <vt:variant>
        <vt:i4>0</vt:i4>
      </vt:variant>
      <vt:variant>
        <vt:i4>5</vt:i4>
      </vt:variant>
      <vt:variant>
        <vt:lpwstr/>
      </vt:variant>
      <vt:variant>
        <vt:lpwstr>_Toc329248831</vt:lpwstr>
      </vt:variant>
      <vt:variant>
        <vt:i4>1835062</vt:i4>
      </vt:variant>
      <vt:variant>
        <vt:i4>281</vt:i4>
      </vt:variant>
      <vt:variant>
        <vt:i4>0</vt:i4>
      </vt:variant>
      <vt:variant>
        <vt:i4>5</vt:i4>
      </vt:variant>
      <vt:variant>
        <vt:lpwstr/>
      </vt:variant>
      <vt:variant>
        <vt:lpwstr>_Toc329248830</vt:lpwstr>
      </vt:variant>
      <vt:variant>
        <vt:i4>1900598</vt:i4>
      </vt:variant>
      <vt:variant>
        <vt:i4>275</vt:i4>
      </vt:variant>
      <vt:variant>
        <vt:i4>0</vt:i4>
      </vt:variant>
      <vt:variant>
        <vt:i4>5</vt:i4>
      </vt:variant>
      <vt:variant>
        <vt:lpwstr/>
      </vt:variant>
      <vt:variant>
        <vt:lpwstr>_Toc329248829</vt:lpwstr>
      </vt:variant>
      <vt:variant>
        <vt:i4>1900598</vt:i4>
      </vt:variant>
      <vt:variant>
        <vt:i4>269</vt:i4>
      </vt:variant>
      <vt:variant>
        <vt:i4>0</vt:i4>
      </vt:variant>
      <vt:variant>
        <vt:i4>5</vt:i4>
      </vt:variant>
      <vt:variant>
        <vt:lpwstr/>
      </vt:variant>
      <vt:variant>
        <vt:lpwstr>_Toc329248828</vt:lpwstr>
      </vt:variant>
      <vt:variant>
        <vt:i4>1900598</vt:i4>
      </vt:variant>
      <vt:variant>
        <vt:i4>263</vt:i4>
      </vt:variant>
      <vt:variant>
        <vt:i4>0</vt:i4>
      </vt:variant>
      <vt:variant>
        <vt:i4>5</vt:i4>
      </vt:variant>
      <vt:variant>
        <vt:lpwstr/>
      </vt:variant>
      <vt:variant>
        <vt:lpwstr>_Toc329248827</vt:lpwstr>
      </vt:variant>
      <vt:variant>
        <vt:i4>1900598</vt:i4>
      </vt:variant>
      <vt:variant>
        <vt:i4>257</vt:i4>
      </vt:variant>
      <vt:variant>
        <vt:i4>0</vt:i4>
      </vt:variant>
      <vt:variant>
        <vt:i4>5</vt:i4>
      </vt:variant>
      <vt:variant>
        <vt:lpwstr/>
      </vt:variant>
      <vt:variant>
        <vt:lpwstr>_Toc329248826</vt:lpwstr>
      </vt:variant>
      <vt:variant>
        <vt:i4>1900598</vt:i4>
      </vt:variant>
      <vt:variant>
        <vt:i4>251</vt:i4>
      </vt:variant>
      <vt:variant>
        <vt:i4>0</vt:i4>
      </vt:variant>
      <vt:variant>
        <vt:i4>5</vt:i4>
      </vt:variant>
      <vt:variant>
        <vt:lpwstr/>
      </vt:variant>
      <vt:variant>
        <vt:lpwstr>_Toc329248825</vt:lpwstr>
      </vt:variant>
      <vt:variant>
        <vt:i4>1900598</vt:i4>
      </vt:variant>
      <vt:variant>
        <vt:i4>245</vt:i4>
      </vt:variant>
      <vt:variant>
        <vt:i4>0</vt:i4>
      </vt:variant>
      <vt:variant>
        <vt:i4>5</vt:i4>
      </vt:variant>
      <vt:variant>
        <vt:lpwstr/>
      </vt:variant>
      <vt:variant>
        <vt:lpwstr>_Toc329248824</vt:lpwstr>
      </vt:variant>
      <vt:variant>
        <vt:i4>1900598</vt:i4>
      </vt:variant>
      <vt:variant>
        <vt:i4>239</vt:i4>
      </vt:variant>
      <vt:variant>
        <vt:i4>0</vt:i4>
      </vt:variant>
      <vt:variant>
        <vt:i4>5</vt:i4>
      </vt:variant>
      <vt:variant>
        <vt:lpwstr/>
      </vt:variant>
      <vt:variant>
        <vt:lpwstr>_Toc329248823</vt:lpwstr>
      </vt:variant>
      <vt:variant>
        <vt:i4>1900598</vt:i4>
      </vt:variant>
      <vt:variant>
        <vt:i4>233</vt:i4>
      </vt:variant>
      <vt:variant>
        <vt:i4>0</vt:i4>
      </vt:variant>
      <vt:variant>
        <vt:i4>5</vt:i4>
      </vt:variant>
      <vt:variant>
        <vt:lpwstr/>
      </vt:variant>
      <vt:variant>
        <vt:lpwstr>_Toc329248822</vt:lpwstr>
      </vt:variant>
      <vt:variant>
        <vt:i4>1900598</vt:i4>
      </vt:variant>
      <vt:variant>
        <vt:i4>227</vt:i4>
      </vt:variant>
      <vt:variant>
        <vt:i4>0</vt:i4>
      </vt:variant>
      <vt:variant>
        <vt:i4>5</vt:i4>
      </vt:variant>
      <vt:variant>
        <vt:lpwstr/>
      </vt:variant>
      <vt:variant>
        <vt:lpwstr>_Toc329248821</vt:lpwstr>
      </vt:variant>
      <vt:variant>
        <vt:i4>1900598</vt:i4>
      </vt:variant>
      <vt:variant>
        <vt:i4>221</vt:i4>
      </vt:variant>
      <vt:variant>
        <vt:i4>0</vt:i4>
      </vt:variant>
      <vt:variant>
        <vt:i4>5</vt:i4>
      </vt:variant>
      <vt:variant>
        <vt:lpwstr/>
      </vt:variant>
      <vt:variant>
        <vt:lpwstr>_Toc329248820</vt:lpwstr>
      </vt:variant>
      <vt:variant>
        <vt:i4>1966134</vt:i4>
      </vt:variant>
      <vt:variant>
        <vt:i4>215</vt:i4>
      </vt:variant>
      <vt:variant>
        <vt:i4>0</vt:i4>
      </vt:variant>
      <vt:variant>
        <vt:i4>5</vt:i4>
      </vt:variant>
      <vt:variant>
        <vt:lpwstr/>
      </vt:variant>
      <vt:variant>
        <vt:lpwstr>_Toc329248819</vt:lpwstr>
      </vt:variant>
      <vt:variant>
        <vt:i4>1966134</vt:i4>
      </vt:variant>
      <vt:variant>
        <vt:i4>209</vt:i4>
      </vt:variant>
      <vt:variant>
        <vt:i4>0</vt:i4>
      </vt:variant>
      <vt:variant>
        <vt:i4>5</vt:i4>
      </vt:variant>
      <vt:variant>
        <vt:lpwstr/>
      </vt:variant>
      <vt:variant>
        <vt:lpwstr>_Toc329248818</vt:lpwstr>
      </vt:variant>
      <vt:variant>
        <vt:i4>1966134</vt:i4>
      </vt:variant>
      <vt:variant>
        <vt:i4>203</vt:i4>
      </vt:variant>
      <vt:variant>
        <vt:i4>0</vt:i4>
      </vt:variant>
      <vt:variant>
        <vt:i4>5</vt:i4>
      </vt:variant>
      <vt:variant>
        <vt:lpwstr/>
      </vt:variant>
      <vt:variant>
        <vt:lpwstr>_Toc329248817</vt:lpwstr>
      </vt:variant>
      <vt:variant>
        <vt:i4>1966134</vt:i4>
      </vt:variant>
      <vt:variant>
        <vt:i4>197</vt:i4>
      </vt:variant>
      <vt:variant>
        <vt:i4>0</vt:i4>
      </vt:variant>
      <vt:variant>
        <vt:i4>5</vt:i4>
      </vt:variant>
      <vt:variant>
        <vt:lpwstr/>
      </vt:variant>
      <vt:variant>
        <vt:lpwstr>_Toc329248816</vt:lpwstr>
      </vt:variant>
      <vt:variant>
        <vt:i4>1966134</vt:i4>
      </vt:variant>
      <vt:variant>
        <vt:i4>191</vt:i4>
      </vt:variant>
      <vt:variant>
        <vt:i4>0</vt:i4>
      </vt:variant>
      <vt:variant>
        <vt:i4>5</vt:i4>
      </vt:variant>
      <vt:variant>
        <vt:lpwstr/>
      </vt:variant>
      <vt:variant>
        <vt:lpwstr>_Toc329248815</vt:lpwstr>
      </vt:variant>
      <vt:variant>
        <vt:i4>1966134</vt:i4>
      </vt:variant>
      <vt:variant>
        <vt:i4>185</vt:i4>
      </vt:variant>
      <vt:variant>
        <vt:i4>0</vt:i4>
      </vt:variant>
      <vt:variant>
        <vt:i4>5</vt:i4>
      </vt:variant>
      <vt:variant>
        <vt:lpwstr/>
      </vt:variant>
      <vt:variant>
        <vt:lpwstr>_Toc329248814</vt:lpwstr>
      </vt:variant>
      <vt:variant>
        <vt:i4>1966134</vt:i4>
      </vt:variant>
      <vt:variant>
        <vt:i4>179</vt:i4>
      </vt:variant>
      <vt:variant>
        <vt:i4>0</vt:i4>
      </vt:variant>
      <vt:variant>
        <vt:i4>5</vt:i4>
      </vt:variant>
      <vt:variant>
        <vt:lpwstr/>
      </vt:variant>
      <vt:variant>
        <vt:lpwstr>_Toc329248813</vt:lpwstr>
      </vt:variant>
      <vt:variant>
        <vt:i4>1966134</vt:i4>
      </vt:variant>
      <vt:variant>
        <vt:i4>173</vt:i4>
      </vt:variant>
      <vt:variant>
        <vt:i4>0</vt:i4>
      </vt:variant>
      <vt:variant>
        <vt:i4>5</vt:i4>
      </vt:variant>
      <vt:variant>
        <vt:lpwstr/>
      </vt:variant>
      <vt:variant>
        <vt:lpwstr>_Toc329248812</vt:lpwstr>
      </vt:variant>
      <vt:variant>
        <vt:i4>1966134</vt:i4>
      </vt:variant>
      <vt:variant>
        <vt:i4>167</vt:i4>
      </vt:variant>
      <vt:variant>
        <vt:i4>0</vt:i4>
      </vt:variant>
      <vt:variant>
        <vt:i4>5</vt:i4>
      </vt:variant>
      <vt:variant>
        <vt:lpwstr/>
      </vt:variant>
      <vt:variant>
        <vt:lpwstr>_Toc329248811</vt:lpwstr>
      </vt:variant>
      <vt:variant>
        <vt:i4>1966134</vt:i4>
      </vt:variant>
      <vt:variant>
        <vt:i4>161</vt:i4>
      </vt:variant>
      <vt:variant>
        <vt:i4>0</vt:i4>
      </vt:variant>
      <vt:variant>
        <vt:i4>5</vt:i4>
      </vt:variant>
      <vt:variant>
        <vt:lpwstr/>
      </vt:variant>
      <vt:variant>
        <vt:lpwstr>_Toc329248810</vt:lpwstr>
      </vt:variant>
      <vt:variant>
        <vt:i4>2031670</vt:i4>
      </vt:variant>
      <vt:variant>
        <vt:i4>155</vt:i4>
      </vt:variant>
      <vt:variant>
        <vt:i4>0</vt:i4>
      </vt:variant>
      <vt:variant>
        <vt:i4>5</vt:i4>
      </vt:variant>
      <vt:variant>
        <vt:lpwstr/>
      </vt:variant>
      <vt:variant>
        <vt:lpwstr>_Toc329248809</vt:lpwstr>
      </vt:variant>
      <vt:variant>
        <vt:i4>2031670</vt:i4>
      </vt:variant>
      <vt:variant>
        <vt:i4>149</vt:i4>
      </vt:variant>
      <vt:variant>
        <vt:i4>0</vt:i4>
      </vt:variant>
      <vt:variant>
        <vt:i4>5</vt:i4>
      </vt:variant>
      <vt:variant>
        <vt:lpwstr/>
      </vt:variant>
      <vt:variant>
        <vt:lpwstr>_Toc329248808</vt:lpwstr>
      </vt:variant>
      <vt:variant>
        <vt:i4>2031670</vt:i4>
      </vt:variant>
      <vt:variant>
        <vt:i4>143</vt:i4>
      </vt:variant>
      <vt:variant>
        <vt:i4>0</vt:i4>
      </vt:variant>
      <vt:variant>
        <vt:i4>5</vt:i4>
      </vt:variant>
      <vt:variant>
        <vt:lpwstr/>
      </vt:variant>
      <vt:variant>
        <vt:lpwstr>_Toc329248807</vt:lpwstr>
      </vt:variant>
      <vt:variant>
        <vt:i4>2031670</vt:i4>
      </vt:variant>
      <vt:variant>
        <vt:i4>137</vt:i4>
      </vt:variant>
      <vt:variant>
        <vt:i4>0</vt:i4>
      </vt:variant>
      <vt:variant>
        <vt:i4>5</vt:i4>
      </vt:variant>
      <vt:variant>
        <vt:lpwstr/>
      </vt:variant>
      <vt:variant>
        <vt:lpwstr>_Toc329248806</vt:lpwstr>
      </vt:variant>
      <vt:variant>
        <vt:i4>2031670</vt:i4>
      </vt:variant>
      <vt:variant>
        <vt:i4>131</vt:i4>
      </vt:variant>
      <vt:variant>
        <vt:i4>0</vt:i4>
      </vt:variant>
      <vt:variant>
        <vt:i4>5</vt:i4>
      </vt:variant>
      <vt:variant>
        <vt:lpwstr/>
      </vt:variant>
      <vt:variant>
        <vt:lpwstr>_Toc329248805</vt:lpwstr>
      </vt:variant>
      <vt:variant>
        <vt:i4>2031670</vt:i4>
      </vt:variant>
      <vt:variant>
        <vt:i4>125</vt:i4>
      </vt:variant>
      <vt:variant>
        <vt:i4>0</vt:i4>
      </vt:variant>
      <vt:variant>
        <vt:i4>5</vt:i4>
      </vt:variant>
      <vt:variant>
        <vt:lpwstr/>
      </vt:variant>
      <vt:variant>
        <vt:lpwstr>_Toc329248804</vt:lpwstr>
      </vt:variant>
      <vt:variant>
        <vt:i4>2031670</vt:i4>
      </vt:variant>
      <vt:variant>
        <vt:i4>119</vt:i4>
      </vt:variant>
      <vt:variant>
        <vt:i4>0</vt:i4>
      </vt:variant>
      <vt:variant>
        <vt:i4>5</vt:i4>
      </vt:variant>
      <vt:variant>
        <vt:lpwstr/>
      </vt:variant>
      <vt:variant>
        <vt:lpwstr>_Toc329248803</vt:lpwstr>
      </vt:variant>
      <vt:variant>
        <vt:i4>2031670</vt:i4>
      </vt:variant>
      <vt:variant>
        <vt:i4>113</vt:i4>
      </vt:variant>
      <vt:variant>
        <vt:i4>0</vt:i4>
      </vt:variant>
      <vt:variant>
        <vt:i4>5</vt:i4>
      </vt:variant>
      <vt:variant>
        <vt:lpwstr/>
      </vt:variant>
      <vt:variant>
        <vt:lpwstr>_Toc329248802</vt:lpwstr>
      </vt:variant>
      <vt:variant>
        <vt:i4>2031670</vt:i4>
      </vt:variant>
      <vt:variant>
        <vt:i4>107</vt:i4>
      </vt:variant>
      <vt:variant>
        <vt:i4>0</vt:i4>
      </vt:variant>
      <vt:variant>
        <vt:i4>5</vt:i4>
      </vt:variant>
      <vt:variant>
        <vt:lpwstr/>
      </vt:variant>
      <vt:variant>
        <vt:lpwstr>_Toc329248801</vt:lpwstr>
      </vt:variant>
      <vt:variant>
        <vt:i4>2031670</vt:i4>
      </vt:variant>
      <vt:variant>
        <vt:i4>101</vt:i4>
      </vt:variant>
      <vt:variant>
        <vt:i4>0</vt:i4>
      </vt:variant>
      <vt:variant>
        <vt:i4>5</vt:i4>
      </vt:variant>
      <vt:variant>
        <vt:lpwstr/>
      </vt:variant>
      <vt:variant>
        <vt:lpwstr>_Toc329248800</vt:lpwstr>
      </vt:variant>
      <vt:variant>
        <vt:i4>1441849</vt:i4>
      </vt:variant>
      <vt:variant>
        <vt:i4>95</vt:i4>
      </vt:variant>
      <vt:variant>
        <vt:i4>0</vt:i4>
      </vt:variant>
      <vt:variant>
        <vt:i4>5</vt:i4>
      </vt:variant>
      <vt:variant>
        <vt:lpwstr/>
      </vt:variant>
      <vt:variant>
        <vt:lpwstr>_Toc329248799</vt:lpwstr>
      </vt:variant>
      <vt:variant>
        <vt:i4>1441849</vt:i4>
      </vt:variant>
      <vt:variant>
        <vt:i4>89</vt:i4>
      </vt:variant>
      <vt:variant>
        <vt:i4>0</vt:i4>
      </vt:variant>
      <vt:variant>
        <vt:i4>5</vt:i4>
      </vt:variant>
      <vt:variant>
        <vt:lpwstr/>
      </vt:variant>
      <vt:variant>
        <vt:lpwstr>_Toc329248798</vt:lpwstr>
      </vt:variant>
      <vt:variant>
        <vt:i4>1441849</vt:i4>
      </vt:variant>
      <vt:variant>
        <vt:i4>83</vt:i4>
      </vt:variant>
      <vt:variant>
        <vt:i4>0</vt:i4>
      </vt:variant>
      <vt:variant>
        <vt:i4>5</vt:i4>
      </vt:variant>
      <vt:variant>
        <vt:lpwstr/>
      </vt:variant>
      <vt:variant>
        <vt:lpwstr>_Toc329248797</vt:lpwstr>
      </vt:variant>
      <vt:variant>
        <vt:i4>1441849</vt:i4>
      </vt:variant>
      <vt:variant>
        <vt:i4>77</vt:i4>
      </vt:variant>
      <vt:variant>
        <vt:i4>0</vt:i4>
      </vt:variant>
      <vt:variant>
        <vt:i4>5</vt:i4>
      </vt:variant>
      <vt:variant>
        <vt:lpwstr/>
      </vt:variant>
      <vt:variant>
        <vt:lpwstr>_Toc329248796</vt:lpwstr>
      </vt:variant>
      <vt:variant>
        <vt:i4>1441849</vt:i4>
      </vt:variant>
      <vt:variant>
        <vt:i4>71</vt:i4>
      </vt:variant>
      <vt:variant>
        <vt:i4>0</vt:i4>
      </vt:variant>
      <vt:variant>
        <vt:i4>5</vt:i4>
      </vt:variant>
      <vt:variant>
        <vt:lpwstr/>
      </vt:variant>
      <vt:variant>
        <vt:lpwstr>_Toc329248795</vt:lpwstr>
      </vt:variant>
      <vt:variant>
        <vt:i4>1441849</vt:i4>
      </vt:variant>
      <vt:variant>
        <vt:i4>65</vt:i4>
      </vt:variant>
      <vt:variant>
        <vt:i4>0</vt:i4>
      </vt:variant>
      <vt:variant>
        <vt:i4>5</vt:i4>
      </vt:variant>
      <vt:variant>
        <vt:lpwstr/>
      </vt:variant>
      <vt:variant>
        <vt:lpwstr>_Toc329248794</vt:lpwstr>
      </vt:variant>
      <vt:variant>
        <vt:i4>1441849</vt:i4>
      </vt:variant>
      <vt:variant>
        <vt:i4>59</vt:i4>
      </vt:variant>
      <vt:variant>
        <vt:i4>0</vt:i4>
      </vt:variant>
      <vt:variant>
        <vt:i4>5</vt:i4>
      </vt:variant>
      <vt:variant>
        <vt:lpwstr/>
      </vt:variant>
      <vt:variant>
        <vt:lpwstr>_Toc329248793</vt:lpwstr>
      </vt:variant>
      <vt:variant>
        <vt:i4>1441849</vt:i4>
      </vt:variant>
      <vt:variant>
        <vt:i4>53</vt:i4>
      </vt:variant>
      <vt:variant>
        <vt:i4>0</vt:i4>
      </vt:variant>
      <vt:variant>
        <vt:i4>5</vt:i4>
      </vt:variant>
      <vt:variant>
        <vt:lpwstr/>
      </vt:variant>
      <vt:variant>
        <vt:lpwstr>_Toc329248792</vt:lpwstr>
      </vt:variant>
      <vt:variant>
        <vt:i4>1441849</vt:i4>
      </vt:variant>
      <vt:variant>
        <vt:i4>47</vt:i4>
      </vt:variant>
      <vt:variant>
        <vt:i4>0</vt:i4>
      </vt:variant>
      <vt:variant>
        <vt:i4>5</vt:i4>
      </vt:variant>
      <vt:variant>
        <vt:lpwstr/>
      </vt:variant>
      <vt:variant>
        <vt:lpwstr>_Toc329248791</vt:lpwstr>
      </vt:variant>
      <vt:variant>
        <vt:i4>1441849</vt:i4>
      </vt:variant>
      <vt:variant>
        <vt:i4>41</vt:i4>
      </vt:variant>
      <vt:variant>
        <vt:i4>0</vt:i4>
      </vt:variant>
      <vt:variant>
        <vt:i4>5</vt:i4>
      </vt:variant>
      <vt:variant>
        <vt:lpwstr/>
      </vt:variant>
      <vt:variant>
        <vt:lpwstr>_Toc329248790</vt:lpwstr>
      </vt:variant>
      <vt:variant>
        <vt:i4>1507385</vt:i4>
      </vt:variant>
      <vt:variant>
        <vt:i4>35</vt:i4>
      </vt:variant>
      <vt:variant>
        <vt:i4>0</vt:i4>
      </vt:variant>
      <vt:variant>
        <vt:i4>5</vt:i4>
      </vt:variant>
      <vt:variant>
        <vt:lpwstr/>
      </vt:variant>
      <vt:variant>
        <vt:lpwstr>_Toc329248789</vt:lpwstr>
      </vt:variant>
      <vt:variant>
        <vt:i4>1507385</vt:i4>
      </vt:variant>
      <vt:variant>
        <vt:i4>29</vt:i4>
      </vt:variant>
      <vt:variant>
        <vt:i4>0</vt:i4>
      </vt:variant>
      <vt:variant>
        <vt:i4>5</vt:i4>
      </vt:variant>
      <vt:variant>
        <vt:lpwstr/>
      </vt:variant>
      <vt:variant>
        <vt:lpwstr>_Toc329248788</vt:lpwstr>
      </vt:variant>
      <vt:variant>
        <vt:i4>1507385</vt:i4>
      </vt:variant>
      <vt:variant>
        <vt:i4>23</vt:i4>
      </vt:variant>
      <vt:variant>
        <vt:i4>0</vt:i4>
      </vt:variant>
      <vt:variant>
        <vt:i4>5</vt:i4>
      </vt:variant>
      <vt:variant>
        <vt:lpwstr/>
      </vt:variant>
      <vt:variant>
        <vt:lpwstr>_Toc329248787</vt:lpwstr>
      </vt:variant>
      <vt:variant>
        <vt:i4>1507385</vt:i4>
      </vt:variant>
      <vt:variant>
        <vt:i4>17</vt:i4>
      </vt:variant>
      <vt:variant>
        <vt:i4>0</vt:i4>
      </vt:variant>
      <vt:variant>
        <vt:i4>5</vt:i4>
      </vt:variant>
      <vt:variant>
        <vt:lpwstr/>
      </vt:variant>
      <vt:variant>
        <vt:lpwstr>_Toc329248786</vt:lpwstr>
      </vt:variant>
      <vt:variant>
        <vt:i4>1507385</vt:i4>
      </vt:variant>
      <vt:variant>
        <vt:i4>11</vt:i4>
      </vt:variant>
      <vt:variant>
        <vt:i4>0</vt:i4>
      </vt:variant>
      <vt:variant>
        <vt:i4>5</vt:i4>
      </vt:variant>
      <vt:variant>
        <vt:lpwstr/>
      </vt:variant>
      <vt:variant>
        <vt:lpwstr>_Toc329248785</vt:lpwstr>
      </vt:variant>
      <vt:variant>
        <vt:i4>1507385</vt:i4>
      </vt:variant>
      <vt:variant>
        <vt:i4>5</vt:i4>
      </vt:variant>
      <vt:variant>
        <vt:i4>0</vt:i4>
      </vt:variant>
      <vt:variant>
        <vt:i4>5</vt:i4>
      </vt:variant>
      <vt:variant>
        <vt:lpwstr/>
      </vt:variant>
      <vt:variant>
        <vt:lpwstr>_Toc329248784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2021-03-27T05:02:00Z</dcterms:created>
  <dcterms:modified xsi:type="dcterms:W3CDTF">2021-03-27T05:03:00Z</dcterms:modified>
</cp:coreProperties>
</file>