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F" w:rsidRPr="00C966A9" w:rsidRDefault="00450D98" w:rsidP="00FA300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BB457C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E39D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FE57CC" w:rsidP="00C966A9">
            <w:pPr>
              <w:jc w:val="center"/>
              <w:rPr>
                <w:sz w:val="24"/>
              </w:rPr>
            </w:pPr>
            <w:r w:rsidRPr="00FE57CC"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C966A9" w:rsidRPr="00C966A9" w:rsidRDefault="001650F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算数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923ED" id="楕円 21" o:spid="_x0000_s1026" style="position:absolute;left:0;text-align:left;margin-left:3.05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BB457C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BB457C" w:rsidRPr="00C966A9" w:rsidRDefault="00BB457C" w:rsidP="00BB457C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BB457C" w:rsidRPr="00BB457C" w:rsidRDefault="00BB457C" w:rsidP="00BB457C">
            <w:pPr>
              <w:rPr>
                <w:rFonts w:ascii="ＭＳ 明朝" w:eastAsia="ＭＳ 明朝" w:hAnsi="ＭＳ 明朝"/>
              </w:rPr>
            </w:pPr>
            <w:r w:rsidRPr="00BB457C">
              <w:rPr>
                <w:rFonts w:ascii="ＭＳ 明朝" w:eastAsia="ＭＳ 明朝" w:hAnsi="ＭＳ 明朝" w:hint="eastAsia"/>
              </w:rPr>
              <w:t>確率（くじの当たりやすさ）</w:t>
            </w: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1342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BB457C" w:rsidRDefault="00BB457C" w:rsidP="00391BA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B457C">
              <w:rPr>
                <w:rFonts w:asciiTheme="minorEastAsia" w:hAnsiTheme="minorEastAsia" w:hint="eastAsia"/>
              </w:rPr>
              <w:t>くじを２人で引く時の当たりやすさの違いについて、</w:t>
            </w:r>
          </w:p>
          <w:p w:rsidR="00FE57CC" w:rsidRPr="00FE57CC" w:rsidRDefault="00FE57CC" w:rsidP="00391BA5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（学習活動）</w:t>
            </w:r>
          </w:p>
          <w:p w:rsidR="00FE57CC" w:rsidRPr="00EB5A11" w:rsidRDefault="00FE57CC" w:rsidP="00391BA5">
            <w:pPr>
              <w:rPr>
                <w:rFonts w:asciiTheme="minorEastAsia" w:hAnsiTheme="minorEastAsia"/>
                <w:sz w:val="22"/>
              </w:rPr>
            </w:pPr>
            <w:r w:rsidRPr="00FE57CC"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A21E6" w:rsidRDefault="008A413E" w:rsidP="00EB5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FE57CC" w:rsidRPr="00FE57CC">
              <w:rPr>
                <w:rFonts w:hint="eastAsia"/>
                <w:color w:val="00B0F0"/>
                <w:sz w:val="22"/>
              </w:rPr>
              <w:t>評価の観点</w:t>
            </w:r>
            <w:r>
              <w:rPr>
                <w:rFonts w:hint="eastAsia"/>
                <w:sz w:val="22"/>
              </w:rPr>
              <w:t>】</w:t>
            </w:r>
            <w:r w:rsidR="003B10C9" w:rsidRPr="008A21E6">
              <w:rPr>
                <w:rFonts w:hint="eastAsia"/>
                <w:sz w:val="22"/>
              </w:rPr>
              <w:t>〔</w:t>
            </w:r>
            <w:r w:rsidR="00FE57CC">
              <w:rPr>
                <w:rFonts w:hint="eastAsia"/>
                <w:color w:val="00B0F0"/>
                <w:sz w:val="22"/>
              </w:rPr>
              <w:t>評価方法</w:t>
            </w:r>
            <w:r w:rsidR="003B10C9" w:rsidRPr="008A21E6">
              <w:rPr>
                <w:rFonts w:hint="eastAsia"/>
                <w:sz w:val="22"/>
              </w:rPr>
              <w:t>〕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8A21E6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A27E31" w:rsidRDefault="00A27E31" w:rsidP="00D677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「くじ引きが公平であるか」確率を用いて検証しよう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400050" cy="2266950"/>
                      <wp:effectExtent l="57150" t="19050" r="3810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669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4AF1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7pt;width:31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" adj="19694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A21E6" w:rsidRDefault="00C966A9" w:rsidP="00435844">
            <w:pPr>
              <w:rPr>
                <w:sz w:val="22"/>
              </w:rPr>
            </w:pP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118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18415</wp:posOffset>
                      </wp:positionV>
                      <wp:extent cx="511175" cy="137160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371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.15pt;margin-top:1.45pt;width:40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" adj="17575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="00FF61F6">
              <w:rPr>
                <w:rFonts w:ascii="HGSｺﾞｼｯｸE" w:eastAsia="HGSｺﾞｼｯｸE" w:hAnsi="HGSｺﾞｼｯｸE" w:hint="eastAsia"/>
                <w:sz w:val="22"/>
              </w:rPr>
              <w:t>状況の生徒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への手立て</w:t>
            </w:r>
          </w:p>
          <w:p w:rsidR="006E39DF" w:rsidRPr="008A21E6" w:rsidRDefault="00F53CD4" w:rsidP="00EB5A11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FE57CC">
              <w:rPr>
                <w:rFonts w:hint="eastAsia"/>
                <w:sz w:val="22"/>
              </w:rPr>
              <w:t xml:space="preserve">　</w:t>
            </w:r>
            <w:r w:rsidR="00FE57CC" w:rsidRPr="00FE57CC">
              <w:rPr>
                <w:rFonts w:hint="eastAsia"/>
                <w:color w:val="00B0F0"/>
                <w:sz w:val="22"/>
              </w:rPr>
              <w:t>※</w:t>
            </w:r>
            <w:r w:rsidR="00FF61F6">
              <w:rPr>
                <w:rFonts w:asciiTheme="minorEastAsia" w:hAnsiTheme="minorEastAsia" w:hint="eastAsia"/>
                <w:color w:val="00B0F0"/>
                <w:sz w:val="22"/>
              </w:rPr>
              <w:t>自校の生徒</w:t>
            </w:r>
            <w:r w:rsidR="00FE57CC">
              <w:rPr>
                <w:rFonts w:asciiTheme="minorEastAsia" w:hAnsiTheme="minorEastAsia" w:hint="eastAsia"/>
                <w:color w:val="00B0F0"/>
                <w:sz w:val="22"/>
              </w:rPr>
              <w:t>を想定して記入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F61F6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「特別な支援等の配慮を要する」生徒</w:t>
            </w:r>
            <w:r w:rsidR="00F53CD4" w:rsidRPr="008A21E6">
              <w:rPr>
                <w:rFonts w:ascii="HGSｺﾞｼｯｸE" w:eastAsia="HGSｺﾞｼｯｸE" w:hAnsi="HGSｺﾞｼｯｸE" w:hint="eastAsia"/>
                <w:sz w:val="22"/>
              </w:rPr>
              <w:t>への手立て</w:t>
            </w:r>
          </w:p>
          <w:p w:rsidR="00D67738" w:rsidRPr="008A21E6" w:rsidRDefault="00F53CD4" w:rsidP="00EB5A11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FE57CC">
              <w:rPr>
                <w:rFonts w:hint="eastAsia"/>
                <w:sz w:val="22"/>
              </w:rPr>
              <w:t xml:space="preserve">　</w:t>
            </w:r>
            <w:r w:rsidR="00FE57CC" w:rsidRPr="00FE57CC">
              <w:rPr>
                <w:rFonts w:hint="eastAsia"/>
                <w:color w:val="00B0F0"/>
                <w:sz w:val="22"/>
              </w:rPr>
              <w:t>※</w:t>
            </w:r>
            <w:r w:rsidR="00FF61F6">
              <w:rPr>
                <w:rFonts w:asciiTheme="minorEastAsia" w:hAnsiTheme="minorEastAsia" w:hint="eastAsia"/>
                <w:color w:val="00B0F0"/>
                <w:sz w:val="22"/>
              </w:rPr>
              <w:t>自校の生徒</w:t>
            </w:r>
            <w:r w:rsidR="00FE57CC">
              <w:rPr>
                <w:rFonts w:asciiTheme="minorEastAsia" w:hAnsiTheme="minorEastAsia" w:hint="eastAsia"/>
                <w:color w:val="00B0F0"/>
                <w:sz w:val="22"/>
              </w:rPr>
              <w:t>を想定して記入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435844" w:rsidRPr="008A21E6" w:rsidRDefault="00435844" w:rsidP="00D67738">
            <w:pPr>
              <w:rPr>
                <w:sz w:val="22"/>
              </w:rPr>
            </w:pPr>
          </w:p>
        </w:tc>
      </w:tr>
      <w:tr w:rsidR="00435844" w:rsidTr="00435844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04" w:type="dxa"/>
            <w:vMerge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435844" w:rsidRDefault="00435844" w:rsidP="00FE57CC"/>
        </w:tc>
      </w:tr>
      <w:tr w:rsidR="00435844" w:rsidRPr="006C37C1" w:rsidTr="00EB5A11">
        <w:tblPrEx>
          <w:tblCellMar>
            <w:left w:w="108" w:type="dxa"/>
            <w:right w:w="108" w:type="dxa"/>
          </w:tblCellMar>
        </w:tblPrEx>
        <w:trPr>
          <w:trHeight w:val="5077"/>
        </w:trPr>
        <w:tc>
          <w:tcPr>
            <w:tcW w:w="9628" w:type="dxa"/>
            <w:gridSpan w:val="7"/>
          </w:tcPr>
          <w:p w:rsidR="00846C9D" w:rsidRDefault="00A27E31" w:rsidP="00435844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2B4AC" wp14:editId="5589F0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2400300" cy="419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27E3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めあて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「くじ引きが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</w:rPr>
                                    <w:t>公平であるか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firstLineChars="400" w:firstLine="84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確率を用いて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</w:rPr>
                                    <w:t>検証しよう。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2B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.5pt;margin-top:3.4pt;width:189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" fillcolor="white [3201]" stroked="f" strokeweight=".5pt">
                      <v:textbox inset="0,1mm,0,0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A27E3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めあて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「くじ引きが</w:t>
                            </w:r>
                            <w:r w:rsidRPr="00A27E31">
                              <w:rPr>
                                <w:rFonts w:asciiTheme="minorEastAsia" w:hAnsiTheme="minorEastAsia"/>
                              </w:rPr>
                              <w:t>公平であるか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確率を用いて</w:t>
                            </w:r>
                            <w:r w:rsidRPr="00A27E31">
                              <w:rPr>
                                <w:rFonts w:asciiTheme="minorEastAsia" w:hAnsiTheme="minorEastAsia"/>
                              </w:rPr>
                              <w:t>検証しよう。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A1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46E2A1" wp14:editId="1670E606">
                      <wp:simplePos x="0" y="0"/>
                      <wp:positionH relativeFrom="margin">
                        <wp:posOffset>2856230</wp:posOffset>
                      </wp:positionH>
                      <wp:positionV relativeFrom="paragraph">
                        <wp:posOffset>99695</wp:posOffset>
                      </wp:positionV>
                      <wp:extent cx="3076575" cy="182880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6C37C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まとめ</w:t>
                                  </w: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 w:rsidRPr="00EB5A1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ふり返り</w:t>
                                  </w: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color w:val="00B0F0"/>
                                      <w:sz w:val="22"/>
                                    </w:rPr>
                                  </w:pPr>
                                  <w:r w:rsidRPr="00FE57CC"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レイアウトや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予想される</w:t>
                                  </w:r>
                                  <w:r w:rsidR="00F71FD4"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子ども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の出方など</w:t>
                                  </w: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color w:val="00B0F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 xml:space="preserve">　目の前の</w:t>
                                  </w:r>
                                  <w:r w:rsidR="00A27E31"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の実態に合わせて変えて</w:t>
                                  </w:r>
                                </w:p>
                                <w:p w:rsidR="00FE57CC" w:rsidRP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7" w:hangingChars="67" w:hanging="147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B0F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B0F0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6E2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8" type="#_x0000_t202" style="position:absolute;left:0;text-align:left;margin-left:224.9pt;margin-top:7.85pt;width:242.2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" fillcolor="white [3201]" stroked="f" strokeweight=".5pt">
                      <v:textbox inset=",0,,0">
                        <w:txbxContent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課題</w:t>
                            </w: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6C37C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 w:rsidRPr="00EB5A1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color w:val="00B0F0"/>
                                <w:sz w:val="22"/>
                              </w:rPr>
                            </w:pPr>
                            <w:r w:rsidRPr="00FE57CC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レイアウトや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予想される</w:t>
                            </w:r>
                            <w:r w:rsidR="00F71FD4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子ども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B0F0"/>
                                <w:sz w:val="22"/>
                              </w:rPr>
                              <w:t>の出方など</w:t>
                            </w: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 xml:space="preserve">　目の前の</w:t>
                            </w:r>
                            <w:r w:rsidR="00A27E31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の実態に合わせて変えて</w:t>
                            </w:r>
                          </w:p>
                          <w:p w:rsidR="00FE57CC" w:rsidRPr="00FE57CC" w:rsidRDefault="00FE57CC" w:rsidP="00EB5A11">
                            <w:pPr>
                              <w:snapToGrid w:val="0"/>
                              <w:spacing w:line="240" w:lineRule="atLeast"/>
                              <w:ind w:left="147" w:hangingChars="67" w:hanging="147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B5A11" w:rsidRDefault="00A27E31" w:rsidP="00435844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941214" wp14:editId="5D865D1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233045</wp:posOffset>
                      </wp:positionV>
                      <wp:extent cx="2419350" cy="6953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【問題】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５本の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うち２本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当たりくじ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が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入っているくじを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あなたと友達の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２名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が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引くとき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あなたは先に引きますか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それとも友達の次に引きますか。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1214" id="テキスト ボックス 3" o:spid="_x0000_s1029" type="#_x0000_t202" style="position:absolute;left:0;text-align:left;margin-left:-.85pt;margin-top:18.35pt;width:190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" fillcolor="white [3201]" strokeweight=".5pt">
                      <v:textbox inset="1mm,,1mm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【問題】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５本の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うち２本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当たりくじ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入っているくじを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あなたと友達の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２名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引くとき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あなたは先に引きますか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それとも友達の次に引きますか。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11" w:rsidRPr="00A27E31" w:rsidRDefault="00EB5A11" w:rsidP="00435844">
            <w:pPr>
              <w:rPr>
                <w:szCs w:val="21"/>
              </w:rPr>
            </w:pPr>
          </w:p>
          <w:p w:rsidR="00EB5A11" w:rsidRDefault="00EB5A11" w:rsidP="00435844">
            <w:pPr>
              <w:rPr>
                <w:szCs w:val="21"/>
              </w:rPr>
            </w:pPr>
          </w:p>
          <w:p w:rsidR="006C37C1" w:rsidRDefault="006C37C1" w:rsidP="00435844">
            <w:pPr>
              <w:rPr>
                <w:szCs w:val="21"/>
              </w:rPr>
            </w:pPr>
          </w:p>
          <w:p w:rsidR="006C37C1" w:rsidRDefault="00A27E31" w:rsidP="00951DC6">
            <w:pPr>
              <w:ind w:firstLineChars="800" w:firstLine="168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0399AE" wp14:editId="6A2B598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2438400" cy="1066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■先に引く人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○人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（理由）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55" w:hangingChars="86" w:hanging="155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当たりが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２本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確実に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入っている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から・・・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■後に引く人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（理由）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・先にはずれが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でたら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、当たる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確率が大きくなるから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99AE" id="テキスト ボックス 5" o:spid="_x0000_s1030" type="#_x0000_t202" style="position:absolute;left:0;text-align:left;margin-left:-.5pt;margin-top:4.9pt;width:192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" fillcolor="white [3201]" stroked="f" strokeweight=".5pt">
                      <v:textbox inset=",0,,0">
                        <w:txbxContent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■先に引く人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○人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（理由）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ind w:left="155" w:hangingChars="86" w:hanging="15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当たりが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２本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確実に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入っている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から・・・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■後に引く人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（理由）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・先にはずれが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でたら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、当たる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確率が大きくなるから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・・・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51DC6" w:rsidRDefault="00951DC6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</w:p>
          <w:p w:rsidR="00A27E31" w:rsidRDefault="00A27E31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C40F6C" wp14:editId="27907C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442595</wp:posOffset>
                      </wp:positionV>
                      <wp:extent cx="2400300" cy="3714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引く順番によって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当たりやすさに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違いがあるか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40F6C" id="テキスト ボックス 6" o:spid="_x0000_s1031" type="#_x0000_t202" style="position:absolute;left:0;text-align:left;margin-left:-.85pt;margin-top:34.85pt;width:189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" fillcolor="window" strokeweight=".5pt">
                      <v:textbox inset="1mm,1mm,0,0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引く順番によって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20"/>
                              </w:rPr>
                              <w:t>当たりやすさに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違いがあるか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E31" w:rsidRDefault="00A27E31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88D5F3" wp14:editId="78848B0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443230</wp:posOffset>
                      </wp:positionV>
                      <wp:extent cx="2438400" cy="5048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違いはない○人　　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違いはある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□人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・実際にやってみる→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時間がかかる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・確率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使ったら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検証できそうだ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D5F3" id="テキスト ボックス 8" o:spid="_x0000_s1032" type="#_x0000_t202" style="position:absolute;left:0;text-align:left;margin-left:-.5pt;margin-top:34.9pt;width:192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" filled="f" stroked="f" strokeweight=".5pt">
                      <v:textbox inset="1mm,0,1mm,0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違いはない○人　　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違いはある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□人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・実際にやってみる→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時間がかかる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・確率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使ったら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検証できそうだ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27E31" w:rsidRPr="00C966A9" w:rsidRDefault="00A27E31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</w:p>
        </w:tc>
      </w:tr>
    </w:tbl>
    <w:p w:rsidR="008C3C2C" w:rsidRPr="008C3C2C" w:rsidRDefault="008C3C2C" w:rsidP="008C3C2C"/>
    <w:sectPr w:rsidR="008C3C2C" w:rsidRPr="008C3C2C" w:rsidSect="00E06BD7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32409"/>
    <w:rsid w:val="000E7AD2"/>
    <w:rsid w:val="00112907"/>
    <w:rsid w:val="00137165"/>
    <w:rsid w:val="00141387"/>
    <w:rsid w:val="001423BE"/>
    <w:rsid w:val="001650F9"/>
    <w:rsid w:val="00195F00"/>
    <w:rsid w:val="001E52B5"/>
    <w:rsid w:val="00200D1C"/>
    <w:rsid w:val="00210DDF"/>
    <w:rsid w:val="002642EA"/>
    <w:rsid w:val="002C7D96"/>
    <w:rsid w:val="00371642"/>
    <w:rsid w:val="00391BA5"/>
    <w:rsid w:val="003B10C9"/>
    <w:rsid w:val="003C28F1"/>
    <w:rsid w:val="004013C4"/>
    <w:rsid w:val="00435844"/>
    <w:rsid w:val="00450D98"/>
    <w:rsid w:val="00451EC3"/>
    <w:rsid w:val="00471843"/>
    <w:rsid w:val="00481458"/>
    <w:rsid w:val="005108C0"/>
    <w:rsid w:val="0052165E"/>
    <w:rsid w:val="00522A66"/>
    <w:rsid w:val="00550093"/>
    <w:rsid w:val="00567A9C"/>
    <w:rsid w:val="005734D8"/>
    <w:rsid w:val="005774DC"/>
    <w:rsid w:val="005C60A0"/>
    <w:rsid w:val="00600615"/>
    <w:rsid w:val="006071C7"/>
    <w:rsid w:val="006100A5"/>
    <w:rsid w:val="00692A83"/>
    <w:rsid w:val="006B4798"/>
    <w:rsid w:val="006C37C1"/>
    <w:rsid w:val="006E39DF"/>
    <w:rsid w:val="006E5BC1"/>
    <w:rsid w:val="00720A10"/>
    <w:rsid w:val="00743026"/>
    <w:rsid w:val="00771CAF"/>
    <w:rsid w:val="00772862"/>
    <w:rsid w:val="00797316"/>
    <w:rsid w:val="007B7C82"/>
    <w:rsid w:val="00846C9D"/>
    <w:rsid w:val="00853366"/>
    <w:rsid w:val="008A21E6"/>
    <w:rsid w:val="008A413E"/>
    <w:rsid w:val="008C3C2C"/>
    <w:rsid w:val="008D0834"/>
    <w:rsid w:val="00951DC6"/>
    <w:rsid w:val="00953EED"/>
    <w:rsid w:val="00961556"/>
    <w:rsid w:val="00963D97"/>
    <w:rsid w:val="009A506B"/>
    <w:rsid w:val="009D54EE"/>
    <w:rsid w:val="00A15561"/>
    <w:rsid w:val="00A27E31"/>
    <w:rsid w:val="00A43AA1"/>
    <w:rsid w:val="00AA67B3"/>
    <w:rsid w:val="00AD17BE"/>
    <w:rsid w:val="00AD467E"/>
    <w:rsid w:val="00B064B2"/>
    <w:rsid w:val="00B113B8"/>
    <w:rsid w:val="00B441CF"/>
    <w:rsid w:val="00B619F9"/>
    <w:rsid w:val="00B66FE4"/>
    <w:rsid w:val="00BA0FF0"/>
    <w:rsid w:val="00BA7FED"/>
    <w:rsid w:val="00BB457C"/>
    <w:rsid w:val="00BE0A3C"/>
    <w:rsid w:val="00BF4F04"/>
    <w:rsid w:val="00C40F15"/>
    <w:rsid w:val="00C5686D"/>
    <w:rsid w:val="00C607B3"/>
    <w:rsid w:val="00C62B62"/>
    <w:rsid w:val="00C966A9"/>
    <w:rsid w:val="00C97673"/>
    <w:rsid w:val="00CC4C7D"/>
    <w:rsid w:val="00D311CF"/>
    <w:rsid w:val="00D67738"/>
    <w:rsid w:val="00D84529"/>
    <w:rsid w:val="00D96C47"/>
    <w:rsid w:val="00DD4805"/>
    <w:rsid w:val="00DE063C"/>
    <w:rsid w:val="00E06BD7"/>
    <w:rsid w:val="00E1446B"/>
    <w:rsid w:val="00E8609C"/>
    <w:rsid w:val="00E9112B"/>
    <w:rsid w:val="00E945CD"/>
    <w:rsid w:val="00EB5A11"/>
    <w:rsid w:val="00EB71DC"/>
    <w:rsid w:val="00F24321"/>
    <w:rsid w:val="00F30FB2"/>
    <w:rsid w:val="00F45024"/>
    <w:rsid w:val="00F53CD4"/>
    <w:rsid w:val="00F71A35"/>
    <w:rsid w:val="00F71FD4"/>
    <w:rsid w:val="00F81EA4"/>
    <w:rsid w:val="00F919D4"/>
    <w:rsid w:val="00FA300F"/>
    <w:rsid w:val="00FA6A74"/>
    <w:rsid w:val="00FC60C2"/>
    <w:rsid w:val="00FD60B1"/>
    <w:rsid w:val="00FE57C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EC6134D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A6F4-427B-46FF-9467-69F6F93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13</cp:revision>
  <cp:lastPrinted>2020-05-11T00:09:00Z</cp:lastPrinted>
  <dcterms:created xsi:type="dcterms:W3CDTF">2019-06-03T00:13:00Z</dcterms:created>
  <dcterms:modified xsi:type="dcterms:W3CDTF">2020-05-12T01:13:00Z</dcterms:modified>
</cp:coreProperties>
</file>