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11" w:rsidRDefault="00B128BC">
      <w:r>
        <w:rPr>
          <w:rFonts w:hint="eastAsia"/>
        </w:rPr>
        <w:t>参考様式－地熱９</w:t>
      </w:r>
    </w:p>
    <w:p w:rsidR="00B128BC" w:rsidRDefault="00B128BC"/>
    <w:p w:rsidR="00B128BC" w:rsidRDefault="00B128BC" w:rsidP="009A5542">
      <w:pPr>
        <w:jc w:val="center"/>
      </w:pPr>
      <w:r>
        <w:rPr>
          <w:rFonts w:hint="eastAsia"/>
        </w:rPr>
        <w:t>モニタリングの実施及び温泉源への影響が認められた場合の対処に係る誓約書</w:t>
      </w:r>
    </w:p>
    <w:p w:rsidR="00B128BC" w:rsidRDefault="00B128BC"/>
    <w:p w:rsidR="00B128BC" w:rsidRDefault="00B128BC">
      <w:r>
        <w:rPr>
          <w:rFonts w:hint="eastAsia"/>
        </w:rPr>
        <w:t>大分県知事　　　　　　　　殿</w:t>
      </w:r>
    </w:p>
    <w:p w:rsidR="00B128BC" w:rsidRDefault="00B128BC"/>
    <w:p w:rsidR="00B128BC" w:rsidRDefault="009A5542" w:rsidP="009A5542">
      <w:pPr>
        <w:wordWrap w:val="0"/>
        <w:jc w:val="right"/>
      </w:pPr>
      <w:r>
        <w:rPr>
          <w:rFonts w:hint="eastAsia"/>
        </w:rPr>
        <w:t xml:space="preserve">　</w:t>
      </w:r>
      <w:r w:rsidR="00B128BC">
        <w:rPr>
          <w:rFonts w:hint="eastAsia"/>
        </w:rPr>
        <w:t>住所</w:t>
      </w:r>
      <w:r>
        <w:rPr>
          <w:rFonts w:hint="eastAsia"/>
        </w:rPr>
        <w:t xml:space="preserve">　　　　　　　　　　　　　　　</w:t>
      </w:r>
    </w:p>
    <w:p w:rsidR="00B128BC" w:rsidRDefault="009A5542" w:rsidP="009A5542">
      <w:pPr>
        <w:wordWrap w:val="0"/>
        <w:jc w:val="right"/>
      </w:pPr>
      <w:r>
        <w:rPr>
          <w:rFonts w:hint="eastAsia"/>
        </w:rPr>
        <w:t xml:space="preserve">　</w:t>
      </w:r>
      <w:r w:rsidR="00B128BC">
        <w:rPr>
          <w:rFonts w:hint="eastAsia"/>
        </w:rPr>
        <w:t>申請者</w:t>
      </w:r>
      <w:r>
        <w:rPr>
          <w:rFonts w:hint="eastAsia"/>
        </w:rPr>
        <w:t xml:space="preserve">　　　　　　　　　　　　　　　印　　</w:t>
      </w:r>
    </w:p>
    <w:p w:rsidR="00B128BC" w:rsidRDefault="00B128BC" w:rsidP="009A5542">
      <w:pPr>
        <w:wordWrap w:val="0"/>
        <w:jc w:val="right"/>
      </w:pPr>
      <w:r>
        <w:rPr>
          <w:rFonts w:hint="eastAsia"/>
        </w:rPr>
        <w:t xml:space="preserve">氏名　　　　　　　　　　　　</w:t>
      </w:r>
      <w:r w:rsidR="009A5542">
        <w:rPr>
          <w:rFonts w:hint="eastAsia"/>
        </w:rPr>
        <w:t xml:space="preserve">　　　</w:t>
      </w:r>
    </w:p>
    <w:p w:rsidR="00B128BC" w:rsidRDefault="00B128BC"/>
    <w:p w:rsidR="00190ACC" w:rsidRDefault="00B128BC" w:rsidP="009A5542">
      <w:pPr>
        <w:jc w:val="right"/>
      </w:pPr>
      <w:r>
        <w:rPr>
          <w:rFonts w:hint="eastAsia"/>
        </w:rPr>
        <w:t>法人にあっては、主たる事務所の</w:t>
      </w:r>
    </w:p>
    <w:p w:rsidR="00B128BC" w:rsidRDefault="00B128BC" w:rsidP="009A5542">
      <w:pPr>
        <w:jc w:val="right"/>
      </w:pPr>
      <w:r>
        <w:rPr>
          <w:rFonts w:hint="eastAsia"/>
        </w:rPr>
        <w:t>所在地及び名称並びに代表者氏名</w:t>
      </w:r>
    </w:p>
    <w:p w:rsidR="00B128BC" w:rsidRDefault="00B128BC"/>
    <w:p w:rsidR="00B128BC" w:rsidRDefault="00B128BC" w:rsidP="00394067">
      <w:pPr>
        <w:ind w:firstLineChars="100" w:firstLine="210"/>
      </w:pPr>
      <w:r>
        <w:rPr>
          <w:rFonts w:hint="eastAsia"/>
        </w:rPr>
        <w:t>弊社は大分県○○市○○で地熱発電事業を計画しています。地熱発電用に温泉掘削を申請するにあたり、温泉法の趣旨を理解し以下のとおり誓約します。</w:t>
      </w:r>
    </w:p>
    <w:p w:rsidR="00190ACC" w:rsidRDefault="00190ACC"/>
    <w:p w:rsidR="00B128BC" w:rsidRDefault="00B128BC"/>
    <w:p w:rsidR="00B128BC" w:rsidRDefault="00B128BC">
      <w:r>
        <w:rPr>
          <w:rFonts w:hint="eastAsia"/>
        </w:rPr>
        <w:t>・申請書に添付した影響調査計画書（試験井・生産井）に基づき、付近泉の影響調査（モニタリング）を必ず実施し、モニタリング調査結果を定期的に大分県に報告することを誓約します。</w:t>
      </w:r>
    </w:p>
    <w:p w:rsidR="00B128BC" w:rsidRDefault="00B128BC"/>
    <w:p w:rsidR="00B128BC" w:rsidRDefault="00B128BC">
      <w:r>
        <w:rPr>
          <w:rFonts w:hint="eastAsia"/>
        </w:rPr>
        <w:t>・モニタリング計画に変更が生じた際は、すみやかに大分県と協議することを誓約します。</w:t>
      </w:r>
    </w:p>
    <w:p w:rsidR="00B128BC" w:rsidRDefault="00B128BC"/>
    <w:p w:rsidR="00394067" w:rsidRDefault="00394067" w:rsidP="00394067">
      <w:r>
        <w:rPr>
          <w:rFonts w:hint="eastAsia"/>
        </w:rPr>
        <w:t>・モニタリング結果について、地元関係者から開示を求められたときには、遅滞なく開示することを誓約します。</w:t>
      </w:r>
    </w:p>
    <w:p w:rsidR="00394067" w:rsidRDefault="00394067" w:rsidP="00394067"/>
    <w:p w:rsidR="00B128BC" w:rsidRDefault="00B128BC">
      <w:r>
        <w:rPr>
          <w:rFonts w:hint="eastAsia"/>
        </w:rPr>
        <w:t>・モニタリング結果について、付近泉のゆう出量の減少など、温泉源への深刻な影響の兆候が認められた場合、温泉の採取を自主的に停止し原因の追及に努めることを誓約します。</w:t>
      </w:r>
    </w:p>
    <w:p w:rsidR="00B128BC" w:rsidRDefault="00B128BC"/>
    <w:p w:rsidR="00B128BC" w:rsidRDefault="00B128BC">
      <w:r>
        <w:rPr>
          <w:rFonts w:hint="eastAsia"/>
        </w:rPr>
        <w:t>・温泉の採取停止を行い、それでも温泉資源の回復が認められない場合は、（試験井・生産井）を自主的に埋孔し、廃止することを誓約します。</w:t>
      </w:r>
    </w:p>
    <w:p w:rsidR="005C0A3C" w:rsidRDefault="005C0A3C"/>
    <w:p w:rsidR="005C0A3C" w:rsidRDefault="005C0A3C" w:rsidP="005C0A3C">
      <w:r>
        <w:rPr>
          <w:rFonts w:hint="eastAsia"/>
        </w:rPr>
        <w:t>・</w:t>
      </w:r>
      <w:r w:rsidR="002F535E">
        <w:rPr>
          <w:rFonts w:hint="eastAsia"/>
        </w:rPr>
        <w:t>掘削完了後、</w:t>
      </w:r>
      <w:bookmarkStart w:id="0" w:name="_GoBack"/>
      <w:bookmarkEnd w:id="0"/>
      <w:r>
        <w:rPr>
          <w:rFonts w:hint="eastAsia"/>
        </w:rPr>
        <w:t>当該地熱発電事業実施主体が替わった場合、上記事項について引き継ぐことを誓約します。</w:t>
      </w:r>
    </w:p>
    <w:p w:rsidR="005C0A3C" w:rsidRDefault="005C0A3C" w:rsidP="005C0A3C"/>
    <w:p w:rsidR="005C0A3C" w:rsidRPr="005C0A3C" w:rsidRDefault="005C0A3C"/>
    <w:sectPr w:rsidR="005C0A3C" w:rsidRPr="005C0A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A4E"/>
    <w:rsid w:val="000C7D41"/>
    <w:rsid w:val="00190ACC"/>
    <w:rsid w:val="002F535E"/>
    <w:rsid w:val="00394067"/>
    <w:rsid w:val="005C0A3C"/>
    <w:rsid w:val="008F6A11"/>
    <w:rsid w:val="009A5542"/>
    <w:rsid w:val="00B128BC"/>
    <w:rsid w:val="00F1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cp:lastPrinted>2018-05-24T09:47:00Z</cp:lastPrinted>
  <dcterms:created xsi:type="dcterms:W3CDTF">2018-05-09T09:26:00Z</dcterms:created>
  <dcterms:modified xsi:type="dcterms:W3CDTF">2018-06-20T07:20:00Z</dcterms:modified>
</cp:coreProperties>
</file>